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27"/>
        <w:tblW w:w="11192" w:type="dxa"/>
        <w:tblLayout w:type="fixed"/>
        <w:tblCellMar>
          <w:left w:w="0" w:type="dxa"/>
          <w:right w:w="0" w:type="dxa"/>
        </w:tblCellMar>
        <w:tblLook w:val="0000" w:firstRow="0" w:lastRow="0" w:firstColumn="0" w:lastColumn="0" w:noHBand="0" w:noVBand="0"/>
      </w:tblPr>
      <w:tblGrid>
        <w:gridCol w:w="2910"/>
        <w:gridCol w:w="5455"/>
        <w:gridCol w:w="2827"/>
      </w:tblGrid>
      <w:tr w:rsidR="00FE53AD" w14:paraId="588FE5F8" w14:textId="77777777" w:rsidTr="00FE53AD">
        <w:trPr>
          <w:cantSplit/>
          <w:trHeight w:val="1123"/>
        </w:trPr>
        <w:tc>
          <w:tcPr>
            <w:tcW w:w="2910" w:type="dxa"/>
            <w:vMerge w:val="restart"/>
            <w:vAlign w:val="center"/>
          </w:tcPr>
          <w:p w14:paraId="3C97F675" w14:textId="77777777" w:rsidR="00FE53AD" w:rsidRDefault="00FE53AD" w:rsidP="00FE53AD">
            <w:pPr>
              <w:pStyle w:val="FootnoteText"/>
              <w:jc w:val="right"/>
            </w:pPr>
            <w:r>
              <w:rPr>
                <w:noProof/>
                <w:lang w:val="en-US"/>
              </w:rPr>
              <w:drawing>
                <wp:inline distT="0" distB="0" distL="0" distR="0" wp14:anchorId="162A9606" wp14:editId="7ACA1E65">
                  <wp:extent cx="1535430" cy="751840"/>
                  <wp:effectExtent l="19050" t="0" r="7620" b="0"/>
                  <wp:docPr id="3"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8"/>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14:paraId="2CD6A90B" w14:textId="77777777" w:rsidR="00FE53AD" w:rsidRPr="004F1A23" w:rsidRDefault="00FE53AD" w:rsidP="00FE53AD">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14:paraId="421FC9DC" w14:textId="77777777" w:rsidR="00FE53AD" w:rsidRPr="00F7347A" w:rsidRDefault="00FE53AD" w:rsidP="00FE53AD">
            <w:pPr>
              <w:rPr>
                <w:color w:val="0070C0"/>
              </w:rPr>
            </w:pPr>
            <w:r w:rsidRPr="004F1A23">
              <w:rPr>
                <w:noProof/>
                <w:color w:val="0070C0"/>
              </w:rPr>
              <w:drawing>
                <wp:inline distT="0" distB="0" distL="0" distR="0" wp14:anchorId="36FD0E11" wp14:editId="251161F1">
                  <wp:extent cx="992332" cy="1482437"/>
                  <wp:effectExtent l="19050" t="0" r="0" b="0"/>
                  <wp:docPr id="5"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9"/>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FE53AD" w14:paraId="22F117CB" w14:textId="77777777" w:rsidTr="00FE53AD">
        <w:trPr>
          <w:cantSplit/>
          <w:trHeight w:val="274"/>
        </w:trPr>
        <w:tc>
          <w:tcPr>
            <w:tcW w:w="2910" w:type="dxa"/>
            <w:vMerge/>
          </w:tcPr>
          <w:p w14:paraId="23764E43" w14:textId="77777777" w:rsidR="00FE53AD" w:rsidRDefault="00FE53AD" w:rsidP="00FE53AD"/>
        </w:tc>
        <w:tc>
          <w:tcPr>
            <w:tcW w:w="5455" w:type="dxa"/>
            <w:vAlign w:val="center"/>
          </w:tcPr>
          <w:p w14:paraId="0CA51ACA" w14:textId="77777777" w:rsidR="00FE53AD" w:rsidRDefault="00FE53AD" w:rsidP="00FE53AD">
            <w:pPr>
              <w:pStyle w:val="Els-reprint-line"/>
              <w:rPr>
                <w:rStyle w:val="Strong"/>
                <w:rFonts w:ascii="Verdana" w:eastAsiaTheme="majorEastAsia" w:hAnsi="Verdana"/>
                <w:color w:val="00B050"/>
                <w:sz w:val="22"/>
                <w:szCs w:val="22"/>
                <w:shd w:val="clear" w:color="auto" w:fill="FBFBF3"/>
              </w:rPr>
            </w:pPr>
            <w:r w:rsidRPr="004F1A23">
              <w:rPr>
                <w:rStyle w:val="Strong"/>
                <w:rFonts w:ascii="Verdana" w:eastAsiaTheme="majorEastAsia" w:hAnsi="Verdana"/>
                <w:color w:val="00B050"/>
                <w:sz w:val="22"/>
                <w:szCs w:val="22"/>
                <w:shd w:val="clear" w:color="auto" w:fill="FBFBF3"/>
              </w:rPr>
              <w:t>ISSN 2307-4531</w:t>
            </w:r>
          </w:p>
          <w:p w14:paraId="35015E92" w14:textId="77777777" w:rsidR="00FE53AD" w:rsidRPr="001578DA" w:rsidRDefault="00FE53AD" w:rsidP="00FE53AD">
            <w:pPr>
              <w:pStyle w:val="Els-reprint-line"/>
              <w:rPr>
                <w:rStyle w:val="Strong"/>
                <w:rFonts w:ascii="Verdana" w:eastAsiaTheme="majorEastAsia" w:hAnsi="Verdana"/>
                <w:b w:val="0"/>
                <w:bCs w:val="0"/>
                <w:color w:val="FF0000"/>
                <w:sz w:val="22"/>
                <w:szCs w:val="22"/>
                <w:shd w:val="clear" w:color="auto" w:fill="FBFBF3"/>
              </w:rPr>
            </w:pPr>
            <w:r w:rsidRPr="001578DA">
              <w:rPr>
                <w:b/>
                <w:bCs/>
                <w:color w:val="FF0000"/>
                <w:sz w:val="22"/>
                <w:szCs w:val="22"/>
                <w:lang w:val="en-US"/>
              </w:rPr>
              <w:t>(Print &amp; Online)</w:t>
            </w:r>
          </w:p>
          <w:p w14:paraId="1095E0CE" w14:textId="77777777" w:rsidR="00FE53AD" w:rsidRDefault="00FE53AD" w:rsidP="00FE53AD">
            <w:pPr>
              <w:pStyle w:val="Els-reprint-line"/>
              <w:rPr>
                <w:rStyle w:val="Strong"/>
                <w:rFonts w:ascii="Verdana" w:eastAsiaTheme="majorEastAsia" w:hAnsi="Verdana"/>
                <w:color w:val="0000FF"/>
                <w:sz w:val="22"/>
                <w:szCs w:val="22"/>
                <w:shd w:val="clear" w:color="auto" w:fill="FBFBF3"/>
              </w:rPr>
            </w:pPr>
          </w:p>
          <w:p w14:paraId="60DE098A" w14:textId="77777777" w:rsidR="00FE53AD" w:rsidRPr="00F7347A" w:rsidRDefault="00FE53AD" w:rsidP="00FE53AD">
            <w:pPr>
              <w:pStyle w:val="Els-reprint-line"/>
              <w:rPr>
                <w:sz w:val="22"/>
                <w:szCs w:val="22"/>
              </w:rPr>
            </w:pPr>
            <w:hyperlink r:id="rId10" w:history="1">
              <w:r w:rsidRPr="00F7347A">
                <w:rPr>
                  <w:rStyle w:val="Hyperlink"/>
                  <w:color w:val="00B050"/>
                </w:rPr>
                <w:t>http://gssrr.org/index.php?journal=JournalOfBasicAndApplied</w:t>
              </w:r>
            </w:hyperlink>
          </w:p>
        </w:tc>
        <w:tc>
          <w:tcPr>
            <w:tcW w:w="2827" w:type="dxa"/>
            <w:vMerge/>
          </w:tcPr>
          <w:p w14:paraId="4120D0A5" w14:textId="77777777" w:rsidR="00FE53AD" w:rsidRDefault="00FE53AD" w:rsidP="00FE53AD"/>
        </w:tc>
      </w:tr>
    </w:tbl>
    <w:p w14:paraId="2FC6F709" w14:textId="77777777" w:rsidR="00FE53AD" w:rsidRPr="00FE53AD" w:rsidRDefault="00FE53AD" w:rsidP="00960912">
      <w:pPr>
        <w:jc w:val="center"/>
        <w:rPr>
          <w:rFonts w:asciiTheme="minorHAnsi" w:hAnsiTheme="minorHAnsi" w:cstheme="majorBidi"/>
          <w:b/>
          <w:bCs/>
          <w:color w:val="000000" w:themeColor="text1"/>
          <w:sz w:val="28"/>
          <w:szCs w:val="28"/>
          <w:rtl/>
        </w:rPr>
      </w:pPr>
    </w:p>
    <w:p w14:paraId="4E44D11D" w14:textId="56732F67" w:rsidR="000919C4" w:rsidRPr="002C1192" w:rsidRDefault="000919C4" w:rsidP="00960912">
      <w:pPr>
        <w:jc w:val="center"/>
        <w:rPr>
          <w:rFonts w:asciiTheme="minorHAnsi" w:hAnsiTheme="minorHAnsi" w:cstheme="majorBidi"/>
          <w:b/>
          <w:bCs/>
          <w:color w:val="000000" w:themeColor="text1"/>
          <w:sz w:val="28"/>
          <w:szCs w:val="28"/>
        </w:rPr>
      </w:pPr>
      <w:bookmarkStart w:id="0" w:name="_GoBack"/>
      <w:bookmarkEnd w:id="0"/>
      <w:r w:rsidRPr="002C1192">
        <w:rPr>
          <w:rFonts w:asciiTheme="minorHAnsi" w:hAnsiTheme="minorHAnsi" w:cstheme="majorBidi"/>
          <w:b/>
          <w:bCs/>
          <w:color w:val="000000" w:themeColor="text1"/>
          <w:sz w:val="28"/>
          <w:szCs w:val="28"/>
        </w:rPr>
        <w:t xml:space="preserve">Design and Synthesis of novel NASIDS class acting as anticancer agents  </w:t>
      </w:r>
    </w:p>
    <w:p w14:paraId="35C34323" w14:textId="2E3EEA48" w:rsidR="001B308B" w:rsidRPr="005A2D2F" w:rsidRDefault="001B308B" w:rsidP="001B308B">
      <w:pPr>
        <w:widowControl w:val="0"/>
        <w:wordWrap w:val="0"/>
        <w:autoSpaceDE w:val="0"/>
        <w:autoSpaceDN w:val="0"/>
        <w:spacing w:line="360" w:lineRule="auto"/>
        <w:jc w:val="center"/>
        <w:rPr>
          <w:rFonts w:asciiTheme="majorBidi" w:eastAsia="Malgun Gothic" w:hAnsiTheme="majorBidi" w:cstheme="majorBidi"/>
          <w:b/>
          <w:kern w:val="2"/>
          <w:sz w:val="20"/>
          <w:szCs w:val="20"/>
          <w:lang w:eastAsia="ko-KR"/>
        </w:rPr>
      </w:pPr>
      <w:r w:rsidRPr="005A2D2F">
        <w:rPr>
          <w:rFonts w:asciiTheme="majorBidi" w:eastAsia="Malgun Gothic" w:hAnsiTheme="majorBidi" w:cstheme="majorBidi"/>
          <w:b/>
          <w:kern w:val="2"/>
          <w:sz w:val="20"/>
          <w:szCs w:val="20"/>
          <w:lang w:eastAsia="ko-KR"/>
        </w:rPr>
        <w:t>A.A. Elhenawy</w:t>
      </w:r>
      <w:r w:rsidRPr="005A2D2F">
        <w:rPr>
          <w:rFonts w:asciiTheme="majorBidi" w:eastAsia="Malgun Gothic" w:hAnsiTheme="majorBidi" w:cstheme="majorBidi"/>
          <w:b/>
          <w:kern w:val="2"/>
          <w:sz w:val="20"/>
          <w:szCs w:val="20"/>
          <w:vertAlign w:val="superscript"/>
          <w:lang w:eastAsia="ko-KR"/>
        </w:rPr>
        <w:t>1</w:t>
      </w:r>
      <w:r w:rsidRPr="005A2D2F">
        <w:rPr>
          <w:rFonts w:asciiTheme="majorBidi" w:eastAsia="Malgun Gothic" w:hAnsiTheme="majorBidi" w:cstheme="majorBidi"/>
          <w:b/>
          <w:kern w:val="2"/>
          <w:sz w:val="20"/>
          <w:szCs w:val="20"/>
          <w:lang w:eastAsia="ko-KR"/>
        </w:rPr>
        <w:t>, Mona S</w:t>
      </w:r>
      <w:r>
        <w:rPr>
          <w:rFonts w:asciiTheme="majorBidi" w:eastAsia="Malgun Gothic" w:hAnsiTheme="majorBidi" w:cstheme="majorBidi"/>
          <w:b/>
          <w:kern w:val="2"/>
          <w:sz w:val="20"/>
          <w:szCs w:val="20"/>
          <w:lang w:eastAsia="ko-KR"/>
        </w:rPr>
        <w:t>.</w:t>
      </w:r>
      <w:r w:rsidRPr="005A2D2F">
        <w:rPr>
          <w:rFonts w:asciiTheme="majorBidi" w:eastAsia="Malgun Gothic" w:hAnsiTheme="majorBidi" w:cstheme="majorBidi"/>
          <w:b/>
          <w:kern w:val="2"/>
          <w:sz w:val="20"/>
          <w:szCs w:val="20"/>
          <w:lang w:eastAsia="ko-KR"/>
        </w:rPr>
        <w:t xml:space="preserve"> Kadh*</w:t>
      </w:r>
      <w:r w:rsidRPr="005A2D2F">
        <w:rPr>
          <w:rFonts w:asciiTheme="majorBidi" w:eastAsia="Malgun Gothic" w:hAnsiTheme="majorBidi" w:cstheme="majorBidi"/>
          <w:b/>
          <w:kern w:val="2"/>
          <w:sz w:val="20"/>
          <w:szCs w:val="20"/>
          <w:vertAlign w:val="superscript"/>
          <w:lang w:eastAsia="ko-KR"/>
        </w:rPr>
        <w:t>2</w:t>
      </w:r>
      <w:r w:rsidRPr="005A2D2F">
        <w:rPr>
          <w:rFonts w:asciiTheme="majorBidi" w:eastAsia="Malgun Gothic" w:hAnsiTheme="majorBidi" w:cstheme="majorBidi"/>
          <w:b/>
          <w:kern w:val="2"/>
          <w:sz w:val="20"/>
          <w:szCs w:val="20"/>
          <w:lang w:eastAsia="ko-KR"/>
        </w:rPr>
        <w:t>, Reda D. Abd – Elghany</w:t>
      </w:r>
      <w:r w:rsidRPr="005A2D2F">
        <w:rPr>
          <w:rFonts w:asciiTheme="majorBidi" w:eastAsia="Malgun Gothic" w:hAnsiTheme="majorBidi" w:cstheme="majorBidi"/>
          <w:b/>
          <w:kern w:val="2"/>
          <w:sz w:val="20"/>
          <w:szCs w:val="20"/>
          <w:vertAlign w:val="superscript"/>
          <w:lang w:eastAsia="ko-KR"/>
        </w:rPr>
        <w:t>3</w:t>
      </w:r>
      <w:r w:rsidRPr="005A2D2F">
        <w:rPr>
          <w:rFonts w:asciiTheme="majorBidi" w:eastAsia="Malgun Gothic" w:hAnsiTheme="majorBidi" w:cstheme="majorBidi"/>
          <w:b/>
          <w:kern w:val="2"/>
          <w:sz w:val="20"/>
          <w:szCs w:val="20"/>
          <w:lang w:eastAsia="ko-KR"/>
        </w:rPr>
        <w:t xml:space="preserve"> and M. K. Hassanein</w:t>
      </w:r>
      <w:r w:rsidRPr="005A2D2F">
        <w:rPr>
          <w:rFonts w:asciiTheme="majorBidi" w:eastAsia="Malgun Gothic" w:hAnsiTheme="majorBidi" w:cstheme="majorBidi"/>
          <w:b/>
          <w:kern w:val="2"/>
          <w:sz w:val="20"/>
          <w:szCs w:val="20"/>
          <w:vertAlign w:val="superscript"/>
          <w:lang w:eastAsia="ko-KR"/>
        </w:rPr>
        <w:t>3</w:t>
      </w:r>
      <w:r w:rsidRPr="005A2D2F">
        <w:rPr>
          <w:rFonts w:asciiTheme="majorBidi" w:eastAsia="Malgun Gothic" w:hAnsiTheme="majorBidi" w:cstheme="majorBidi"/>
          <w:b/>
          <w:kern w:val="2"/>
          <w:sz w:val="20"/>
          <w:szCs w:val="20"/>
          <w:lang w:eastAsia="ko-KR"/>
        </w:rPr>
        <w:t>.</w:t>
      </w:r>
    </w:p>
    <w:p w14:paraId="2DB427B7" w14:textId="77777777" w:rsidR="000919C4" w:rsidRPr="00B07F99" w:rsidRDefault="000919C4" w:rsidP="00960912">
      <w:pPr>
        <w:wordWrap w:val="0"/>
        <w:autoSpaceDE w:val="0"/>
        <w:autoSpaceDN w:val="0"/>
        <w:jc w:val="center"/>
        <w:rPr>
          <w:rFonts w:asciiTheme="minorHAnsi" w:eastAsia="Malgun Gothic" w:hAnsiTheme="minorHAnsi"/>
          <w:b/>
          <w:sz w:val="22"/>
          <w:szCs w:val="22"/>
          <w:lang w:eastAsia="ko-KR"/>
        </w:rPr>
      </w:pPr>
      <w:r w:rsidRPr="00B07F99">
        <w:rPr>
          <w:rFonts w:asciiTheme="minorHAnsi" w:eastAsia="Malgun Gothic" w:hAnsiTheme="minorHAnsi"/>
          <w:b/>
          <w:sz w:val="22"/>
          <w:szCs w:val="22"/>
          <w:vertAlign w:val="superscript"/>
          <w:lang w:eastAsia="ko-KR"/>
        </w:rPr>
        <w:t>1</w:t>
      </w:r>
      <w:r w:rsidRPr="00B07F99">
        <w:rPr>
          <w:rFonts w:asciiTheme="minorHAnsi" w:eastAsia="Malgun Gothic" w:hAnsiTheme="minorHAnsi"/>
          <w:b/>
          <w:sz w:val="22"/>
          <w:szCs w:val="22"/>
          <w:lang w:eastAsia="ko-KR"/>
        </w:rPr>
        <w:t xml:space="preserve">Chemistry Department, Faculty of Science, Al-Azhar </w:t>
      </w:r>
      <w:proofErr w:type="gramStart"/>
      <w:r w:rsidRPr="00B07F99">
        <w:rPr>
          <w:rFonts w:asciiTheme="minorHAnsi" w:eastAsia="Malgun Gothic" w:hAnsiTheme="minorHAnsi"/>
          <w:b/>
          <w:sz w:val="22"/>
          <w:szCs w:val="22"/>
          <w:lang w:eastAsia="ko-KR"/>
        </w:rPr>
        <w:t>University(</w:t>
      </w:r>
      <w:proofErr w:type="gramEnd"/>
      <w:r w:rsidRPr="00B07F99">
        <w:rPr>
          <w:rFonts w:asciiTheme="minorHAnsi" w:eastAsia="Malgun Gothic" w:hAnsiTheme="minorHAnsi"/>
          <w:b/>
          <w:sz w:val="22"/>
          <w:szCs w:val="22"/>
          <w:lang w:eastAsia="ko-KR"/>
        </w:rPr>
        <w:t>Boys Branch), Nasr City, Cairo-Egypt.</w:t>
      </w:r>
    </w:p>
    <w:p w14:paraId="73645AEA" w14:textId="77777777" w:rsidR="000919C4" w:rsidRPr="00B07F99" w:rsidRDefault="000919C4" w:rsidP="00960912">
      <w:pPr>
        <w:wordWrap w:val="0"/>
        <w:autoSpaceDE w:val="0"/>
        <w:autoSpaceDN w:val="0"/>
        <w:jc w:val="center"/>
        <w:rPr>
          <w:rFonts w:asciiTheme="minorHAnsi" w:eastAsia="Malgun Gothic" w:hAnsiTheme="minorHAnsi"/>
          <w:b/>
          <w:sz w:val="22"/>
          <w:szCs w:val="22"/>
          <w:lang w:eastAsia="ko-KR"/>
        </w:rPr>
      </w:pPr>
      <w:r w:rsidRPr="00B07F99">
        <w:rPr>
          <w:rFonts w:asciiTheme="minorHAnsi" w:eastAsia="Malgun Gothic" w:hAnsiTheme="minorHAnsi"/>
          <w:b/>
          <w:sz w:val="22"/>
          <w:szCs w:val="22"/>
          <w:vertAlign w:val="superscript"/>
          <w:lang w:eastAsia="ko-KR"/>
        </w:rPr>
        <w:t>2</w:t>
      </w:r>
      <w:r w:rsidRPr="00B07F99">
        <w:rPr>
          <w:rFonts w:asciiTheme="minorHAnsi" w:eastAsia="Malgun Gothic" w:hAnsiTheme="minorHAnsi"/>
          <w:b/>
          <w:sz w:val="22"/>
          <w:szCs w:val="22"/>
          <w:lang w:eastAsia="ko-KR"/>
        </w:rPr>
        <w:t xml:space="preserve">Chemistry Department, Faculty of Science, Al-Azhar </w:t>
      </w:r>
      <w:proofErr w:type="gramStart"/>
      <w:r w:rsidRPr="00B07F99">
        <w:rPr>
          <w:rFonts w:asciiTheme="minorHAnsi" w:eastAsia="Malgun Gothic" w:hAnsiTheme="minorHAnsi"/>
          <w:b/>
          <w:sz w:val="22"/>
          <w:szCs w:val="22"/>
          <w:lang w:eastAsia="ko-KR"/>
        </w:rPr>
        <w:t>University(</w:t>
      </w:r>
      <w:proofErr w:type="gramEnd"/>
      <w:r w:rsidRPr="00B07F99">
        <w:rPr>
          <w:rFonts w:asciiTheme="minorHAnsi" w:eastAsia="Malgun Gothic" w:hAnsiTheme="minorHAnsi"/>
          <w:b/>
          <w:sz w:val="22"/>
          <w:szCs w:val="22"/>
          <w:lang w:eastAsia="ko-KR"/>
        </w:rPr>
        <w:t>Girls Branch), Nasr City, Cairo-Egypt.</w:t>
      </w:r>
    </w:p>
    <w:p w14:paraId="6C00AF21" w14:textId="77777777" w:rsidR="000919C4" w:rsidRPr="00B07F99" w:rsidRDefault="000919C4" w:rsidP="00960912">
      <w:pPr>
        <w:wordWrap w:val="0"/>
        <w:autoSpaceDE w:val="0"/>
        <w:autoSpaceDN w:val="0"/>
        <w:jc w:val="center"/>
        <w:rPr>
          <w:rFonts w:asciiTheme="minorHAnsi" w:eastAsia="Malgun Gothic" w:hAnsiTheme="minorHAnsi"/>
          <w:b/>
          <w:sz w:val="22"/>
          <w:szCs w:val="22"/>
          <w:lang w:eastAsia="ko-KR"/>
        </w:rPr>
      </w:pPr>
      <w:r w:rsidRPr="00B07F99">
        <w:rPr>
          <w:rFonts w:asciiTheme="minorHAnsi" w:eastAsia="Malgun Gothic" w:hAnsiTheme="minorHAnsi"/>
          <w:b/>
          <w:sz w:val="22"/>
          <w:szCs w:val="22"/>
          <w:vertAlign w:val="superscript"/>
          <w:lang w:eastAsia="ko-KR"/>
        </w:rPr>
        <w:t>3</w:t>
      </w:r>
      <w:r w:rsidRPr="00B07F99">
        <w:rPr>
          <w:rFonts w:asciiTheme="minorHAnsi" w:eastAsia="Malgun Gothic" w:hAnsiTheme="minorHAnsi"/>
          <w:b/>
          <w:sz w:val="22"/>
          <w:szCs w:val="22"/>
          <w:lang w:eastAsia="ko-KR"/>
        </w:rPr>
        <w:t xml:space="preserve">Central Laboratory for Agricultural </w:t>
      </w:r>
      <w:proofErr w:type="gramStart"/>
      <w:r w:rsidRPr="00B07F99">
        <w:rPr>
          <w:rFonts w:asciiTheme="minorHAnsi" w:eastAsia="Malgun Gothic" w:hAnsiTheme="minorHAnsi"/>
          <w:b/>
          <w:sz w:val="22"/>
          <w:szCs w:val="22"/>
          <w:lang w:eastAsia="ko-KR"/>
        </w:rPr>
        <w:t>Climate ,</w:t>
      </w:r>
      <w:proofErr w:type="gramEnd"/>
      <w:r w:rsidRPr="00B07F99">
        <w:rPr>
          <w:rFonts w:asciiTheme="minorHAnsi" w:eastAsia="Malgun Gothic" w:hAnsiTheme="minorHAnsi"/>
          <w:b/>
          <w:sz w:val="22"/>
          <w:szCs w:val="22"/>
          <w:lang w:eastAsia="ko-KR"/>
        </w:rPr>
        <w:t xml:space="preserve"> Agricultural Research Center, Ministry of Agriculture and Reclamation, Egypt. </w:t>
      </w:r>
    </w:p>
    <w:p w14:paraId="714B6305" w14:textId="52F62E10" w:rsidR="000919C4" w:rsidRDefault="000919C4" w:rsidP="00960912">
      <w:pPr>
        <w:pBdr>
          <w:bottom w:val="single" w:sz="4" w:space="1" w:color="auto"/>
        </w:pBdr>
        <w:bidi w:val="0"/>
      </w:pPr>
      <w:r w:rsidRPr="002C4AA3">
        <w:rPr>
          <w:rFonts w:asciiTheme="minorHAnsi" w:hAnsiTheme="minorHAnsi" w:cstheme="majorBidi"/>
          <w:i/>
          <w:iCs/>
          <w:noProof/>
          <w:color w:val="000000" w:themeColor="text1"/>
          <w:lang w:eastAsia="ar-SA"/>
        </w:rPr>
        <w:t>*Corresponding Author(</w:t>
      </w:r>
      <w:r w:rsidR="001B308B" w:rsidRPr="005A2D2F">
        <w:rPr>
          <w:rFonts w:asciiTheme="majorBidi" w:eastAsia="Malgun Gothic" w:hAnsiTheme="majorBidi" w:cstheme="majorBidi"/>
          <w:b/>
          <w:kern w:val="2"/>
          <w:sz w:val="20"/>
          <w:szCs w:val="20"/>
          <w:lang w:eastAsia="ko-KR"/>
        </w:rPr>
        <w:t>Mona S</w:t>
      </w:r>
      <w:r w:rsidR="001B308B">
        <w:rPr>
          <w:rFonts w:asciiTheme="majorBidi" w:eastAsia="Malgun Gothic" w:hAnsiTheme="majorBidi" w:cstheme="majorBidi"/>
          <w:b/>
          <w:kern w:val="2"/>
          <w:sz w:val="20"/>
          <w:szCs w:val="20"/>
          <w:lang w:eastAsia="ko-KR"/>
        </w:rPr>
        <w:t>.</w:t>
      </w:r>
      <w:r w:rsidR="001B308B" w:rsidRPr="005A2D2F">
        <w:rPr>
          <w:rFonts w:asciiTheme="majorBidi" w:eastAsia="Malgun Gothic" w:hAnsiTheme="majorBidi" w:cstheme="majorBidi"/>
          <w:b/>
          <w:kern w:val="2"/>
          <w:sz w:val="20"/>
          <w:szCs w:val="20"/>
          <w:lang w:eastAsia="ko-KR"/>
        </w:rPr>
        <w:t xml:space="preserve"> Kadh</w:t>
      </w:r>
      <w:r w:rsidRPr="002C4AA3">
        <w:rPr>
          <w:rFonts w:asciiTheme="minorHAnsi" w:hAnsiTheme="minorHAnsi" w:cstheme="majorBidi"/>
          <w:i/>
          <w:iCs/>
          <w:noProof/>
          <w:color w:val="000000" w:themeColor="text1"/>
          <w:lang w:eastAsia="ar-SA"/>
        </w:rPr>
        <w:t xml:space="preserve">); </w:t>
      </w:r>
      <w:r w:rsidRPr="002C4AA3">
        <w:rPr>
          <w:rFonts w:asciiTheme="minorHAnsi" w:hAnsiTheme="minorHAnsi" w:cstheme="majorBidi"/>
          <w:noProof/>
          <w:color w:val="000000" w:themeColor="text1"/>
          <w:lang w:eastAsia="ar-SA"/>
        </w:rPr>
        <w:sym w:font="Wingdings" w:char="F02A"/>
      </w:r>
      <w:r w:rsidRPr="002C4AA3">
        <w:rPr>
          <w:rFonts w:asciiTheme="minorHAnsi" w:hAnsiTheme="minorHAnsi" w:cstheme="majorBidi"/>
          <w:i/>
          <w:iCs/>
          <w:noProof/>
          <w:color w:val="000000" w:themeColor="text1"/>
          <w:lang w:eastAsia="ar-SA"/>
        </w:rPr>
        <w:t>:elhenawy_sci@hotmail.com.;</w:t>
      </w:r>
      <w:r w:rsidRPr="002C4AA3">
        <w:rPr>
          <w:rFonts w:asciiTheme="minorHAnsi" w:hAnsiTheme="minorHAnsi" w:cstheme="majorBidi"/>
          <w:noProof/>
          <w:color w:val="000000" w:themeColor="text1"/>
          <w:lang w:eastAsia="ar-SA"/>
        </w:rPr>
        <w:t xml:space="preserve"> </w:t>
      </w:r>
      <w:r w:rsidRPr="002C4AA3">
        <w:rPr>
          <w:rFonts w:asciiTheme="minorHAnsi" w:hAnsiTheme="minorHAnsi" w:cstheme="majorBidi"/>
          <w:noProof/>
          <w:color w:val="000000" w:themeColor="text1"/>
          <w:lang w:eastAsia="ar-SA"/>
        </w:rPr>
        <w:sym w:font="Wingdings 2" w:char="F027"/>
      </w:r>
      <w:r w:rsidRPr="002C4AA3">
        <w:rPr>
          <w:rFonts w:asciiTheme="minorHAnsi" w:hAnsiTheme="minorHAnsi" w:cstheme="majorBidi"/>
          <w:i/>
          <w:iCs/>
          <w:noProof/>
          <w:color w:val="000000" w:themeColor="text1"/>
          <w:lang w:eastAsia="ar-SA"/>
        </w:rPr>
        <w:t>: ++966508678586</w:t>
      </w:r>
    </w:p>
    <w:p w14:paraId="4F4A8F06" w14:textId="77777777" w:rsidR="00D54464" w:rsidRPr="002C4AA3" w:rsidRDefault="00D54464" w:rsidP="00960912">
      <w:pPr>
        <w:pBdr>
          <w:top w:val="single" w:sz="4" w:space="1" w:color="auto"/>
        </w:pBdr>
        <w:bidi w:val="0"/>
        <w:jc w:val="both"/>
        <w:rPr>
          <w:rFonts w:asciiTheme="minorHAnsi" w:hAnsiTheme="minorHAnsi" w:cstheme="majorBidi"/>
          <w:b/>
          <w:bCs/>
          <w:color w:val="000000" w:themeColor="text1"/>
          <w:rtl/>
          <w:lang w:bidi="ar-EG"/>
        </w:rPr>
      </w:pPr>
      <w:r w:rsidRPr="002C4AA3">
        <w:rPr>
          <w:rFonts w:asciiTheme="minorHAnsi" w:hAnsiTheme="minorHAnsi" w:cstheme="majorBidi"/>
          <w:b/>
          <w:bCs/>
          <w:color w:val="000000" w:themeColor="text1"/>
        </w:rPr>
        <w:t>Abstract</w:t>
      </w:r>
    </w:p>
    <w:p w14:paraId="5CF42498" w14:textId="77777777" w:rsidR="000919C4" w:rsidRPr="00B07F99" w:rsidRDefault="000919C4" w:rsidP="00960912">
      <w:pPr>
        <w:keepNext/>
        <w:bidi w:val="0"/>
        <w:jc w:val="both"/>
        <w:rPr>
          <w:rStyle w:val="SAP-AbstractHeadingChar"/>
          <w:rFonts w:asciiTheme="minorHAnsi" w:hAnsiTheme="minorHAnsi"/>
          <w:b w:val="0"/>
        </w:rPr>
      </w:pPr>
      <w:r w:rsidRPr="00B07F99">
        <w:rPr>
          <w:rStyle w:val="SAP-AbstractHeadingChar"/>
          <w:rFonts w:asciiTheme="minorHAnsi" w:hAnsiTheme="minorHAnsi"/>
          <w:b w:val="0"/>
        </w:rPr>
        <w:t xml:space="preserve">Several effective anticancer therapeutic drugs containing coumarin nucleus targeting carbonic anhydrase enzyme. Thus, some coumarin derivatives </w:t>
      </w:r>
      <w:r w:rsidRPr="00B07F99">
        <w:rPr>
          <w:rStyle w:val="SAP-AbstractHeadingChar"/>
          <w:rFonts w:asciiTheme="minorHAnsi" w:hAnsiTheme="minorHAnsi"/>
          <w:bCs/>
          <w:rtl/>
        </w:rPr>
        <w:t>3</w:t>
      </w:r>
      <w:r w:rsidRPr="00B07F99">
        <w:rPr>
          <w:rStyle w:val="SAP-AbstractHeadingChar"/>
          <w:rFonts w:asciiTheme="minorHAnsi" w:hAnsiTheme="minorHAnsi"/>
          <w:bCs/>
        </w:rPr>
        <w:t>-</w:t>
      </w:r>
      <w:proofErr w:type="gramStart"/>
      <w:r w:rsidRPr="00B07F99">
        <w:rPr>
          <w:rStyle w:val="SAP-AbstractHeadingChar"/>
          <w:rFonts w:asciiTheme="minorHAnsi" w:hAnsiTheme="minorHAnsi"/>
          <w:bCs/>
        </w:rPr>
        <w:t>22</w:t>
      </w:r>
      <w:r w:rsidRPr="00B07F99">
        <w:rPr>
          <w:rStyle w:val="SAP-AbstractHeadingChar"/>
          <w:rFonts w:asciiTheme="minorHAnsi" w:hAnsiTheme="minorHAnsi"/>
          <w:b w:val="0"/>
          <w:rtl/>
        </w:rPr>
        <w:t xml:space="preserve"> </w:t>
      </w:r>
      <w:r w:rsidRPr="00B07F99">
        <w:rPr>
          <w:rStyle w:val="SAP-AbstractHeadingChar"/>
          <w:rFonts w:asciiTheme="minorHAnsi" w:hAnsiTheme="minorHAnsi"/>
          <w:b w:val="0"/>
        </w:rPr>
        <w:t xml:space="preserve"> were</w:t>
      </w:r>
      <w:proofErr w:type="gramEnd"/>
      <w:r w:rsidRPr="00B07F99">
        <w:rPr>
          <w:rStyle w:val="SAP-AbstractHeadingChar"/>
          <w:rFonts w:asciiTheme="minorHAnsi" w:hAnsiTheme="minorHAnsi"/>
          <w:b w:val="0"/>
        </w:rPr>
        <w:t xml:space="preserve"> prepared.  The structures </w:t>
      </w:r>
      <w:proofErr w:type="gramStart"/>
      <w:r w:rsidRPr="00B07F99">
        <w:rPr>
          <w:rStyle w:val="SAP-AbstractHeadingChar"/>
          <w:rFonts w:asciiTheme="minorHAnsi" w:hAnsiTheme="minorHAnsi"/>
          <w:b w:val="0"/>
        </w:rPr>
        <w:t>of  these</w:t>
      </w:r>
      <w:proofErr w:type="gramEnd"/>
      <w:r w:rsidRPr="00B07F99">
        <w:rPr>
          <w:rStyle w:val="SAP-AbstractHeadingChar"/>
          <w:rFonts w:asciiTheme="minorHAnsi" w:hAnsiTheme="minorHAnsi"/>
          <w:b w:val="0"/>
        </w:rPr>
        <w:t xml:space="preserve">  compounds established on  the basis  of  IR,  1HNMR,  13CNMR  and  MS  data.  Moreover, the</w:t>
      </w:r>
      <w:r w:rsidRPr="00B07F99">
        <w:rPr>
          <w:rStyle w:val="SAP-AbstractHeadingChar"/>
          <w:rFonts w:asciiTheme="minorHAnsi" w:hAnsiTheme="minorHAnsi"/>
          <w:b w:val="0"/>
          <w:rtl/>
        </w:rPr>
        <w:t xml:space="preserve"> </w:t>
      </w:r>
      <w:r w:rsidRPr="00B07F99">
        <w:rPr>
          <w:rStyle w:val="SAP-AbstractHeadingChar"/>
          <w:rFonts w:asciiTheme="minorHAnsi" w:hAnsiTheme="minorHAnsi"/>
          <w:b w:val="0"/>
        </w:rPr>
        <w:t xml:space="preserve">optimization geometries for </w:t>
      </w:r>
      <w:proofErr w:type="gramStart"/>
      <w:r w:rsidRPr="00B07F99">
        <w:rPr>
          <w:rStyle w:val="SAP-AbstractHeadingChar"/>
          <w:rFonts w:asciiTheme="minorHAnsi" w:hAnsiTheme="minorHAnsi"/>
          <w:b w:val="0"/>
        </w:rPr>
        <w:t xml:space="preserve">compounds </w:t>
      </w:r>
      <w:r w:rsidRPr="00B07F99">
        <w:rPr>
          <w:rStyle w:val="SAP-AbstractHeadingChar"/>
          <w:rFonts w:asciiTheme="minorHAnsi" w:hAnsiTheme="minorHAnsi"/>
          <w:b w:val="0"/>
          <w:rtl/>
        </w:rPr>
        <w:t xml:space="preserve"> </w:t>
      </w:r>
      <w:r w:rsidRPr="00B07F99">
        <w:rPr>
          <w:rStyle w:val="SAP-AbstractHeadingChar"/>
          <w:rFonts w:asciiTheme="minorHAnsi" w:hAnsiTheme="minorHAnsi"/>
          <w:bCs/>
        </w:rPr>
        <w:t>3</w:t>
      </w:r>
      <w:proofErr w:type="gramEnd"/>
      <w:r w:rsidRPr="00B07F99">
        <w:rPr>
          <w:rStyle w:val="SAP-AbstractHeadingChar"/>
          <w:rFonts w:asciiTheme="minorHAnsi" w:hAnsiTheme="minorHAnsi"/>
          <w:bCs/>
        </w:rPr>
        <w:t>-13,15,17a,18a,19-22</w:t>
      </w:r>
      <w:r w:rsidRPr="00B07F99">
        <w:rPr>
          <w:rStyle w:val="SAP-AbstractHeadingChar"/>
          <w:rFonts w:asciiTheme="minorHAnsi" w:hAnsiTheme="minorHAnsi"/>
          <w:b w:val="0"/>
          <w:rtl/>
        </w:rPr>
        <w:t xml:space="preserve"> </w:t>
      </w:r>
      <w:r w:rsidRPr="00B07F99">
        <w:rPr>
          <w:rStyle w:val="SAP-AbstractHeadingChar"/>
          <w:rFonts w:asciiTheme="minorHAnsi" w:hAnsiTheme="minorHAnsi"/>
          <w:b w:val="0"/>
        </w:rPr>
        <w:t>were discussed using PM3 base set. The molecular docking</w:t>
      </w:r>
      <w:r w:rsidRPr="00B07F99">
        <w:rPr>
          <w:rStyle w:val="SAP-AbstractHeadingChar"/>
          <w:rFonts w:asciiTheme="minorHAnsi" w:hAnsiTheme="minorHAnsi"/>
          <w:b w:val="0"/>
          <w:rtl/>
        </w:rPr>
        <w:t xml:space="preserve"> </w:t>
      </w:r>
      <w:r w:rsidRPr="00B07F99">
        <w:rPr>
          <w:rStyle w:val="SAP-AbstractHeadingChar"/>
          <w:rFonts w:asciiTheme="minorHAnsi" w:hAnsiTheme="minorHAnsi"/>
          <w:b w:val="0"/>
        </w:rPr>
        <w:t xml:space="preserve">simulations into </w:t>
      </w:r>
      <w:proofErr w:type="gramStart"/>
      <w:r w:rsidRPr="00B07F99">
        <w:rPr>
          <w:rStyle w:val="SAP-AbstractHeadingChar"/>
          <w:rFonts w:asciiTheme="minorHAnsi" w:hAnsiTheme="minorHAnsi"/>
          <w:b w:val="0"/>
        </w:rPr>
        <w:t>the  active</w:t>
      </w:r>
      <w:proofErr w:type="gramEnd"/>
      <w:r w:rsidRPr="00B07F99">
        <w:rPr>
          <w:rStyle w:val="SAP-AbstractHeadingChar"/>
          <w:rFonts w:asciiTheme="minorHAnsi" w:hAnsiTheme="minorHAnsi"/>
          <w:b w:val="0"/>
        </w:rPr>
        <w:t xml:space="preserve">  site  of  COX-2  were  performed,  and  showed  that,   some  compounds  (</w:t>
      </w:r>
      <w:r w:rsidRPr="00B07F99">
        <w:rPr>
          <w:rStyle w:val="SAP-AbstractHeadingChar"/>
          <w:rFonts w:asciiTheme="minorHAnsi" w:hAnsiTheme="minorHAnsi"/>
          <w:bCs/>
        </w:rPr>
        <w:t>7,8, 11,13, and 20</w:t>
      </w:r>
      <w:r w:rsidRPr="00B07F99">
        <w:rPr>
          <w:rStyle w:val="SAP-AbstractHeadingChar"/>
          <w:rFonts w:asciiTheme="minorHAnsi" w:hAnsiTheme="minorHAnsi"/>
          <w:b w:val="0"/>
        </w:rPr>
        <w:t>) suitable  inhibitor  against</w:t>
      </w:r>
      <w:r w:rsidRPr="00B07F99">
        <w:rPr>
          <w:rStyle w:val="SAP-AbstractHeadingChar"/>
          <w:rFonts w:asciiTheme="minorHAnsi" w:hAnsiTheme="minorHAnsi"/>
          <w:b w:val="0"/>
          <w:rtl/>
        </w:rPr>
        <w:t xml:space="preserve"> </w:t>
      </w:r>
      <w:r w:rsidRPr="00B07F99">
        <w:rPr>
          <w:rStyle w:val="SAP-AbstractHeadingChar"/>
          <w:rFonts w:asciiTheme="minorHAnsi" w:hAnsiTheme="minorHAnsi"/>
          <w:b w:val="0"/>
        </w:rPr>
        <w:t xml:space="preserve">CAII,  and  can  used  as  anti-cancer  drugs. These </w:t>
      </w:r>
      <w:proofErr w:type="gramStart"/>
      <w:r w:rsidRPr="00B07F99">
        <w:rPr>
          <w:rStyle w:val="SAP-AbstractHeadingChar"/>
          <w:rFonts w:asciiTheme="minorHAnsi" w:hAnsiTheme="minorHAnsi"/>
          <w:b w:val="0"/>
        </w:rPr>
        <w:t>compounds  (</w:t>
      </w:r>
      <w:proofErr w:type="gramEnd"/>
      <w:r w:rsidRPr="00B07F99">
        <w:rPr>
          <w:rStyle w:val="SAP-AbstractHeadingChar"/>
          <w:rFonts w:asciiTheme="minorHAnsi" w:hAnsiTheme="minorHAnsi"/>
          <w:b w:val="0"/>
        </w:rPr>
        <w:t>7,8, 11,13  and 20) were evaluated against Ehrlich solid  carcinoma (EAC) tumor model in Swiss albino mice on dose 50µg . The activity was assessed using survival time and average increase in body weight, which showed that, the compounds (7,8, 11,</w:t>
      </w:r>
      <w:proofErr w:type="gramStart"/>
      <w:r w:rsidRPr="00B07F99">
        <w:rPr>
          <w:rStyle w:val="SAP-AbstractHeadingChar"/>
          <w:rFonts w:asciiTheme="minorHAnsi" w:hAnsiTheme="minorHAnsi"/>
          <w:b w:val="0"/>
        </w:rPr>
        <w:t>13  and</w:t>
      </w:r>
      <w:proofErr w:type="gramEnd"/>
      <w:r w:rsidRPr="00B07F99">
        <w:rPr>
          <w:rStyle w:val="SAP-AbstractHeadingChar"/>
          <w:rFonts w:asciiTheme="minorHAnsi" w:hAnsiTheme="minorHAnsi"/>
          <w:b w:val="0"/>
        </w:rPr>
        <w:t xml:space="preserve"> 20) were effective in reducing solid tumor mass EAC cells.  In silico, The ADMET profiles showed that, these compounds are good oral bioavalability, and the most active compound 20 are CNS active agents without marked health effects observed for rodent toxicity.</w:t>
      </w:r>
    </w:p>
    <w:p w14:paraId="77563C3C" w14:textId="77777777" w:rsidR="00EE5855" w:rsidRPr="002C4AA3" w:rsidRDefault="00EE5855" w:rsidP="00960912">
      <w:pPr>
        <w:autoSpaceDE w:val="0"/>
        <w:autoSpaceDN w:val="0"/>
        <w:bidi w:val="0"/>
        <w:adjustRightInd w:val="0"/>
        <w:jc w:val="both"/>
        <w:rPr>
          <w:rFonts w:asciiTheme="minorHAnsi" w:hAnsiTheme="minorHAnsi" w:cstheme="majorBidi"/>
          <w:color w:val="000000" w:themeColor="text1"/>
        </w:rPr>
      </w:pPr>
    </w:p>
    <w:p w14:paraId="4251CE0C" w14:textId="4652565E" w:rsidR="00D54464" w:rsidRDefault="00012759" w:rsidP="00960912">
      <w:pPr>
        <w:keepNext/>
        <w:bidi w:val="0"/>
        <w:spacing w:before="156" w:after="156"/>
        <w:rPr>
          <w:rFonts w:asciiTheme="minorHAnsi" w:hAnsiTheme="minorHAnsi" w:cstheme="majorBidi"/>
          <w:color w:val="000000" w:themeColor="text1"/>
          <w:lang w:bidi="ar-EG"/>
        </w:rPr>
      </w:pPr>
      <w:r w:rsidRPr="002C4AA3">
        <w:rPr>
          <w:rFonts w:asciiTheme="minorHAnsi" w:hAnsiTheme="minorHAnsi" w:cstheme="majorBidi"/>
          <w:color w:val="000000" w:themeColor="text1"/>
          <w:lang w:bidi="ar-EG"/>
        </w:rPr>
        <w:t xml:space="preserve">Keywords: </w:t>
      </w:r>
      <w:r w:rsidR="000919C4" w:rsidRPr="00B07F99">
        <w:rPr>
          <w:rStyle w:val="SAP-KeywordsTextChar"/>
          <w:rFonts w:asciiTheme="minorHAnsi" w:eastAsia="SimSun" w:hAnsiTheme="minorHAnsi"/>
          <w:sz w:val="24"/>
        </w:rPr>
        <w:t xml:space="preserve">NASIDS, Coumarine, </w:t>
      </w:r>
      <w:proofErr w:type="gramStart"/>
      <w:r w:rsidR="000919C4" w:rsidRPr="00B07F99">
        <w:rPr>
          <w:rStyle w:val="SAP-KeywordsTextChar"/>
          <w:rFonts w:asciiTheme="minorHAnsi" w:eastAsia="SimSun" w:hAnsiTheme="minorHAnsi"/>
          <w:sz w:val="24"/>
        </w:rPr>
        <w:t>A</w:t>
      </w:r>
      <w:r w:rsidR="000919C4">
        <w:rPr>
          <w:rStyle w:val="SAP-KeywordsTextChar"/>
          <w:rFonts w:asciiTheme="minorHAnsi" w:eastAsia="SimSun" w:hAnsiTheme="minorHAnsi"/>
          <w:sz w:val="24"/>
        </w:rPr>
        <w:t>nticancer  agent</w:t>
      </w:r>
      <w:proofErr w:type="gramEnd"/>
      <w:r w:rsidR="000919C4">
        <w:rPr>
          <w:rStyle w:val="SAP-KeywordsTextChar"/>
          <w:rFonts w:asciiTheme="minorHAnsi" w:eastAsia="SimSun" w:hAnsiTheme="minorHAnsi"/>
          <w:sz w:val="24"/>
        </w:rPr>
        <w:t>, ADMET, DOCKIN</w:t>
      </w:r>
      <w:r w:rsidR="008C68A2" w:rsidRPr="002C4AA3">
        <w:rPr>
          <w:rFonts w:asciiTheme="minorHAnsi" w:hAnsiTheme="minorHAnsi" w:cstheme="majorBidi"/>
          <w:color w:val="000000" w:themeColor="text1"/>
          <w:lang w:bidi="ar-EG"/>
        </w:rPr>
        <w:t>and rat.</w:t>
      </w:r>
    </w:p>
    <w:p w14:paraId="12C3FD10" w14:textId="77777777" w:rsidR="000919C4" w:rsidRPr="000919C4" w:rsidRDefault="000919C4" w:rsidP="00960912">
      <w:pPr>
        <w:pStyle w:val="SAP-Level1HeadingSingleline"/>
        <w:keepNext/>
        <w:spacing w:line="240" w:lineRule="auto"/>
        <w:rPr>
          <w:rFonts w:asciiTheme="minorHAnsi" w:hAnsiTheme="minorHAnsi"/>
          <w:sz w:val="24"/>
        </w:rPr>
      </w:pPr>
      <w:r w:rsidRPr="000919C4">
        <w:rPr>
          <w:rFonts w:asciiTheme="minorHAnsi" w:eastAsia="SimSun" w:hAnsiTheme="minorHAnsi"/>
          <w:sz w:val="24"/>
        </w:rPr>
        <w:t xml:space="preserve">1. </w:t>
      </w:r>
      <w:r w:rsidRPr="000919C4">
        <w:rPr>
          <w:rFonts w:asciiTheme="minorHAnsi" w:hAnsiTheme="minorHAnsi"/>
          <w:sz w:val="24"/>
        </w:rPr>
        <w:t>Introduction</w:t>
      </w:r>
    </w:p>
    <w:p w14:paraId="1CBC461C" w14:textId="77777777" w:rsidR="000919C4" w:rsidRPr="000919C4" w:rsidRDefault="000919C4" w:rsidP="00960912">
      <w:pPr>
        <w:autoSpaceDE w:val="0"/>
        <w:autoSpaceDN w:val="0"/>
        <w:bidi w:val="0"/>
        <w:adjustRightInd w:val="0"/>
        <w:jc w:val="both"/>
        <w:rPr>
          <w:rFonts w:asciiTheme="minorHAnsi" w:hAnsiTheme="minorHAnsi"/>
        </w:rPr>
      </w:pPr>
      <w:r w:rsidRPr="000919C4">
        <w:rPr>
          <w:rFonts w:asciiTheme="minorHAnsi" w:eastAsia="ArialMT" w:hAnsiTheme="minorHAnsi"/>
        </w:rPr>
        <w:t xml:space="preserve">Cancer is a major public </w:t>
      </w:r>
      <w:proofErr w:type="gramStart"/>
      <w:r w:rsidRPr="000919C4">
        <w:rPr>
          <w:rFonts w:asciiTheme="minorHAnsi" w:eastAsia="ArialMT" w:hAnsiTheme="minorHAnsi"/>
        </w:rPr>
        <w:t>health[</w:t>
      </w:r>
      <w:proofErr w:type="gramEnd"/>
      <w:r w:rsidRPr="000919C4">
        <w:rPr>
          <w:rFonts w:asciiTheme="minorHAnsi" w:eastAsia="ArialMT" w:hAnsiTheme="minorHAnsi"/>
        </w:rPr>
        <w:t xml:space="preserve">1], </w:t>
      </w:r>
      <w:r w:rsidRPr="000919C4">
        <w:rPr>
          <w:rFonts w:asciiTheme="minorHAnsi" w:hAnsiTheme="minorHAnsi"/>
          <w:lang w:bidi="ar-EG"/>
        </w:rPr>
        <w:t xml:space="preserve"> which  known as metastasis</w:t>
      </w:r>
      <w:r w:rsidRPr="000919C4">
        <w:rPr>
          <w:rFonts w:asciiTheme="minorHAnsi" w:hAnsiTheme="minorHAnsi"/>
          <w:vertAlign w:val="superscript"/>
          <w:lang w:bidi="ar-EG"/>
        </w:rPr>
        <w:t xml:space="preserve"> </w:t>
      </w:r>
      <w:r w:rsidRPr="000919C4">
        <w:rPr>
          <w:rFonts w:asciiTheme="minorHAnsi" w:hAnsiTheme="minorHAnsi"/>
          <w:lang w:bidi="ar-EG"/>
        </w:rPr>
        <w:t xml:space="preserve">[2-4]. The chemotherapy agent is primary strategy for treatment of tumour cell, which depending on poisoned cancer cell [5].  </w:t>
      </w:r>
      <w:r w:rsidRPr="000919C4">
        <w:rPr>
          <w:rFonts w:asciiTheme="minorHAnsi" w:hAnsiTheme="minorHAnsi"/>
        </w:rPr>
        <w:t>Non-steroidal anti-inflammatory drugs (NSAIDs) are effective in different clinical setting, which widely employed with Patients suffering musculoskeletal and inflammatory diseases [6-9], and act as COX-</w:t>
      </w:r>
      <w:proofErr w:type="gramStart"/>
      <w:r w:rsidRPr="000919C4">
        <w:rPr>
          <w:rFonts w:asciiTheme="minorHAnsi" w:hAnsiTheme="minorHAnsi"/>
        </w:rPr>
        <w:t>2  inhibitors</w:t>
      </w:r>
      <w:proofErr w:type="gramEnd"/>
      <w:r w:rsidRPr="000919C4">
        <w:rPr>
          <w:rFonts w:asciiTheme="minorHAnsi" w:hAnsiTheme="minorHAnsi"/>
        </w:rPr>
        <w:t>, through inhibiting the production of prostaglandins (PGs) [10-12]. The PGS level are increased in various tumour types, the inflammation plays a vital role in formation of tumour cell, and inhibit prostaglandin biosynthesis, which is responsible for the NSAIDs chemopreventive activity of [13-16]. Some famous marketing drugs (Str. 1) are suffering from gastrointestinal drawback [17-19].</w:t>
      </w:r>
      <w:r w:rsidRPr="000919C4">
        <w:rPr>
          <w:rFonts w:asciiTheme="minorHAnsi" w:hAnsiTheme="minorHAnsi"/>
          <w:b/>
          <w:noProof/>
        </w:rPr>
        <w:t xml:space="preserve"> </w:t>
      </w:r>
      <w:r w:rsidRPr="000919C4">
        <w:rPr>
          <w:rFonts w:asciiTheme="minorHAnsi" w:hAnsiTheme="minorHAnsi"/>
        </w:rPr>
        <w:t xml:space="preserve">Coumarin derivatives is </w:t>
      </w:r>
      <w:r w:rsidRPr="000919C4">
        <w:rPr>
          <w:rFonts w:asciiTheme="minorHAnsi" w:hAnsiTheme="minorHAnsi"/>
        </w:rPr>
        <w:lastRenderedPageBreak/>
        <w:t>a novel class of inhibitors of the carbonic anhydrase (CA</w:t>
      </w:r>
      <w:proofErr w:type="gramStart"/>
      <w:r w:rsidRPr="000919C4">
        <w:rPr>
          <w:rFonts w:asciiTheme="minorHAnsi" w:hAnsiTheme="minorHAnsi"/>
        </w:rPr>
        <w:t>)[</w:t>
      </w:r>
      <w:proofErr w:type="gramEnd"/>
      <w:r w:rsidRPr="000919C4">
        <w:rPr>
          <w:rFonts w:asciiTheme="minorHAnsi" w:hAnsiTheme="minorHAnsi"/>
        </w:rPr>
        <w:t>20-22 ], the  CA  is  a  family  of  metalloenzymes</w:t>
      </w:r>
      <w:r w:rsidRPr="000919C4">
        <w:rPr>
          <w:rFonts w:asciiTheme="minorHAnsi" w:hAnsiTheme="minorHAnsi"/>
          <w:rtl/>
        </w:rPr>
        <w:t xml:space="preserve"> </w:t>
      </w:r>
      <w:r w:rsidRPr="000919C4">
        <w:rPr>
          <w:rFonts w:asciiTheme="minorHAnsi" w:hAnsiTheme="minorHAnsi"/>
        </w:rPr>
        <w:t xml:space="preserve"> involved in the catalysis of an important physiological</w:t>
      </w:r>
      <w:r w:rsidRPr="000919C4">
        <w:rPr>
          <w:rFonts w:asciiTheme="minorHAnsi" w:hAnsiTheme="minorHAnsi"/>
          <w:rtl/>
        </w:rPr>
        <w:t xml:space="preserve"> </w:t>
      </w:r>
      <w:r w:rsidRPr="000919C4">
        <w:rPr>
          <w:rFonts w:asciiTheme="minorHAnsi" w:hAnsiTheme="minorHAnsi"/>
        </w:rPr>
        <w:t xml:space="preserve"> reaction:  the  hydration  of  CO</w:t>
      </w:r>
      <w:r w:rsidRPr="000919C4">
        <w:rPr>
          <w:rFonts w:asciiTheme="minorHAnsi" w:hAnsiTheme="minorHAnsi"/>
          <w:vertAlign w:val="subscript"/>
        </w:rPr>
        <w:t>2</w:t>
      </w:r>
      <w:r w:rsidRPr="000919C4">
        <w:rPr>
          <w:rFonts w:asciiTheme="minorHAnsi" w:hAnsiTheme="minorHAnsi"/>
        </w:rPr>
        <w:t xml:space="preserve">  to bicarbonate  and  a hydrogen </w:t>
      </w:r>
      <w:r w:rsidRPr="000919C4">
        <w:rPr>
          <w:rFonts w:asciiTheme="minorHAnsi" w:hAnsiTheme="minorHAnsi"/>
          <w:rtl/>
        </w:rPr>
        <w:t xml:space="preserve"> </w:t>
      </w:r>
      <w:r w:rsidRPr="000919C4">
        <w:rPr>
          <w:rFonts w:asciiTheme="minorHAnsi" w:hAnsiTheme="minorHAnsi"/>
        </w:rPr>
        <w:t xml:space="preserve">proton [23-27]. </w:t>
      </w:r>
    </w:p>
    <w:p w14:paraId="05F2126E" w14:textId="2D2EB852" w:rsidR="000919C4" w:rsidRDefault="00960912" w:rsidP="00960912">
      <w:pPr>
        <w:autoSpaceDE w:val="0"/>
        <w:autoSpaceDN w:val="0"/>
        <w:bidi w:val="0"/>
        <w:adjustRightInd w:val="0"/>
        <w:jc w:val="center"/>
        <w:rPr>
          <w:rFonts w:asciiTheme="minorHAnsi" w:hAnsiTheme="minorHAnsi"/>
        </w:rPr>
      </w:pPr>
      <w:r w:rsidRPr="000919C4">
        <w:rPr>
          <w:rFonts w:asciiTheme="minorHAnsi" w:hAnsiTheme="minorHAnsi"/>
        </w:rPr>
        <w:object w:dxaOrig="10019" w:dyaOrig="7886" w14:anchorId="1FA91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8pt;height:233.85pt" o:ole="">
            <v:imagedata r:id="rId11" o:title=""/>
          </v:shape>
          <o:OLEObject Type="Embed" ProgID="ChemDraw.Document.6.0" ShapeID="_x0000_i1025" DrawAspect="Content" ObjectID="_1540273762" r:id="rId12"/>
        </w:object>
      </w:r>
      <w:r w:rsidR="000919C4" w:rsidRPr="000919C4">
        <w:rPr>
          <w:rFonts w:asciiTheme="minorHAnsi" w:hAnsiTheme="minorHAnsi"/>
        </w:rPr>
        <w:t xml:space="preserve"> </w:t>
      </w:r>
    </w:p>
    <w:p w14:paraId="7DDA6062" w14:textId="76A3D367" w:rsidR="000919C4" w:rsidRPr="000919C4" w:rsidRDefault="000919C4" w:rsidP="00960912">
      <w:pPr>
        <w:autoSpaceDE w:val="0"/>
        <w:autoSpaceDN w:val="0"/>
        <w:bidi w:val="0"/>
        <w:adjustRightInd w:val="0"/>
        <w:jc w:val="both"/>
        <w:rPr>
          <w:rFonts w:asciiTheme="minorHAnsi" w:hAnsiTheme="minorHAnsi"/>
        </w:rPr>
      </w:pPr>
      <w:r w:rsidRPr="000919C4">
        <w:rPr>
          <w:rFonts w:asciiTheme="minorHAnsi" w:hAnsiTheme="minorHAnsi"/>
        </w:rPr>
        <w:t xml:space="preserve">Reduction supplies of bicarbonate radical is the suggested mechanism action of CA inhibitors (CAIs) [27] through interaction with the Zn metal ion of enzyme. Recently [28,29], the coumarin derivatives acting as CAIs against many isoforms CA I–CA XV, by the hydrolyzed coumarin nuclues to 2-hydroxy-cinnamic acids (Str. 2), bind with CA by unexpected ways are enzyme-inhibitor adducts, and kinetic </w:t>
      </w:r>
      <w:proofErr w:type="gramStart"/>
      <w:r w:rsidRPr="000919C4">
        <w:rPr>
          <w:rFonts w:asciiTheme="minorHAnsi" w:hAnsiTheme="minorHAnsi"/>
        </w:rPr>
        <w:t>methods[</w:t>
      </w:r>
      <w:proofErr w:type="gramEnd"/>
      <w:r w:rsidRPr="000919C4">
        <w:rPr>
          <w:rFonts w:asciiTheme="minorHAnsi" w:hAnsiTheme="minorHAnsi"/>
        </w:rPr>
        <w:t>30]</w:t>
      </w:r>
    </w:p>
    <w:p w14:paraId="3DB082FE" w14:textId="5693437A" w:rsidR="000919C4" w:rsidRPr="000919C4" w:rsidRDefault="00960912" w:rsidP="00960912">
      <w:pPr>
        <w:bidi w:val="0"/>
        <w:jc w:val="center"/>
        <w:rPr>
          <w:rFonts w:asciiTheme="minorHAnsi" w:hAnsiTheme="minorHAnsi"/>
        </w:rPr>
      </w:pPr>
      <w:r w:rsidRPr="000919C4">
        <w:rPr>
          <w:rFonts w:asciiTheme="minorHAnsi" w:hAnsiTheme="minorHAnsi"/>
        </w:rPr>
        <w:object w:dxaOrig="5474" w:dyaOrig="1595" w14:anchorId="351ECC0F">
          <v:shape id="_x0000_i1026" type="#_x0000_t75" style="width:291.45pt;height:84.1pt" o:ole="">
            <v:imagedata r:id="rId13" o:title=""/>
          </v:shape>
          <o:OLEObject Type="Embed" ProgID="ChemDraw.Document.6.0" ShapeID="_x0000_i1026" DrawAspect="Content" ObjectID="_1540273763" r:id="rId14"/>
        </w:object>
      </w:r>
    </w:p>
    <w:p w14:paraId="379E19A0" w14:textId="77777777" w:rsidR="000919C4" w:rsidRPr="000919C4" w:rsidRDefault="000919C4" w:rsidP="00960912">
      <w:pPr>
        <w:bidi w:val="0"/>
        <w:ind w:firstLine="720"/>
        <w:jc w:val="both"/>
        <w:rPr>
          <w:rFonts w:asciiTheme="minorHAnsi" w:hAnsiTheme="minorHAnsi"/>
          <w:bCs/>
        </w:rPr>
      </w:pPr>
      <w:r w:rsidRPr="000919C4">
        <w:rPr>
          <w:rFonts w:asciiTheme="minorHAnsi" w:hAnsiTheme="minorHAnsi"/>
          <w:bCs/>
        </w:rPr>
        <w:t xml:space="preserve">In addition, the hydrophobic amino acid derivatives especially containing amide and thioamide moieties possess diverse biological activities, as anti-inflammatory, anti-tumor and antimicrobial activities [7-9].  Hence, the present work aims to synthesis a novel class series of NASIDS containing phenylalanine moiety acting as new anticancer agent targeting COX-2. The molecular docking was carried out, to predict the correct binding geometries for each ligand at the active site, followed by molecular modelling to identify the structural </w:t>
      </w:r>
      <w:proofErr w:type="gramStart"/>
      <w:r w:rsidRPr="000919C4">
        <w:rPr>
          <w:rFonts w:asciiTheme="minorHAnsi" w:hAnsiTheme="minorHAnsi"/>
          <w:bCs/>
        </w:rPr>
        <w:t>features  of</w:t>
      </w:r>
      <w:proofErr w:type="gramEnd"/>
      <w:r w:rsidRPr="000919C4">
        <w:rPr>
          <w:rFonts w:asciiTheme="minorHAnsi" w:hAnsiTheme="minorHAnsi"/>
          <w:bCs/>
        </w:rPr>
        <w:t xml:space="preserve">  these  new  Class.</w:t>
      </w:r>
    </w:p>
    <w:p w14:paraId="4749D050" w14:textId="77777777" w:rsidR="000919C4" w:rsidRPr="000919C4" w:rsidRDefault="000919C4" w:rsidP="00960912">
      <w:pPr>
        <w:pStyle w:val="ListParagraph"/>
        <w:bidi w:val="0"/>
        <w:ind w:left="0"/>
        <w:jc w:val="both"/>
        <w:textAlignment w:val="center"/>
        <w:rPr>
          <w:rFonts w:asciiTheme="minorHAnsi" w:hAnsiTheme="minorHAnsi"/>
          <w:b/>
          <w:bCs/>
        </w:rPr>
      </w:pPr>
      <w:r w:rsidRPr="000919C4">
        <w:rPr>
          <w:rFonts w:asciiTheme="minorHAnsi" w:hAnsiTheme="minorHAnsi"/>
          <w:b/>
          <w:bCs/>
        </w:rPr>
        <w:t>Experimental</w:t>
      </w:r>
    </w:p>
    <w:p w14:paraId="75C967F3" w14:textId="77777777" w:rsidR="000919C4" w:rsidRPr="000919C4" w:rsidRDefault="000919C4" w:rsidP="00960912">
      <w:pPr>
        <w:bidi w:val="0"/>
        <w:ind w:firstLine="360"/>
        <w:jc w:val="both"/>
        <w:textAlignment w:val="top"/>
        <w:outlineLvl w:val="0"/>
        <w:rPr>
          <w:rFonts w:asciiTheme="minorHAnsi" w:hAnsiTheme="minorHAnsi"/>
          <w:lang w:bidi="fa-IR"/>
        </w:rPr>
      </w:pPr>
      <w:r w:rsidRPr="000919C4">
        <w:rPr>
          <w:rFonts w:asciiTheme="minorHAnsi" w:hAnsiTheme="minorHAnsi"/>
          <w:kern w:val="144"/>
        </w:rPr>
        <w:t>Melting points were taken on a Griffin melting point apparatus and are uncorrected. Thin layer chromatography (R</w:t>
      </w:r>
      <w:r w:rsidRPr="000919C4">
        <w:rPr>
          <w:rFonts w:asciiTheme="minorHAnsi" w:hAnsiTheme="minorHAnsi"/>
          <w:kern w:val="144"/>
          <w:vertAlign w:val="subscript"/>
        </w:rPr>
        <w:t>f</w:t>
      </w:r>
      <w:r w:rsidRPr="000919C4">
        <w:rPr>
          <w:rFonts w:asciiTheme="minorHAnsi" w:hAnsiTheme="minorHAnsi"/>
          <w:kern w:val="144"/>
        </w:rPr>
        <w:t xml:space="preserve">) for analytical purposes was carried out on silica gel and developed. Benzidine, ninhydrin, and hydroxamate tests used for detection reactions. The IR spectra of the compounds were recorded on a Perkin–Elmer spectrophotometer model 1430 as potassium bromide pellets and frequencies are reported in </w:t>
      </w:r>
      <w:r w:rsidRPr="000919C4">
        <w:rPr>
          <w:rFonts w:asciiTheme="minorHAnsi" w:hAnsiTheme="minorHAnsi"/>
          <w:bCs/>
          <w:lang w:bidi="fa-IR"/>
        </w:rPr>
        <w:t>cm</w:t>
      </w:r>
      <w:r w:rsidRPr="000919C4">
        <w:rPr>
          <w:rFonts w:asciiTheme="minorHAnsi" w:hAnsiTheme="minorHAnsi"/>
          <w:bCs/>
          <w:vertAlign w:val="superscript"/>
          <w:lang w:bidi="fa-IR"/>
        </w:rPr>
        <w:t>-1</w:t>
      </w:r>
      <w:r w:rsidRPr="000919C4">
        <w:rPr>
          <w:rFonts w:asciiTheme="minorHAnsi" w:hAnsiTheme="minorHAnsi"/>
          <w:kern w:val="144"/>
        </w:rPr>
        <w:t>. The NMR spectra were observed on a Varian Genini-300 MHz spectrometer and chemical shifts (δ) are in ppm. The mass spectra were recorded on a mass spectrometer HP model MS–</w:t>
      </w:r>
      <w:r w:rsidRPr="000919C4">
        <w:rPr>
          <w:rFonts w:asciiTheme="minorHAnsi" w:hAnsiTheme="minorHAnsi"/>
          <w:lang w:bidi="fa-IR"/>
        </w:rPr>
        <w:t xml:space="preserve">QPL000EX (Shimadzu) at 70 eV. Elemental </w:t>
      </w:r>
      <w:r w:rsidRPr="000919C4">
        <w:rPr>
          <w:rFonts w:asciiTheme="minorHAnsi" w:hAnsiTheme="minorHAnsi"/>
          <w:lang w:bidi="fa-IR"/>
        </w:rPr>
        <w:lastRenderedPageBreak/>
        <w:t>analyses (</w:t>
      </w:r>
      <w:proofErr w:type="gramStart"/>
      <w:r w:rsidRPr="000919C4">
        <w:rPr>
          <w:rFonts w:asciiTheme="minorHAnsi" w:hAnsiTheme="minorHAnsi"/>
          <w:lang w:bidi="fa-IR"/>
        </w:rPr>
        <w:t>C,H</w:t>
      </w:r>
      <w:proofErr w:type="gramEnd"/>
      <w:r w:rsidRPr="000919C4">
        <w:rPr>
          <w:rFonts w:asciiTheme="minorHAnsi" w:hAnsiTheme="minorHAnsi"/>
          <w:lang w:bidi="fa-IR"/>
        </w:rPr>
        <w:t xml:space="preserve">,N) were carried out at the Microanalytical Centre of Cairo University, Giza, Egypt. </w:t>
      </w:r>
    </w:p>
    <w:p w14:paraId="4AA5BBC7"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ab/>
        <w:t>Swiss albino mice of 5 weeks to 7 weeks old, weighing 18-25 g were collected from the National Cancer Institute (Cairo, Egypt) (NCIE), Cairo. The mice were kept in iron cages with sawdust and straw bedding that was changed once a week regularly. Standard mouse diet (recommended and prepared by the (NCIE) and water were given in adequate amounts.</w:t>
      </w:r>
    </w:p>
    <w:p w14:paraId="5321ADB7"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ab/>
        <w:t>EAC cells were obtained from a line of EAC cells was obtained from the Cancer Biology Department of the National Cancer Institute (Cairo, Egypt). Body weight was balance by using Sartorious (500.0) g AC-DC CHARGER MODEL:MW79.</w:t>
      </w:r>
    </w:p>
    <w:p w14:paraId="4E1218F3"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ab/>
        <w:t>Tumour volume was measured by VERNIER CALIPER 150X0.02 MM/6 XL/1000 and viable cell count was determined in a neubauer counting chamber.</w:t>
      </w:r>
    </w:p>
    <w:p w14:paraId="27540975"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2-(7-hydroxy-2-oxo-2H-chromen-4-</w:t>
      </w:r>
      <w:proofErr w:type="gramStart"/>
      <w:r w:rsidRPr="000919C4">
        <w:rPr>
          <w:rFonts w:asciiTheme="minorHAnsi" w:hAnsiTheme="minorHAnsi"/>
          <w:b/>
          <w:i/>
          <w:iCs/>
          <w:lang w:bidi="fa-IR"/>
        </w:rPr>
        <w:t>yl)acetyl</w:t>
      </w:r>
      <w:proofErr w:type="gramEnd"/>
      <w:r w:rsidRPr="000919C4">
        <w:rPr>
          <w:rFonts w:asciiTheme="minorHAnsi" w:hAnsiTheme="minorHAnsi"/>
          <w:b/>
          <w:i/>
          <w:iCs/>
          <w:lang w:bidi="fa-IR"/>
        </w:rPr>
        <w:t xml:space="preserve"> chloride(2):</w:t>
      </w:r>
    </w:p>
    <w:p w14:paraId="5DFB858C"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The starting material (</w:t>
      </w:r>
      <w:r w:rsidRPr="000919C4">
        <w:rPr>
          <w:rFonts w:asciiTheme="minorHAnsi" w:hAnsiTheme="minorHAnsi"/>
          <w:b/>
          <w:lang w:bidi="fa-IR"/>
        </w:rPr>
        <w:t>2</w:t>
      </w:r>
      <w:r w:rsidRPr="000919C4">
        <w:rPr>
          <w:rFonts w:asciiTheme="minorHAnsi" w:hAnsiTheme="minorHAnsi"/>
          <w:bCs/>
          <w:lang w:bidi="fa-IR"/>
        </w:rPr>
        <w:t>) was prepared as mentioned by elhenawy et al [5].</w:t>
      </w:r>
    </w:p>
    <w:p w14:paraId="153F46F8"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2-(2-(7-hydroxy-2-oxo-2H-chromen-4-</w:t>
      </w:r>
      <w:proofErr w:type="gramStart"/>
      <w:r w:rsidRPr="000919C4">
        <w:rPr>
          <w:rFonts w:asciiTheme="minorHAnsi" w:hAnsiTheme="minorHAnsi"/>
          <w:b/>
          <w:i/>
          <w:iCs/>
          <w:lang w:bidi="fa-IR"/>
        </w:rPr>
        <w:t>yl)acetamido</w:t>
      </w:r>
      <w:proofErr w:type="gramEnd"/>
      <w:r w:rsidRPr="000919C4">
        <w:rPr>
          <w:rFonts w:asciiTheme="minorHAnsi" w:hAnsiTheme="minorHAnsi"/>
          <w:b/>
          <w:i/>
          <w:iCs/>
          <w:lang w:bidi="fa-IR"/>
        </w:rPr>
        <w:t>)-3-phenyl propanoic acid (3)</w:t>
      </w:r>
    </w:p>
    <w:p w14:paraId="37925C48"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 L-phenylalanine(L-Phe.)  was dissolved in 1N-NaOH, acid chloride (</w:t>
      </w:r>
      <w:r w:rsidRPr="000919C4">
        <w:rPr>
          <w:rFonts w:asciiTheme="minorHAnsi" w:hAnsiTheme="minorHAnsi"/>
          <w:b/>
          <w:lang w:bidi="fa-IR"/>
        </w:rPr>
        <w:t>2</w:t>
      </w:r>
      <w:r w:rsidRPr="000919C4">
        <w:rPr>
          <w:rFonts w:asciiTheme="minorHAnsi" w:hAnsiTheme="minorHAnsi"/>
          <w:bCs/>
          <w:lang w:bidi="fa-IR"/>
        </w:rPr>
        <w:t>; 0.01 mol) in acetone was added portion-</w:t>
      </w:r>
      <w:proofErr w:type="gramStart"/>
      <w:r w:rsidRPr="000919C4">
        <w:rPr>
          <w:rFonts w:asciiTheme="minorHAnsi" w:hAnsiTheme="minorHAnsi"/>
          <w:bCs/>
          <w:lang w:bidi="fa-IR"/>
        </w:rPr>
        <w:t>wise  during</w:t>
      </w:r>
      <w:proofErr w:type="gramEnd"/>
      <w:r w:rsidRPr="000919C4">
        <w:rPr>
          <w:rFonts w:asciiTheme="minorHAnsi" w:hAnsiTheme="minorHAnsi"/>
          <w:bCs/>
          <w:lang w:bidi="fa-IR"/>
        </w:rPr>
        <w:t xml:space="preserve">  1/2h at  10°C, the stirring was continued for  additional 3h., the  acetone  was  removed  by concentration  of  the  reaction  mixture under reduced pressure, water was added, and acidified with 1 N HCl to pH =5. The crude product (</w:t>
      </w:r>
      <w:r w:rsidRPr="000919C4">
        <w:rPr>
          <w:rFonts w:asciiTheme="minorHAnsi" w:hAnsiTheme="minorHAnsi"/>
          <w:b/>
          <w:lang w:bidi="fa-IR"/>
        </w:rPr>
        <w:t>3</w:t>
      </w:r>
      <w:r w:rsidRPr="000919C4">
        <w:rPr>
          <w:rFonts w:asciiTheme="minorHAnsi" w:hAnsiTheme="minorHAnsi"/>
          <w:bCs/>
          <w:lang w:bidi="fa-IR"/>
        </w:rPr>
        <w:t>) was filtered and re-crystallized from ethanol- water to give compound (</w:t>
      </w:r>
      <w:r w:rsidRPr="000919C4">
        <w:rPr>
          <w:rFonts w:asciiTheme="minorHAnsi" w:hAnsiTheme="minorHAnsi"/>
          <w:b/>
          <w:lang w:bidi="fa-IR"/>
        </w:rPr>
        <w:t>3</w:t>
      </w:r>
      <w:r w:rsidRPr="000919C4">
        <w:rPr>
          <w:rFonts w:asciiTheme="minorHAnsi" w:hAnsiTheme="minorHAnsi"/>
          <w:bCs/>
          <w:lang w:bidi="fa-IR"/>
        </w:rPr>
        <w:t>) as dark brown crystals. The crude product (</w:t>
      </w:r>
      <w:r w:rsidRPr="000919C4">
        <w:rPr>
          <w:rFonts w:asciiTheme="minorHAnsi" w:hAnsiTheme="minorHAnsi"/>
          <w:b/>
          <w:lang w:bidi="fa-IR"/>
        </w:rPr>
        <w:t>3</w:t>
      </w:r>
      <w:r w:rsidRPr="000919C4">
        <w:rPr>
          <w:rFonts w:asciiTheme="minorHAnsi" w:hAnsiTheme="minorHAnsi"/>
          <w:bCs/>
          <w:lang w:bidi="fa-IR"/>
        </w:rPr>
        <w:t>) was obtained in 80%yeild Rf = 0.85 (CH2-Phe/MeOH=3/1); M.P. = 90-92Cº; IR (KBr cm</w:t>
      </w:r>
      <w:r w:rsidRPr="000919C4">
        <w:rPr>
          <w:rFonts w:asciiTheme="minorHAnsi" w:hAnsiTheme="minorHAnsi"/>
          <w:bCs/>
          <w:vertAlign w:val="superscript"/>
          <w:lang w:bidi="fa-IR"/>
        </w:rPr>
        <w:t>-1</w:t>
      </w:r>
      <w:r w:rsidRPr="000919C4">
        <w:rPr>
          <w:rFonts w:asciiTheme="minorHAnsi" w:hAnsiTheme="minorHAnsi"/>
          <w:bCs/>
          <w:lang w:bidi="fa-IR"/>
        </w:rPr>
        <w:t>) ν; 3405 cm</w:t>
      </w:r>
      <w:r w:rsidRPr="000919C4">
        <w:rPr>
          <w:rFonts w:asciiTheme="minorHAnsi" w:hAnsiTheme="minorHAnsi"/>
          <w:bCs/>
          <w:vertAlign w:val="superscript"/>
          <w:lang w:bidi="fa-IR"/>
        </w:rPr>
        <w:t>-1</w:t>
      </w:r>
      <w:r w:rsidRPr="000919C4">
        <w:rPr>
          <w:rFonts w:asciiTheme="minorHAnsi" w:hAnsiTheme="minorHAnsi"/>
          <w:bCs/>
          <w:lang w:bidi="fa-IR"/>
        </w:rPr>
        <w:t>(OH); 3201 cm</w:t>
      </w:r>
      <w:r w:rsidRPr="000919C4">
        <w:rPr>
          <w:rFonts w:asciiTheme="minorHAnsi" w:hAnsiTheme="minorHAnsi"/>
          <w:bCs/>
          <w:vertAlign w:val="superscript"/>
          <w:lang w:bidi="fa-IR"/>
        </w:rPr>
        <w:t>-1</w:t>
      </w:r>
      <w:r w:rsidRPr="000919C4">
        <w:rPr>
          <w:rFonts w:asciiTheme="minorHAnsi" w:hAnsiTheme="minorHAnsi"/>
          <w:bCs/>
          <w:lang w:bidi="fa-IR"/>
        </w:rPr>
        <w:t>(NH), 3090 (CH-arm); 2973 cm</w:t>
      </w:r>
      <w:r w:rsidRPr="000919C4">
        <w:rPr>
          <w:rFonts w:asciiTheme="minorHAnsi" w:hAnsiTheme="minorHAnsi"/>
          <w:bCs/>
          <w:vertAlign w:val="superscript"/>
          <w:lang w:bidi="fa-IR"/>
        </w:rPr>
        <w:t>-1</w:t>
      </w:r>
      <w:r w:rsidRPr="000919C4">
        <w:rPr>
          <w:rFonts w:asciiTheme="minorHAnsi" w:hAnsiTheme="minorHAnsi"/>
          <w:bCs/>
          <w:lang w:bidi="fa-IR"/>
        </w:rPr>
        <w:t>(CH-ali); 1722, 1665 cm</w:t>
      </w:r>
      <w:r w:rsidRPr="000919C4">
        <w:rPr>
          <w:rFonts w:asciiTheme="minorHAnsi" w:hAnsiTheme="minorHAnsi"/>
          <w:bCs/>
          <w:vertAlign w:val="superscript"/>
          <w:lang w:bidi="fa-IR"/>
        </w:rPr>
        <w:t>-1</w:t>
      </w:r>
      <w:r w:rsidRPr="000919C4">
        <w:rPr>
          <w:rFonts w:asciiTheme="minorHAnsi" w:hAnsiTheme="minorHAnsi"/>
          <w:bCs/>
          <w:lang w:bidi="fa-IR"/>
        </w:rPr>
        <w:t xml:space="preserve">  (C=O); 1H NMR (300 MHz, Chloroform)  δ= 10.40(s, 1H, OH-Carboxylic), 8.75(s,1H,OH-arm), 7.21-6.7 (m,9H, CH-Arm.), 5.55 (s,1H,NH), 4.94(m,1H,CH-Phe), 3.54(s,2H, CH2-ali.), 2.84 (d,2H,CH</w:t>
      </w:r>
      <w:r w:rsidRPr="000919C4">
        <w:rPr>
          <w:rFonts w:asciiTheme="minorHAnsi" w:hAnsiTheme="minorHAnsi"/>
          <w:bCs/>
          <w:vertAlign w:val="subscript"/>
          <w:lang w:bidi="fa-IR"/>
        </w:rPr>
        <w:t>2</w:t>
      </w:r>
      <w:r w:rsidRPr="000919C4">
        <w:rPr>
          <w:rFonts w:asciiTheme="minorHAnsi" w:hAnsiTheme="minorHAnsi"/>
          <w:bCs/>
          <w:lang w:bidi="fa-IR"/>
        </w:rPr>
        <w:t>-Phe); Anal./Calcd. for C</w:t>
      </w:r>
      <w:r w:rsidRPr="000919C4">
        <w:rPr>
          <w:rFonts w:asciiTheme="minorHAnsi" w:hAnsiTheme="minorHAnsi"/>
          <w:bCs/>
          <w:vertAlign w:val="subscript"/>
          <w:lang w:bidi="fa-IR"/>
        </w:rPr>
        <w:t>20</w:t>
      </w:r>
      <w:r w:rsidRPr="000919C4">
        <w:rPr>
          <w:rFonts w:asciiTheme="minorHAnsi" w:hAnsiTheme="minorHAnsi"/>
          <w:bCs/>
          <w:lang w:bidi="fa-IR"/>
        </w:rPr>
        <w:t>H</w:t>
      </w:r>
      <w:r w:rsidRPr="000919C4">
        <w:rPr>
          <w:rFonts w:asciiTheme="minorHAnsi" w:hAnsiTheme="minorHAnsi"/>
          <w:bCs/>
          <w:vertAlign w:val="subscript"/>
          <w:lang w:bidi="fa-IR"/>
        </w:rPr>
        <w:t>17</w:t>
      </w:r>
      <w:r w:rsidRPr="000919C4">
        <w:rPr>
          <w:rFonts w:asciiTheme="minorHAnsi" w:hAnsiTheme="minorHAnsi"/>
          <w:bCs/>
          <w:lang w:bidi="fa-IR"/>
        </w:rPr>
        <w:t>NO</w:t>
      </w:r>
      <w:r w:rsidRPr="000919C4">
        <w:rPr>
          <w:rFonts w:asciiTheme="minorHAnsi" w:hAnsiTheme="minorHAnsi"/>
          <w:bCs/>
          <w:vertAlign w:val="subscript"/>
          <w:lang w:bidi="fa-IR"/>
        </w:rPr>
        <w:t>6</w:t>
      </w:r>
      <w:r w:rsidRPr="000919C4">
        <w:rPr>
          <w:rFonts w:asciiTheme="minorHAnsi" w:hAnsiTheme="minorHAnsi"/>
          <w:bCs/>
          <w:lang w:bidi="fa-IR"/>
        </w:rPr>
        <w:t xml:space="preserve"> (367):C (65.37%), </w:t>
      </w:r>
      <w:proofErr w:type="gramStart"/>
      <w:r w:rsidRPr="000919C4">
        <w:rPr>
          <w:rFonts w:asciiTheme="minorHAnsi" w:hAnsiTheme="minorHAnsi"/>
          <w:bCs/>
          <w:lang w:bidi="fa-IR"/>
        </w:rPr>
        <w:t>H  (</w:t>
      </w:r>
      <w:proofErr w:type="gramEnd"/>
      <w:r w:rsidRPr="000919C4">
        <w:rPr>
          <w:rFonts w:asciiTheme="minorHAnsi" w:hAnsiTheme="minorHAnsi"/>
          <w:bCs/>
          <w:lang w:bidi="fa-IR"/>
        </w:rPr>
        <w:t>4.63%),  N  (3.81%).   Found: C (65.39); H (4.66); N, (3.81).</w:t>
      </w:r>
    </w:p>
    <w:p w14:paraId="04EAF4E0"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2-(7-hydroxy-2-oxo-2H-chromen-4-</w:t>
      </w:r>
      <w:proofErr w:type="gramStart"/>
      <w:r w:rsidRPr="000919C4">
        <w:rPr>
          <w:rFonts w:asciiTheme="minorHAnsi" w:hAnsiTheme="minorHAnsi"/>
          <w:b/>
          <w:i/>
          <w:iCs/>
          <w:lang w:bidi="fa-IR"/>
        </w:rPr>
        <w:t>yl)acetylisothiocyanate</w:t>
      </w:r>
      <w:proofErr w:type="gramEnd"/>
      <w:r w:rsidRPr="000919C4">
        <w:rPr>
          <w:rFonts w:asciiTheme="minorHAnsi" w:hAnsiTheme="minorHAnsi"/>
          <w:b/>
          <w:i/>
          <w:iCs/>
          <w:lang w:bidi="fa-IR"/>
        </w:rPr>
        <w:t>(5)</w:t>
      </w:r>
    </w:p>
    <w:p w14:paraId="44C0EA20"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A mixture of compound (</w:t>
      </w:r>
      <w:r w:rsidRPr="000919C4">
        <w:rPr>
          <w:rFonts w:asciiTheme="minorHAnsi" w:hAnsiTheme="minorHAnsi"/>
          <w:b/>
          <w:lang w:bidi="fa-IR"/>
        </w:rPr>
        <w:t>2</w:t>
      </w:r>
      <w:r w:rsidRPr="000919C4">
        <w:rPr>
          <w:rFonts w:asciiTheme="minorHAnsi" w:hAnsiTheme="minorHAnsi"/>
          <w:bCs/>
          <w:lang w:bidi="fa-IR"/>
        </w:rPr>
        <w:t xml:space="preserve">, 0.01 mol) </w:t>
      </w:r>
      <w:proofErr w:type="gramStart"/>
      <w:r w:rsidRPr="000919C4">
        <w:rPr>
          <w:rFonts w:asciiTheme="minorHAnsi" w:hAnsiTheme="minorHAnsi"/>
          <w:bCs/>
          <w:lang w:bidi="fa-IR"/>
        </w:rPr>
        <w:t>and  NH</w:t>
      </w:r>
      <w:proofErr w:type="gramEnd"/>
      <w:r w:rsidRPr="000919C4">
        <w:rPr>
          <w:rFonts w:asciiTheme="minorHAnsi" w:hAnsiTheme="minorHAnsi"/>
          <w:bCs/>
          <w:lang w:bidi="fa-IR"/>
        </w:rPr>
        <w:t>4SCN (0.01mole) in acetone (10ml.) was stirred  for 30 mins., the NH4Cl formed was filtered off, the filtrate containing compound (</w:t>
      </w:r>
      <w:r w:rsidRPr="000919C4">
        <w:rPr>
          <w:rFonts w:asciiTheme="minorHAnsi" w:hAnsiTheme="minorHAnsi"/>
          <w:b/>
          <w:lang w:bidi="fa-IR"/>
        </w:rPr>
        <w:t>5</w:t>
      </w:r>
      <w:r w:rsidRPr="000919C4">
        <w:rPr>
          <w:rFonts w:asciiTheme="minorHAnsi" w:hAnsiTheme="minorHAnsi"/>
          <w:bCs/>
          <w:lang w:bidi="fa-IR"/>
        </w:rPr>
        <w:t xml:space="preserve">) was used in other experiment without further purification.  </w:t>
      </w:r>
    </w:p>
    <w:p w14:paraId="37E2A2AB"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2-(2-(7-hydroxy-2-oxo-2H-chromen-4-</w:t>
      </w:r>
      <w:proofErr w:type="gramStart"/>
      <w:r w:rsidRPr="000919C4">
        <w:rPr>
          <w:rFonts w:asciiTheme="minorHAnsi" w:hAnsiTheme="minorHAnsi"/>
          <w:b/>
          <w:i/>
          <w:iCs/>
          <w:lang w:bidi="fa-IR"/>
        </w:rPr>
        <w:t>yl)acetamido</w:t>
      </w:r>
      <w:proofErr w:type="gramEnd"/>
      <w:r w:rsidRPr="000919C4">
        <w:rPr>
          <w:rFonts w:asciiTheme="minorHAnsi" w:hAnsiTheme="minorHAnsi"/>
          <w:b/>
          <w:i/>
          <w:iCs/>
          <w:lang w:bidi="fa-IR"/>
        </w:rPr>
        <w:t>)-3-phenylpropanoyl chloride (6)</w:t>
      </w:r>
    </w:p>
    <w:p w14:paraId="0C875A2F"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ab/>
      </w:r>
      <w:proofErr w:type="gramStart"/>
      <w:r w:rsidRPr="000919C4">
        <w:rPr>
          <w:rFonts w:asciiTheme="minorHAnsi" w:hAnsiTheme="minorHAnsi"/>
          <w:bCs/>
          <w:lang w:bidi="fa-IR"/>
        </w:rPr>
        <w:t>The  compound</w:t>
      </w:r>
      <w:proofErr w:type="gramEnd"/>
      <w:r w:rsidRPr="000919C4">
        <w:rPr>
          <w:rFonts w:asciiTheme="minorHAnsi" w:hAnsiTheme="minorHAnsi"/>
          <w:bCs/>
          <w:lang w:bidi="fa-IR"/>
        </w:rPr>
        <w:t xml:space="preserve"> </w:t>
      </w:r>
      <w:r w:rsidRPr="000919C4">
        <w:rPr>
          <w:rFonts w:asciiTheme="minorHAnsi" w:hAnsiTheme="minorHAnsi"/>
          <w:b/>
          <w:lang w:bidi="fa-IR"/>
        </w:rPr>
        <w:t>(3</w:t>
      </w:r>
      <w:r w:rsidRPr="000919C4">
        <w:rPr>
          <w:rFonts w:asciiTheme="minorHAnsi" w:hAnsiTheme="minorHAnsi"/>
          <w:bCs/>
          <w:lang w:bidi="fa-IR"/>
        </w:rPr>
        <w:t>; 0.01mol) in acetone (10 ml),  was heated with SOCl</w:t>
      </w:r>
      <w:r w:rsidRPr="000919C4">
        <w:rPr>
          <w:rFonts w:asciiTheme="minorHAnsi" w:hAnsiTheme="minorHAnsi"/>
          <w:bCs/>
          <w:vertAlign w:val="subscript"/>
          <w:lang w:bidi="fa-IR"/>
        </w:rPr>
        <w:t>2</w:t>
      </w:r>
      <w:r w:rsidRPr="000919C4">
        <w:rPr>
          <w:rFonts w:asciiTheme="minorHAnsi" w:hAnsiTheme="minorHAnsi"/>
          <w:bCs/>
          <w:lang w:bidi="fa-IR"/>
        </w:rPr>
        <w:t xml:space="preserve"> (0.01 mol.) for 30 mins. The acid chloride (</w:t>
      </w:r>
      <w:r w:rsidRPr="000919C4">
        <w:rPr>
          <w:rFonts w:asciiTheme="minorHAnsi" w:hAnsiTheme="minorHAnsi"/>
          <w:b/>
          <w:lang w:bidi="fa-IR"/>
        </w:rPr>
        <w:t>6</w:t>
      </w:r>
      <w:r w:rsidRPr="000919C4">
        <w:rPr>
          <w:rFonts w:asciiTheme="minorHAnsi" w:hAnsiTheme="minorHAnsi"/>
          <w:bCs/>
          <w:lang w:bidi="fa-IR"/>
        </w:rPr>
        <w:t xml:space="preserve">) </w:t>
      </w:r>
      <w:proofErr w:type="gramStart"/>
      <w:r w:rsidRPr="000919C4">
        <w:rPr>
          <w:rFonts w:asciiTheme="minorHAnsi" w:hAnsiTheme="minorHAnsi"/>
          <w:bCs/>
          <w:lang w:bidi="fa-IR"/>
        </w:rPr>
        <w:t>formed,  which</w:t>
      </w:r>
      <w:proofErr w:type="gramEnd"/>
      <w:r w:rsidRPr="000919C4">
        <w:rPr>
          <w:rFonts w:asciiTheme="minorHAnsi" w:hAnsiTheme="minorHAnsi"/>
          <w:bCs/>
          <w:lang w:bidi="fa-IR"/>
        </w:rPr>
        <w:t xml:space="preserve"> used directly in other experiments.</w:t>
      </w:r>
    </w:p>
    <w:p w14:paraId="3F9B6B4E" w14:textId="77777777" w:rsidR="000919C4" w:rsidRPr="000919C4" w:rsidRDefault="000919C4" w:rsidP="00960912">
      <w:pPr>
        <w:bidi w:val="0"/>
        <w:ind w:firstLine="360"/>
        <w:jc w:val="both"/>
        <w:textAlignment w:val="top"/>
        <w:outlineLvl w:val="0"/>
        <w:rPr>
          <w:rFonts w:asciiTheme="minorHAnsi" w:hAnsiTheme="minorHAnsi"/>
          <w:b/>
          <w:lang w:bidi="fa-IR"/>
        </w:rPr>
      </w:pPr>
      <w:r w:rsidRPr="000919C4">
        <w:rPr>
          <w:rFonts w:asciiTheme="minorHAnsi" w:hAnsiTheme="minorHAnsi"/>
          <w:b/>
          <w:lang w:bidi="fa-IR"/>
        </w:rPr>
        <w:t>2-(2-(7-hydroxy-2-oxo-2H-chromen-4-</w:t>
      </w:r>
      <w:proofErr w:type="gramStart"/>
      <w:r w:rsidRPr="000919C4">
        <w:rPr>
          <w:rFonts w:asciiTheme="minorHAnsi" w:hAnsiTheme="minorHAnsi"/>
          <w:b/>
          <w:lang w:bidi="fa-IR"/>
        </w:rPr>
        <w:t>yl)acetamido</w:t>
      </w:r>
      <w:proofErr w:type="gramEnd"/>
      <w:r w:rsidRPr="000919C4">
        <w:rPr>
          <w:rFonts w:asciiTheme="minorHAnsi" w:hAnsiTheme="minorHAnsi"/>
          <w:b/>
          <w:lang w:bidi="fa-IR"/>
        </w:rPr>
        <w:t>)-3-phenyl-N-(4-sulfamoylphenyl)propanamide (7).</w:t>
      </w:r>
    </w:p>
    <w:p w14:paraId="48706BF2"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Sulfanilamide (0.01mol) in acetone </w:t>
      </w:r>
      <w:proofErr w:type="gramStart"/>
      <w:r w:rsidRPr="000919C4">
        <w:rPr>
          <w:rFonts w:asciiTheme="minorHAnsi" w:hAnsiTheme="minorHAnsi"/>
          <w:bCs/>
          <w:lang w:bidi="fa-IR"/>
        </w:rPr>
        <w:t>with  acid</w:t>
      </w:r>
      <w:proofErr w:type="gramEnd"/>
      <w:r w:rsidRPr="000919C4">
        <w:rPr>
          <w:rFonts w:asciiTheme="minorHAnsi" w:hAnsiTheme="minorHAnsi"/>
          <w:bCs/>
          <w:lang w:bidi="fa-IR"/>
        </w:rPr>
        <w:t xml:space="preserve"> chloride (</w:t>
      </w:r>
      <w:r w:rsidRPr="000919C4">
        <w:rPr>
          <w:rFonts w:asciiTheme="minorHAnsi" w:hAnsiTheme="minorHAnsi"/>
          <w:b/>
          <w:lang w:bidi="fa-IR"/>
        </w:rPr>
        <w:t>5</w:t>
      </w:r>
      <w:r w:rsidRPr="000919C4">
        <w:rPr>
          <w:rFonts w:asciiTheme="minorHAnsi" w:hAnsiTheme="minorHAnsi"/>
          <w:bCs/>
          <w:lang w:bidi="fa-IR"/>
        </w:rPr>
        <w:t>; 0.01 mol), the reaction mixture was continued stirring for additional 3 hs. at room temperature. After evaporation of the reaction mixture, the resulting crystals was filtered and recrystallized from benzene to give compound (</w:t>
      </w:r>
      <w:r w:rsidRPr="000919C4">
        <w:rPr>
          <w:rFonts w:asciiTheme="minorHAnsi" w:hAnsiTheme="minorHAnsi"/>
          <w:b/>
          <w:lang w:bidi="fa-IR"/>
        </w:rPr>
        <w:t>7</w:t>
      </w:r>
      <w:r w:rsidRPr="000919C4">
        <w:rPr>
          <w:rFonts w:asciiTheme="minorHAnsi" w:hAnsiTheme="minorHAnsi"/>
          <w:bCs/>
          <w:lang w:bidi="fa-IR"/>
        </w:rPr>
        <w:t>) as brownish red crystals. The compound was obtained in (75) % yield. Rf = 0.96 (CH2-Phe/MeOH=3/1); M.P. = 135-37Cº; IR (KBr cm</w:t>
      </w:r>
      <w:r w:rsidRPr="000919C4">
        <w:rPr>
          <w:rFonts w:asciiTheme="minorHAnsi" w:hAnsiTheme="minorHAnsi"/>
          <w:bCs/>
          <w:vertAlign w:val="superscript"/>
          <w:lang w:bidi="fa-IR"/>
        </w:rPr>
        <w:t>-</w:t>
      </w:r>
      <w:proofErr w:type="gramStart"/>
      <w:r w:rsidRPr="000919C4">
        <w:rPr>
          <w:rFonts w:asciiTheme="minorHAnsi" w:hAnsiTheme="minorHAnsi"/>
          <w:bCs/>
          <w:vertAlign w:val="superscript"/>
          <w:lang w:bidi="fa-IR"/>
        </w:rPr>
        <w:t>1</w:t>
      </w:r>
      <w:r w:rsidRPr="000919C4">
        <w:rPr>
          <w:rFonts w:asciiTheme="minorHAnsi" w:hAnsiTheme="minorHAnsi"/>
          <w:bCs/>
          <w:lang w:bidi="fa-IR"/>
        </w:rPr>
        <w:t xml:space="preserve"> )</w:t>
      </w:r>
      <w:proofErr w:type="gramEnd"/>
      <w:r w:rsidRPr="000919C4">
        <w:rPr>
          <w:rFonts w:asciiTheme="minorHAnsi" w:hAnsiTheme="minorHAnsi"/>
          <w:bCs/>
          <w:lang w:bidi="fa-IR"/>
        </w:rPr>
        <w:t xml:space="preserve"> ν; 3353, cm</w:t>
      </w:r>
      <w:r w:rsidRPr="000919C4">
        <w:rPr>
          <w:rFonts w:asciiTheme="minorHAnsi" w:hAnsiTheme="minorHAnsi"/>
          <w:bCs/>
          <w:vertAlign w:val="superscript"/>
          <w:lang w:bidi="fa-IR"/>
        </w:rPr>
        <w:t>-1</w:t>
      </w:r>
      <w:r w:rsidRPr="000919C4">
        <w:rPr>
          <w:rFonts w:asciiTheme="minorHAnsi" w:hAnsiTheme="minorHAnsi"/>
          <w:bCs/>
          <w:lang w:bidi="fa-IR"/>
        </w:rPr>
        <w:t xml:space="preserve"> (OH), 3242 cm</w:t>
      </w:r>
      <w:r w:rsidRPr="000919C4">
        <w:rPr>
          <w:rFonts w:asciiTheme="minorHAnsi" w:hAnsiTheme="minorHAnsi"/>
          <w:bCs/>
          <w:vertAlign w:val="superscript"/>
          <w:lang w:bidi="fa-IR"/>
        </w:rPr>
        <w:t>-1</w:t>
      </w:r>
      <w:r w:rsidRPr="000919C4">
        <w:rPr>
          <w:rFonts w:asciiTheme="minorHAnsi" w:hAnsiTheme="minorHAnsi"/>
          <w:bCs/>
          <w:lang w:bidi="fa-IR"/>
        </w:rPr>
        <w:t xml:space="preserve"> (NH2 , NH) ,2963 cm</w:t>
      </w:r>
      <w:r w:rsidRPr="000919C4">
        <w:rPr>
          <w:rFonts w:asciiTheme="minorHAnsi" w:hAnsiTheme="minorHAnsi"/>
          <w:bCs/>
          <w:vertAlign w:val="superscript"/>
          <w:lang w:bidi="fa-IR"/>
        </w:rPr>
        <w:t>-1</w:t>
      </w:r>
      <w:r w:rsidRPr="000919C4">
        <w:rPr>
          <w:rFonts w:asciiTheme="minorHAnsi" w:hAnsiTheme="minorHAnsi"/>
          <w:bCs/>
          <w:lang w:bidi="fa-IR"/>
        </w:rPr>
        <w:t xml:space="preserve"> (CH-ali), 1706 cm</w:t>
      </w:r>
      <w:r w:rsidRPr="000919C4">
        <w:rPr>
          <w:rFonts w:asciiTheme="minorHAnsi" w:hAnsiTheme="minorHAnsi"/>
          <w:bCs/>
          <w:vertAlign w:val="superscript"/>
          <w:lang w:bidi="fa-IR"/>
        </w:rPr>
        <w:t>-1</w:t>
      </w:r>
      <w:r w:rsidRPr="000919C4">
        <w:rPr>
          <w:rFonts w:asciiTheme="minorHAnsi" w:hAnsiTheme="minorHAnsi"/>
          <w:bCs/>
          <w:lang w:bidi="fa-IR"/>
        </w:rPr>
        <w:t xml:space="preserve"> (C=O),1621 cm</w:t>
      </w:r>
      <w:r w:rsidRPr="000919C4">
        <w:rPr>
          <w:rFonts w:asciiTheme="minorHAnsi" w:hAnsiTheme="minorHAnsi"/>
          <w:bCs/>
          <w:vertAlign w:val="superscript"/>
          <w:lang w:bidi="fa-IR"/>
        </w:rPr>
        <w:t>-1</w:t>
      </w:r>
      <w:r w:rsidRPr="000919C4">
        <w:rPr>
          <w:rFonts w:asciiTheme="minorHAnsi" w:hAnsiTheme="minorHAnsi"/>
          <w:bCs/>
          <w:lang w:bidi="fa-IR"/>
        </w:rPr>
        <w:t xml:space="preserve"> (CONH amide), 1335,1230 cm</w:t>
      </w:r>
      <w:r w:rsidRPr="000919C4">
        <w:rPr>
          <w:rFonts w:asciiTheme="minorHAnsi" w:hAnsiTheme="minorHAnsi"/>
          <w:bCs/>
          <w:vertAlign w:val="superscript"/>
          <w:lang w:bidi="fa-IR"/>
        </w:rPr>
        <w:t>-1</w:t>
      </w:r>
      <w:r w:rsidRPr="000919C4">
        <w:rPr>
          <w:rFonts w:asciiTheme="minorHAnsi" w:hAnsiTheme="minorHAnsi"/>
          <w:bCs/>
          <w:lang w:bidi="fa-IR"/>
        </w:rPr>
        <w:t xml:space="preserve"> (SO</w:t>
      </w:r>
      <w:r w:rsidRPr="000919C4">
        <w:rPr>
          <w:rFonts w:asciiTheme="minorHAnsi" w:hAnsiTheme="minorHAnsi"/>
          <w:bCs/>
          <w:vertAlign w:val="subscript"/>
          <w:lang w:bidi="fa-IR"/>
        </w:rPr>
        <w:t>2</w:t>
      </w:r>
      <w:r w:rsidRPr="000919C4">
        <w:rPr>
          <w:rFonts w:asciiTheme="minorHAnsi" w:hAnsiTheme="minorHAnsi"/>
          <w:bCs/>
          <w:lang w:bidi="fa-IR"/>
        </w:rPr>
        <w:t>NH</w:t>
      </w:r>
      <w:r w:rsidRPr="000919C4">
        <w:rPr>
          <w:rFonts w:asciiTheme="minorHAnsi" w:hAnsiTheme="minorHAnsi"/>
          <w:bCs/>
          <w:vertAlign w:val="subscript"/>
          <w:lang w:bidi="fa-IR"/>
        </w:rPr>
        <w:t>2</w:t>
      </w:r>
      <w:r w:rsidRPr="000919C4">
        <w:rPr>
          <w:rFonts w:asciiTheme="minorHAnsi" w:hAnsiTheme="minorHAnsi"/>
          <w:bCs/>
          <w:lang w:bidi="fa-IR"/>
        </w:rPr>
        <w:t xml:space="preserve"> and SO</w:t>
      </w:r>
      <w:r w:rsidRPr="000919C4">
        <w:rPr>
          <w:rFonts w:asciiTheme="minorHAnsi" w:hAnsiTheme="minorHAnsi"/>
          <w:bCs/>
          <w:vertAlign w:val="subscript"/>
          <w:lang w:bidi="fa-IR"/>
        </w:rPr>
        <w:t>2</w:t>
      </w:r>
      <w:r w:rsidRPr="000919C4">
        <w:rPr>
          <w:rFonts w:asciiTheme="minorHAnsi" w:hAnsiTheme="minorHAnsi"/>
          <w:bCs/>
          <w:lang w:bidi="fa-IR"/>
        </w:rPr>
        <w:t>); MS (m/z, %) 522 (40.28%), Anal./Calcd. for C</w:t>
      </w:r>
      <w:r w:rsidRPr="000919C4">
        <w:rPr>
          <w:rFonts w:asciiTheme="minorHAnsi" w:hAnsiTheme="minorHAnsi"/>
          <w:bCs/>
          <w:vertAlign w:val="subscript"/>
          <w:lang w:bidi="fa-IR"/>
        </w:rPr>
        <w:t>26</w:t>
      </w:r>
      <w:r w:rsidRPr="000919C4">
        <w:rPr>
          <w:rFonts w:asciiTheme="minorHAnsi" w:hAnsiTheme="minorHAnsi"/>
          <w:bCs/>
          <w:lang w:bidi="fa-IR"/>
        </w:rPr>
        <w:t>H</w:t>
      </w:r>
      <w:r w:rsidRPr="000919C4">
        <w:rPr>
          <w:rFonts w:asciiTheme="minorHAnsi" w:hAnsiTheme="minorHAnsi"/>
          <w:bCs/>
          <w:vertAlign w:val="subscript"/>
          <w:lang w:bidi="fa-IR"/>
        </w:rPr>
        <w:t>23</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O</w:t>
      </w:r>
      <w:r w:rsidRPr="000919C4">
        <w:rPr>
          <w:rFonts w:asciiTheme="minorHAnsi" w:hAnsiTheme="minorHAnsi"/>
          <w:bCs/>
          <w:vertAlign w:val="subscript"/>
          <w:lang w:bidi="fa-IR"/>
        </w:rPr>
        <w:t>7</w:t>
      </w:r>
      <w:r w:rsidRPr="000919C4">
        <w:rPr>
          <w:rFonts w:asciiTheme="minorHAnsi" w:hAnsiTheme="minorHAnsi"/>
          <w:bCs/>
          <w:lang w:bidi="fa-IR"/>
        </w:rPr>
        <w:t>S: C (59.86%), H (4.41%), N (8.05%). Found: C (59.88</w:t>
      </w:r>
      <w:proofErr w:type="gramStart"/>
      <w:r w:rsidRPr="000919C4">
        <w:rPr>
          <w:rFonts w:asciiTheme="minorHAnsi" w:hAnsiTheme="minorHAnsi"/>
          <w:bCs/>
          <w:lang w:bidi="fa-IR"/>
        </w:rPr>
        <w:t>);  H</w:t>
      </w:r>
      <w:proofErr w:type="gramEnd"/>
      <w:r w:rsidRPr="000919C4">
        <w:rPr>
          <w:rFonts w:asciiTheme="minorHAnsi" w:hAnsiTheme="minorHAnsi"/>
          <w:bCs/>
          <w:lang w:bidi="fa-IR"/>
        </w:rPr>
        <w:t xml:space="preserve"> (4.45); N, (8.06).</w:t>
      </w:r>
    </w:p>
    <w:p w14:paraId="1BEA103D"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lastRenderedPageBreak/>
        <w:t>Methyl 2-(2-(7-hydroxy-2-oxo-2H-chromen-4-yl) acetamido)-3-phenyl-propanoate (8)</w:t>
      </w:r>
    </w:p>
    <w:p w14:paraId="7D7DA828" w14:textId="71CA72F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The thionyl chloride (0.01 mol.) was added in </w:t>
      </w:r>
      <w:proofErr w:type="gramStart"/>
      <w:r w:rsidRPr="000919C4">
        <w:rPr>
          <w:rFonts w:asciiTheme="minorHAnsi" w:hAnsiTheme="minorHAnsi"/>
          <w:bCs/>
          <w:lang w:bidi="fa-IR"/>
        </w:rPr>
        <w:t>dropwise  during</w:t>
      </w:r>
      <w:proofErr w:type="gramEnd"/>
      <w:r w:rsidRPr="000919C4">
        <w:rPr>
          <w:rFonts w:asciiTheme="minorHAnsi" w:hAnsiTheme="minorHAnsi"/>
          <w:bCs/>
          <w:lang w:bidi="fa-IR"/>
        </w:rPr>
        <w:t xml:space="preserve"> 30 mins, to a stirred cold solution (5 °C) of compound (</w:t>
      </w:r>
      <w:r w:rsidRPr="000919C4">
        <w:rPr>
          <w:rFonts w:asciiTheme="minorHAnsi" w:hAnsiTheme="minorHAnsi"/>
          <w:b/>
          <w:lang w:bidi="fa-IR"/>
        </w:rPr>
        <w:t>3</w:t>
      </w:r>
      <w:r w:rsidRPr="000919C4">
        <w:rPr>
          <w:rFonts w:asciiTheme="minorHAnsi" w:hAnsiTheme="minorHAnsi"/>
          <w:bCs/>
          <w:lang w:bidi="fa-IR"/>
        </w:rPr>
        <w:t>;0.01 mol) in absolute methanol (30 ml.). The stirring was continued for additional 3 hrs. at (5 °C), the mixture was left for 24 hrs. at room temperature. The mixture was removed under reduced pressure, another portion of abs. methanol (10 ml.) was added and re-evaporated. The solid obtained was recrystallized from benzene to give Compound (</w:t>
      </w:r>
      <w:r w:rsidRPr="000919C4">
        <w:rPr>
          <w:rFonts w:asciiTheme="minorHAnsi" w:hAnsiTheme="minorHAnsi"/>
          <w:b/>
          <w:lang w:bidi="fa-IR"/>
        </w:rPr>
        <w:t>8</w:t>
      </w:r>
      <w:r w:rsidRPr="000919C4">
        <w:rPr>
          <w:rFonts w:asciiTheme="minorHAnsi" w:hAnsiTheme="minorHAnsi"/>
          <w:bCs/>
          <w:lang w:bidi="fa-IR"/>
        </w:rPr>
        <w:t>)  as brown crystal in 90 % yeild, Rf=0.87, (CH2-Phe/MeOH=3/1); M.P.146-48 Cº ,IR (KBr cm</w:t>
      </w:r>
      <w:r w:rsidRPr="000919C4">
        <w:rPr>
          <w:rFonts w:asciiTheme="minorHAnsi" w:hAnsiTheme="minorHAnsi"/>
          <w:bCs/>
          <w:vertAlign w:val="superscript"/>
          <w:lang w:bidi="fa-IR"/>
        </w:rPr>
        <w:t>-1</w:t>
      </w:r>
      <w:r w:rsidRPr="000919C4">
        <w:rPr>
          <w:rFonts w:asciiTheme="minorHAnsi" w:hAnsiTheme="minorHAnsi"/>
          <w:bCs/>
          <w:lang w:bidi="fa-IR"/>
        </w:rPr>
        <w:t xml:space="preserve"> ) ν; 3275 cm</w:t>
      </w:r>
      <w:r w:rsidRPr="000919C4">
        <w:rPr>
          <w:rFonts w:asciiTheme="minorHAnsi" w:hAnsiTheme="minorHAnsi"/>
          <w:bCs/>
          <w:vertAlign w:val="superscript"/>
          <w:lang w:bidi="fa-IR"/>
        </w:rPr>
        <w:t>-1</w:t>
      </w:r>
      <w:r w:rsidRPr="000919C4">
        <w:rPr>
          <w:rFonts w:asciiTheme="minorHAnsi" w:hAnsiTheme="minorHAnsi"/>
          <w:bCs/>
          <w:lang w:bidi="fa-IR"/>
        </w:rPr>
        <w:t xml:space="preserve"> (NH), 2964 cm</w:t>
      </w:r>
      <w:r w:rsidRPr="000919C4">
        <w:rPr>
          <w:rFonts w:asciiTheme="minorHAnsi" w:hAnsiTheme="minorHAnsi"/>
          <w:bCs/>
          <w:vertAlign w:val="superscript"/>
          <w:lang w:bidi="fa-IR"/>
        </w:rPr>
        <w:t>-1</w:t>
      </w:r>
      <w:r w:rsidRPr="000919C4">
        <w:rPr>
          <w:rFonts w:asciiTheme="minorHAnsi" w:hAnsiTheme="minorHAnsi"/>
          <w:bCs/>
          <w:lang w:bidi="fa-IR"/>
        </w:rPr>
        <w:t xml:space="preserve"> (CH-ali.), 1721 cm</w:t>
      </w:r>
      <w:r w:rsidRPr="000919C4">
        <w:rPr>
          <w:rFonts w:asciiTheme="minorHAnsi" w:hAnsiTheme="minorHAnsi"/>
          <w:bCs/>
          <w:vertAlign w:val="superscript"/>
          <w:lang w:bidi="fa-IR"/>
        </w:rPr>
        <w:t>-1</w:t>
      </w:r>
      <w:r w:rsidRPr="000919C4">
        <w:rPr>
          <w:rFonts w:asciiTheme="minorHAnsi" w:hAnsiTheme="minorHAnsi"/>
          <w:bCs/>
          <w:lang w:bidi="fa-IR"/>
        </w:rPr>
        <w:t xml:space="preserve"> (C=O), 1619 cm</w:t>
      </w:r>
      <w:r w:rsidRPr="000919C4">
        <w:rPr>
          <w:rFonts w:asciiTheme="minorHAnsi" w:hAnsiTheme="minorHAnsi"/>
          <w:bCs/>
          <w:vertAlign w:val="superscript"/>
          <w:lang w:bidi="fa-IR"/>
        </w:rPr>
        <w:t>-1</w:t>
      </w:r>
      <w:r w:rsidRPr="000919C4">
        <w:rPr>
          <w:rFonts w:asciiTheme="minorHAnsi" w:hAnsiTheme="minorHAnsi"/>
          <w:bCs/>
          <w:lang w:bidi="fa-IR"/>
        </w:rPr>
        <w:t xml:space="preserve"> (CONH amide); 1H NMR (300 MHz, Chloroform) δ=8.60(s,1H,OH), 7.686.33(m, 9H, CH-arm.), 5.42 (s,1H,NH), 4.58(m,1H,CH-Phe), 3.74(s,3H.CH</w:t>
      </w:r>
      <w:r w:rsidRPr="000919C4">
        <w:rPr>
          <w:rFonts w:asciiTheme="minorHAnsi" w:hAnsiTheme="minorHAnsi"/>
          <w:bCs/>
          <w:vertAlign w:val="subscript"/>
          <w:lang w:bidi="fa-IR"/>
        </w:rPr>
        <w:t>3</w:t>
      </w:r>
      <w:r w:rsidRPr="000919C4">
        <w:rPr>
          <w:rFonts w:asciiTheme="minorHAnsi" w:hAnsiTheme="minorHAnsi"/>
          <w:bCs/>
          <w:lang w:bidi="fa-IR"/>
        </w:rPr>
        <w:t>, OCH</w:t>
      </w:r>
      <w:r w:rsidRPr="000919C4">
        <w:rPr>
          <w:rFonts w:asciiTheme="minorHAnsi" w:hAnsiTheme="minorHAnsi"/>
          <w:bCs/>
          <w:vertAlign w:val="subscript"/>
          <w:lang w:bidi="fa-IR"/>
        </w:rPr>
        <w:t>3</w:t>
      </w:r>
      <w:r w:rsidRPr="000919C4">
        <w:rPr>
          <w:rFonts w:asciiTheme="minorHAnsi" w:hAnsiTheme="minorHAnsi"/>
          <w:bCs/>
          <w:lang w:bidi="fa-IR"/>
        </w:rPr>
        <w:t>), 3.32 (s,2H,CH2-ali.), 2.89 (d, 2H,CH2-Phe),13CNMR δ= 172.30,172.18, (2C, C=O),162.64-126.90(13C,C-arm.), 104.44(C-CH2.ali.), 53.84 (C-CH-Phe), 38.06(C-CH2-Phe), 37.63(C,CH</w:t>
      </w:r>
      <w:r w:rsidRPr="000919C4">
        <w:rPr>
          <w:rFonts w:asciiTheme="minorHAnsi" w:hAnsiTheme="minorHAnsi"/>
          <w:bCs/>
          <w:vertAlign w:val="subscript"/>
          <w:lang w:bidi="fa-IR"/>
        </w:rPr>
        <w:t>3</w:t>
      </w:r>
      <w:r w:rsidRPr="000919C4">
        <w:rPr>
          <w:rFonts w:asciiTheme="minorHAnsi" w:hAnsiTheme="minorHAnsi"/>
          <w:bCs/>
          <w:lang w:bidi="fa-IR"/>
        </w:rPr>
        <w:t>) MS (m/z, %) 381 (1.26%), Anal./Calcd for C</w:t>
      </w:r>
      <w:r w:rsidRPr="000919C4">
        <w:rPr>
          <w:rFonts w:asciiTheme="minorHAnsi" w:hAnsiTheme="minorHAnsi"/>
          <w:bCs/>
          <w:vertAlign w:val="subscript"/>
          <w:lang w:bidi="fa-IR"/>
        </w:rPr>
        <w:t>21</w:t>
      </w:r>
      <w:r w:rsidRPr="000919C4">
        <w:rPr>
          <w:rFonts w:asciiTheme="minorHAnsi" w:hAnsiTheme="minorHAnsi"/>
          <w:bCs/>
          <w:lang w:bidi="fa-IR"/>
        </w:rPr>
        <w:t>H</w:t>
      </w:r>
      <w:r w:rsidRPr="000919C4">
        <w:rPr>
          <w:rFonts w:asciiTheme="minorHAnsi" w:hAnsiTheme="minorHAnsi"/>
          <w:bCs/>
          <w:vertAlign w:val="subscript"/>
          <w:lang w:bidi="fa-IR"/>
        </w:rPr>
        <w:t>19</w:t>
      </w:r>
      <w:r w:rsidRPr="000919C4">
        <w:rPr>
          <w:rFonts w:asciiTheme="minorHAnsi" w:hAnsiTheme="minorHAnsi"/>
          <w:bCs/>
          <w:lang w:bidi="fa-IR"/>
        </w:rPr>
        <w:t>NO</w:t>
      </w:r>
      <w:r w:rsidRPr="000919C4">
        <w:rPr>
          <w:rFonts w:asciiTheme="minorHAnsi" w:hAnsiTheme="minorHAnsi"/>
          <w:bCs/>
          <w:vertAlign w:val="subscript"/>
          <w:lang w:bidi="fa-IR"/>
        </w:rPr>
        <w:t>6</w:t>
      </w:r>
      <w:r w:rsidRPr="000919C4">
        <w:rPr>
          <w:rFonts w:asciiTheme="minorHAnsi" w:hAnsiTheme="minorHAnsi"/>
          <w:bCs/>
          <w:lang w:bidi="fa-IR"/>
        </w:rPr>
        <w:t>: C(66.12%), H (4.98%), N(3.67%). Found: C (66.13); H (5.02); N, (3.67).</w:t>
      </w:r>
    </w:p>
    <w:p w14:paraId="58A908FB"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N-(1-hydrazinyl-1-oxo-3-phenylpropan-2-yl)-2-(7-hydroxy-2-oxo-2H-chromen-4-yl) acetamide (9).</w:t>
      </w:r>
    </w:p>
    <w:p w14:paraId="67CA6829"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The  methyl ester derivative   (</w:t>
      </w:r>
      <w:r w:rsidRPr="000919C4">
        <w:rPr>
          <w:rFonts w:asciiTheme="minorHAnsi" w:hAnsiTheme="minorHAnsi"/>
          <w:b/>
          <w:lang w:bidi="fa-IR"/>
        </w:rPr>
        <w:t>8</w:t>
      </w:r>
      <w:r w:rsidRPr="000919C4">
        <w:rPr>
          <w:rFonts w:asciiTheme="minorHAnsi" w:hAnsiTheme="minorHAnsi"/>
          <w:bCs/>
          <w:lang w:bidi="fa-IR"/>
        </w:rPr>
        <w:t>, 0.01 mol) was stirred in  ethanolic hydrazine hydrate solution(0.01mol)  for  3hrs,    The crude product (</w:t>
      </w:r>
      <w:r w:rsidRPr="000919C4">
        <w:rPr>
          <w:rFonts w:asciiTheme="minorHAnsi" w:hAnsiTheme="minorHAnsi"/>
          <w:b/>
          <w:lang w:bidi="fa-IR"/>
        </w:rPr>
        <w:t>9</w:t>
      </w:r>
      <w:r w:rsidRPr="000919C4">
        <w:rPr>
          <w:rFonts w:asciiTheme="minorHAnsi" w:hAnsiTheme="minorHAnsi"/>
          <w:bCs/>
          <w:lang w:bidi="fa-IR"/>
        </w:rPr>
        <w:t>) was filtered, washed with water and  recrystallized from benzene to give desired   compound (</w:t>
      </w:r>
      <w:r w:rsidRPr="000919C4">
        <w:rPr>
          <w:rFonts w:asciiTheme="minorHAnsi" w:hAnsiTheme="minorHAnsi"/>
          <w:b/>
          <w:lang w:bidi="fa-IR"/>
        </w:rPr>
        <w:t>9</w:t>
      </w:r>
      <w:r w:rsidRPr="000919C4">
        <w:rPr>
          <w:rFonts w:asciiTheme="minorHAnsi" w:hAnsiTheme="minorHAnsi"/>
          <w:bCs/>
          <w:lang w:bidi="fa-IR"/>
        </w:rPr>
        <w:t>) in 90% yield;Rf = 0.80, (CH2-Phe/MeOH=3/1); M.P.230-32 Cº ,IR (KBr cm</w:t>
      </w:r>
      <w:r w:rsidRPr="000919C4">
        <w:rPr>
          <w:rFonts w:asciiTheme="minorHAnsi" w:hAnsiTheme="minorHAnsi"/>
          <w:bCs/>
          <w:vertAlign w:val="superscript"/>
          <w:lang w:bidi="fa-IR"/>
        </w:rPr>
        <w:t>-1</w:t>
      </w:r>
      <w:r w:rsidRPr="000919C4">
        <w:rPr>
          <w:rFonts w:asciiTheme="minorHAnsi" w:hAnsiTheme="minorHAnsi"/>
          <w:bCs/>
          <w:lang w:bidi="fa-IR"/>
        </w:rPr>
        <w:t xml:space="preserve"> ) ν; 3405 cm</w:t>
      </w:r>
      <w:r w:rsidRPr="000919C4">
        <w:rPr>
          <w:rFonts w:asciiTheme="minorHAnsi" w:hAnsiTheme="minorHAnsi"/>
          <w:bCs/>
          <w:vertAlign w:val="superscript"/>
          <w:lang w:bidi="fa-IR"/>
        </w:rPr>
        <w:t>-1</w:t>
      </w:r>
      <w:r w:rsidRPr="000919C4">
        <w:rPr>
          <w:rFonts w:asciiTheme="minorHAnsi" w:hAnsiTheme="minorHAnsi"/>
          <w:bCs/>
          <w:lang w:bidi="fa-IR"/>
        </w:rPr>
        <w:t xml:space="preserve"> (broad band, OH ,NH and NH2) ,2962,2931 cm</w:t>
      </w:r>
      <w:r w:rsidRPr="000919C4">
        <w:rPr>
          <w:rFonts w:asciiTheme="minorHAnsi" w:hAnsiTheme="minorHAnsi"/>
          <w:bCs/>
          <w:vertAlign w:val="superscript"/>
          <w:lang w:bidi="fa-IR"/>
        </w:rPr>
        <w:t>-1</w:t>
      </w:r>
      <w:r w:rsidRPr="000919C4">
        <w:rPr>
          <w:rFonts w:asciiTheme="minorHAnsi" w:hAnsiTheme="minorHAnsi"/>
          <w:bCs/>
          <w:lang w:bidi="fa-IR"/>
        </w:rPr>
        <w:t xml:space="preserve"> (CH-ali), 1712, cm</w:t>
      </w:r>
      <w:r w:rsidRPr="000919C4">
        <w:rPr>
          <w:rFonts w:asciiTheme="minorHAnsi" w:hAnsiTheme="minorHAnsi"/>
          <w:bCs/>
          <w:vertAlign w:val="superscript"/>
          <w:lang w:bidi="fa-IR"/>
        </w:rPr>
        <w:t>-1</w:t>
      </w:r>
      <w:r w:rsidRPr="000919C4">
        <w:rPr>
          <w:rFonts w:asciiTheme="minorHAnsi" w:hAnsiTheme="minorHAnsi"/>
          <w:bCs/>
          <w:lang w:bidi="fa-IR"/>
        </w:rPr>
        <w:t xml:space="preserve"> (C=O), 1620 cm</w:t>
      </w:r>
      <w:r w:rsidRPr="000919C4">
        <w:rPr>
          <w:rFonts w:asciiTheme="minorHAnsi" w:hAnsiTheme="minorHAnsi"/>
          <w:bCs/>
          <w:vertAlign w:val="superscript"/>
          <w:lang w:bidi="fa-IR"/>
        </w:rPr>
        <w:t>-1</w:t>
      </w:r>
      <w:r w:rsidRPr="000919C4">
        <w:rPr>
          <w:rFonts w:asciiTheme="minorHAnsi" w:hAnsiTheme="minorHAnsi"/>
          <w:bCs/>
          <w:lang w:bidi="fa-IR"/>
        </w:rPr>
        <w:t xml:space="preserve"> (CONH amide), 1H NMR (300 MHz, Chloroform)  δ=10.94 (s,2H,NH2), 8.74-(s,1H,OH-Arm), 7.90(s,1H, NH-Hyd.), 7.52-6.28 (m,9H,CH-arm.), 5.66(s,1H,NH), 4.68 (s,1H,CH-Phe), 3.17 (s,2H,CH2-ali.), 2.90 (s,2H,CH2-Phe), MS (m/z, %) 381(1.06%), Anal./Calcd for C</w:t>
      </w:r>
      <w:r w:rsidRPr="000919C4">
        <w:rPr>
          <w:rFonts w:asciiTheme="minorHAnsi" w:hAnsiTheme="minorHAnsi"/>
          <w:bCs/>
          <w:vertAlign w:val="subscript"/>
          <w:lang w:bidi="fa-IR"/>
        </w:rPr>
        <w:t>20</w:t>
      </w:r>
      <w:r w:rsidRPr="000919C4">
        <w:rPr>
          <w:rFonts w:asciiTheme="minorHAnsi" w:hAnsiTheme="minorHAnsi"/>
          <w:bCs/>
          <w:lang w:bidi="fa-IR"/>
        </w:rPr>
        <w:t>H</w:t>
      </w:r>
      <w:r w:rsidRPr="000919C4">
        <w:rPr>
          <w:rFonts w:asciiTheme="minorHAnsi" w:hAnsiTheme="minorHAnsi"/>
          <w:bCs/>
          <w:vertAlign w:val="subscript"/>
          <w:lang w:bidi="fa-IR"/>
        </w:rPr>
        <w:t>19</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O</w:t>
      </w:r>
      <w:r w:rsidRPr="000919C4">
        <w:rPr>
          <w:rFonts w:asciiTheme="minorHAnsi" w:hAnsiTheme="minorHAnsi"/>
          <w:bCs/>
          <w:vertAlign w:val="subscript"/>
          <w:lang w:bidi="fa-IR"/>
        </w:rPr>
        <w:t>5</w:t>
      </w:r>
      <w:r w:rsidRPr="000919C4">
        <w:rPr>
          <w:rFonts w:asciiTheme="minorHAnsi" w:hAnsiTheme="minorHAnsi"/>
          <w:bCs/>
          <w:lang w:bidi="fa-IR"/>
        </w:rPr>
        <w:t>: C (62.97%), H (4.98%), N(11.01%).   Found: C (62.99); H (5.02); N, (11.02).</w:t>
      </w:r>
    </w:p>
    <w:p w14:paraId="5B0AEB13"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N-(1-(2-formylhydrazinyl)-1-oxo-3-phenylpropan-2-yl)-2-(7-hydroxy-2-oxo-2H-chromen-4-</w:t>
      </w:r>
      <w:proofErr w:type="gramStart"/>
      <w:r w:rsidRPr="000919C4">
        <w:rPr>
          <w:rFonts w:asciiTheme="minorHAnsi" w:hAnsiTheme="minorHAnsi"/>
          <w:b/>
          <w:i/>
          <w:iCs/>
          <w:lang w:bidi="fa-IR"/>
        </w:rPr>
        <w:t>yl)acetamide</w:t>
      </w:r>
      <w:proofErr w:type="gramEnd"/>
      <w:r w:rsidRPr="000919C4">
        <w:rPr>
          <w:rFonts w:asciiTheme="minorHAnsi" w:hAnsiTheme="minorHAnsi"/>
          <w:b/>
          <w:i/>
          <w:iCs/>
          <w:lang w:bidi="fa-IR"/>
        </w:rPr>
        <w:t xml:space="preserve"> (10).</w:t>
      </w:r>
    </w:p>
    <w:p w14:paraId="4CE90D3F"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ab/>
        <w:t>Compound (</w:t>
      </w:r>
      <w:r w:rsidRPr="000919C4">
        <w:rPr>
          <w:rFonts w:asciiTheme="minorHAnsi" w:hAnsiTheme="minorHAnsi"/>
          <w:b/>
          <w:lang w:bidi="fa-IR"/>
        </w:rPr>
        <w:t>9</w:t>
      </w:r>
      <w:r w:rsidRPr="000919C4">
        <w:rPr>
          <w:rFonts w:asciiTheme="minorHAnsi" w:hAnsiTheme="minorHAnsi"/>
          <w:bCs/>
          <w:lang w:bidi="fa-IR"/>
        </w:rPr>
        <w:t>, 0.01mol) was heated under reflux with formic acid (0.01mol) for 10 hrs. The solid obtained after cooling was filtered , and recrystallized from benzene to give compound (</w:t>
      </w:r>
      <w:r w:rsidRPr="000919C4">
        <w:rPr>
          <w:rFonts w:asciiTheme="minorHAnsi" w:hAnsiTheme="minorHAnsi"/>
          <w:b/>
          <w:lang w:bidi="fa-IR"/>
        </w:rPr>
        <w:t>10</w:t>
      </w:r>
      <w:r w:rsidRPr="000919C4">
        <w:rPr>
          <w:rFonts w:asciiTheme="minorHAnsi" w:hAnsiTheme="minorHAnsi"/>
          <w:bCs/>
          <w:lang w:bidi="fa-IR"/>
        </w:rPr>
        <w:t>) as brown crystals Yield: (65 %); Rf = 0.83 (CH2-Phe/MeOH=3/1); M.P.=185-87°C; IR (KBr cm</w:t>
      </w:r>
      <w:r w:rsidRPr="000919C4">
        <w:rPr>
          <w:rFonts w:asciiTheme="minorHAnsi" w:hAnsiTheme="minorHAnsi"/>
          <w:bCs/>
          <w:vertAlign w:val="superscript"/>
          <w:lang w:bidi="fa-IR"/>
        </w:rPr>
        <w:t>-1</w:t>
      </w:r>
      <w:r w:rsidRPr="000919C4">
        <w:rPr>
          <w:rFonts w:asciiTheme="minorHAnsi" w:hAnsiTheme="minorHAnsi"/>
          <w:bCs/>
          <w:lang w:bidi="fa-IR"/>
        </w:rPr>
        <w:t xml:space="preserve"> ) ν; 3411 cm</w:t>
      </w:r>
      <w:r w:rsidRPr="000919C4">
        <w:rPr>
          <w:rFonts w:asciiTheme="minorHAnsi" w:hAnsiTheme="minorHAnsi"/>
          <w:bCs/>
          <w:vertAlign w:val="superscript"/>
          <w:lang w:bidi="fa-IR"/>
        </w:rPr>
        <w:t>-1</w:t>
      </w:r>
      <w:r w:rsidRPr="000919C4">
        <w:rPr>
          <w:rFonts w:asciiTheme="minorHAnsi" w:hAnsiTheme="minorHAnsi"/>
          <w:bCs/>
          <w:lang w:bidi="fa-IR"/>
        </w:rPr>
        <w:t xml:space="preserve"> (broad band, OH and NH), 2927 cm</w:t>
      </w:r>
      <w:r w:rsidRPr="000919C4">
        <w:rPr>
          <w:rFonts w:asciiTheme="minorHAnsi" w:hAnsiTheme="minorHAnsi"/>
          <w:bCs/>
          <w:vertAlign w:val="superscript"/>
          <w:lang w:bidi="fa-IR"/>
        </w:rPr>
        <w:t>-1</w:t>
      </w:r>
      <w:r w:rsidRPr="000919C4">
        <w:rPr>
          <w:rFonts w:asciiTheme="minorHAnsi" w:hAnsiTheme="minorHAnsi"/>
          <w:bCs/>
          <w:lang w:bidi="fa-IR"/>
        </w:rPr>
        <w:t xml:space="preserve"> (CH-ali.),1621 cm</w:t>
      </w:r>
      <w:r w:rsidRPr="000919C4">
        <w:rPr>
          <w:rFonts w:asciiTheme="minorHAnsi" w:hAnsiTheme="minorHAnsi"/>
          <w:bCs/>
          <w:vertAlign w:val="superscript"/>
          <w:lang w:bidi="fa-IR"/>
        </w:rPr>
        <w:t>-1</w:t>
      </w:r>
      <w:r w:rsidRPr="000919C4">
        <w:rPr>
          <w:rFonts w:asciiTheme="minorHAnsi" w:hAnsiTheme="minorHAnsi"/>
          <w:bCs/>
          <w:lang w:bidi="fa-IR"/>
        </w:rPr>
        <w:t xml:space="preserve"> (CONH amide).;1H NMR (300 MHz, Chloroform)δ=9.59(2H,2NH-NHNH), 9.43(s,1H,CH-CHO), 8.24(s,1H,OH-arm),7.66-6.60(m,9H,CH-arm.),5.45(s,1H,NH), 4.78 (s,1H,CH-Phe), 3.57(s,2H,CH</w:t>
      </w:r>
      <w:r w:rsidRPr="000919C4">
        <w:rPr>
          <w:rFonts w:asciiTheme="minorHAnsi" w:hAnsiTheme="minorHAnsi"/>
          <w:bCs/>
          <w:vertAlign w:val="subscript"/>
          <w:lang w:bidi="fa-IR"/>
        </w:rPr>
        <w:t>2</w:t>
      </w:r>
      <w:r w:rsidRPr="000919C4">
        <w:rPr>
          <w:rFonts w:asciiTheme="minorHAnsi" w:hAnsiTheme="minorHAnsi"/>
          <w:bCs/>
          <w:lang w:bidi="fa-IR"/>
        </w:rPr>
        <w:t>-ali.), 3.16 (d,2H, CH</w:t>
      </w:r>
      <w:r w:rsidRPr="000919C4">
        <w:rPr>
          <w:rFonts w:asciiTheme="minorHAnsi" w:hAnsiTheme="minorHAnsi"/>
          <w:bCs/>
          <w:vertAlign w:val="subscript"/>
          <w:lang w:bidi="fa-IR"/>
        </w:rPr>
        <w:t>2</w:t>
      </w:r>
      <w:r w:rsidRPr="000919C4">
        <w:rPr>
          <w:rFonts w:asciiTheme="minorHAnsi" w:hAnsiTheme="minorHAnsi"/>
          <w:bCs/>
          <w:lang w:bidi="fa-IR"/>
        </w:rPr>
        <w:t>-Phe); Anal./Calcd. for C</w:t>
      </w:r>
      <w:r w:rsidRPr="000919C4">
        <w:rPr>
          <w:rFonts w:asciiTheme="minorHAnsi" w:hAnsiTheme="minorHAnsi"/>
          <w:bCs/>
          <w:vertAlign w:val="subscript"/>
          <w:lang w:bidi="fa-IR"/>
        </w:rPr>
        <w:t>21</w:t>
      </w:r>
      <w:r w:rsidRPr="000919C4">
        <w:rPr>
          <w:rFonts w:asciiTheme="minorHAnsi" w:hAnsiTheme="minorHAnsi"/>
          <w:bCs/>
          <w:lang w:bidi="fa-IR"/>
        </w:rPr>
        <w:t>H</w:t>
      </w:r>
      <w:r w:rsidRPr="000919C4">
        <w:rPr>
          <w:rFonts w:asciiTheme="minorHAnsi" w:hAnsiTheme="minorHAnsi"/>
          <w:bCs/>
          <w:vertAlign w:val="subscript"/>
          <w:lang w:bidi="fa-IR"/>
        </w:rPr>
        <w:t>19</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O</w:t>
      </w:r>
      <w:r w:rsidRPr="000919C4">
        <w:rPr>
          <w:rFonts w:asciiTheme="minorHAnsi" w:hAnsiTheme="minorHAnsi"/>
          <w:bCs/>
          <w:vertAlign w:val="subscript"/>
          <w:lang w:bidi="fa-IR"/>
        </w:rPr>
        <w:t>6</w:t>
      </w:r>
      <w:r w:rsidRPr="000919C4">
        <w:rPr>
          <w:rFonts w:asciiTheme="minorHAnsi" w:hAnsiTheme="minorHAnsi"/>
          <w:bCs/>
          <w:lang w:bidi="fa-IR"/>
        </w:rPr>
        <w:t xml:space="preserve"> (409): C (61.59%), H (4.64%), N (10.26%). Found: C (61.61); H (4.68); N, (10.26).</w:t>
      </w:r>
    </w:p>
    <w:p w14:paraId="23ADFF75"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N-(1-(2-acetylhydrazinyl)-1-oxo-3-phenylpropan-2-yl)-2-(7-hydroxy-2-oxo-2H-chromen-5-</w:t>
      </w:r>
      <w:proofErr w:type="gramStart"/>
      <w:r w:rsidRPr="000919C4">
        <w:rPr>
          <w:rFonts w:asciiTheme="minorHAnsi" w:hAnsiTheme="minorHAnsi"/>
          <w:b/>
          <w:i/>
          <w:iCs/>
          <w:lang w:bidi="fa-IR"/>
        </w:rPr>
        <w:t>yl)acetamide</w:t>
      </w:r>
      <w:proofErr w:type="gramEnd"/>
      <w:r w:rsidRPr="000919C4">
        <w:rPr>
          <w:rFonts w:asciiTheme="minorHAnsi" w:hAnsiTheme="minorHAnsi"/>
          <w:b/>
          <w:i/>
          <w:iCs/>
          <w:lang w:bidi="fa-IR"/>
        </w:rPr>
        <w:t xml:space="preserve"> (11):</w:t>
      </w:r>
    </w:p>
    <w:p w14:paraId="652DEF9D"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ab/>
        <w:t>Compound (</w:t>
      </w:r>
      <w:r w:rsidRPr="000919C4">
        <w:rPr>
          <w:rFonts w:asciiTheme="minorHAnsi" w:hAnsiTheme="minorHAnsi"/>
          <w:b/>
          <w:lang w:bidi="fa-IR"/>
        </w:rPr>
        <w:t>9</w:t>
      </w:r>
      <w:r w:rsidRPr="000919C4">
        <w:rPr>
          <w:rFonts w:asciiTheme="minorHAnsi" w:hAnsiTheme="minorHAnsi"/>
          <w:bCs/>
          <w:lang w:bidi="fa-IR"/>
        </w:rPr>
        <w:t>, 3.53g 0.01 mole) was refluxed with glacial acetic acid (20 ml.) for 3hs., The solid obtained (11) after cooling was filtered and recrystallized from benzene to give compound  (</w:t>
      </w:r>
      <w:r w:rsidRPr="000919C4">
        <w:rPr>
          <w:rFonts w:asciiTheme="minorHAnsi" w:hAnsiTheme="minorHAnsi"/>
          <w:b/>
          <w:lang w:bidi="fa-IR"/>
        </w:rPr>
        <w:t>11</w:t>
      </w:r>
      <w:r w:rsidRPr="000919C4">
        <w:rPr>
          <w:rFonts w:asciiTheme="minorHAnsi" w:hAnsiTheme="minorHAnsi"/>
          <w:bCs/>
          <w:lang w:bidi="fa-IR"/>
        </w:rPr>
        <w:t>) as brown crystals ,Yield: (70 %); Rf = 0.80 °C., (CH2-Phe/MeOH=3/1);  M.P.=213-15°C; IR (KBr cm</w:t>
      </w:r>
      <w:r w:rsidRPr="000919C4">
        <w:rPr>
          <w:rFonts w:asciiTheme="minorHAnsi" w:hAnsiTheme="minorHAnsi"/>
          <w:bCs/>
          <w:vertAlign w:val="superscript"/>
          <w:lang w:bidi="fa-IR"/>
        </w:rPr>
        <w:t>-1</w:t>
      </w:r>
      <w:r w:rsidRPr="000919C4">
        <w:rPr>
          <w:rFonts w:asciiTheme="minorHAnsi" w:hAnsiTheme="minorHAnsi"/>
          <w:bCs/>
          <w:lang w:bidi="fa-IR"/>
        </w:rPr>
        <w:t xml:space="preserve"> ) ν; 3402 cm</w:t>
      </w:r>
      <w:r w:rsidRPr="000919C4">
        <w:rPr>
          <w:rFonts w:asciiTheme="minorHAnsi" w:hAnsiTheme="minorHAnsi"/>
          <w:bCs/>
          <w:vertAlign w:val="superscript"/>
          <w:lang w:bidi="fa-IR"/>
        </w:rPr>
        <w:t>-1</w:t>
      </w:r>
      <w:r w:rsidRPr="000919C4">
        <w:rPr>
          <w:rFonts w:asciiTheme="minorHAnsi" w:hAnsiTheme="minorHAnsi"/>
          <w:bCs/>
          <w:lang w:bidi="fa-IR"/>
        </w:rPr>
        <w:t xml:space="preserve"> (broad band, OH and NH), 2959cm</w:t>
      </w:r>
      <w:r w:rsidRPr="000919C4">
        <w:rPr>
          <w:rFonts w:asciiTheme="minorHAnsi" w:hAnsiTheme="minorHAnsi"/>
          <w:bCs/>
          <w:vertAlign w:val="superscript"/>
          <w:lang w:bidi="fa-IR"/>
        </w:rPr>
        <w:t>-1</w:t>
      </w:r>
      <w:r w:rsidRPr="000919C4">
        <w:rPr>
          <w:rFonts w:asciiTheme="minorHAnsi" w:hAnsiTheme="minorHAnsi"/>
          <w:bCs/>
          <w:lang w:bidi="fa-IR"/>
        </w:rPr>
        <w:t xml:space="preserve"> cm</w:t>
      </w:r>
      <w:r w:rsidRPr="000919C4">
        <w:rPr>
          <w:rFonts w:asciiTheme="minorHAnsi" w:hAnsiTheme="minorHAnsi"/>
          <w:bCs/>
          <w:vertAlign w:val="superscript"/>
          <w:lang w:bidi="fa-IR"/>
        </w:rPr>
        <w:t>-1</w:t>
      </w:r>
      <w:r w:rsidRPr="000919C4">
        <w:rPr>
          <w:rFonts w:asciiTheme="minorHAnsi" w:hAnsiTheme="minorHAnsi"/>
          <w:bCs/>
          <w:lang w:bidi="fa-IR"/>
        </w:rPr>
        <w:t xml:space="preserve"> (CH-ali.), 1714 cm</w:t>
      </w:r>
      <w:r w:rsidRPr="000919C4">
        <w:rPr>
          <w:rFonts w:asciiTheme="minorHAnsi" w:hAnsiTheme="minorHAnsi"/>
          <w:bCs/>
          <w:vertAlign w:val="superscript"/>
          <w:lang w:bidi="fa-IR"/>
        </w:rPr>
        <w:t>-1</w:t>
      </w:r>
      <w:r w:rsidRPr="000919C4">
        <w:rPr>
          <w:rFonts w:asciiTheme="minorHAnsi" w:hAnsiTheme="minorHAnsi"/>
          <w:bCs/>
          <w:lang w:bidi="fa-IR"/>
        </w:rPr>
        <w:t xml:space="preserve"> (C=O), 1617cm</w:t>
      </w:r>
      <w:r w:rsidRPr="000919C4">
        <w:rPr>
          <w:rFonts w:asciiTheme="minorHAnsi" w:hAnsiTheme="minorHAnsi"/>
          <w:bCs/>
          <w:vertAlign w:val="superscript"/>
          <w:lang w:bidi="fa-IR"/>
        </w:rPr>
        <w:t>-1</w:t>
      </w:r>
      <w:r w:rsidRPr="000919C4">
        <w:rPr>
          <w:rFonts w:asciiTheme="minorHAnsi" w:hAnsiTheme="minorHAnsi"/>
          <w:bCs/>
          <w:lang w:bidi="fa-IR"/>
        </w:rPr>
        <w:t xml:space="preserve"> (CONH amide);1H NMR (300 MHz, Chloroform)  δ= 10.59(s, 2H,NHNH), 9.36 (s, 1H, OH-arm), 8.02-6.20 (m, 9H, CH-arm.) 5.43 (s, H, NH), 4.07 (1H,CH-L-Phe), 3.47 (s,2H,CH2-ali.), 3.00(2H-CH2-L-</w:t>
      </w:r>
      <w:r w:rsidRPr="000919C4">
        <w:rPr>
          <w:rFonts w:asciiTheme="minorHAnsi" w:hAnsiTheme="minorHAnsi"/>
          <w:bCs/>
          <w:lang w:bidi="fa-IR"/>
        </w:rPr>
        <w:lastRenderedPageBreak/>
        <w:t>Phe)2.06(s,3H,CH</w:t>
      </w:r>
      <w:r w:rsidRPr="000919C4">
        <w:rPr>
          <w:rFonts w:asciiTheme="minorHAnsi" w:hAnsiTheme="minorHAnsi"/>
          <w:bCs/>
          <w:vertAlign w:val="subscript"/>
          <w:lang w:bidi="fa-IR"/>
        </w:rPr>
        <w:t>3</w:t>
      </w:r>
      <w:r w:rsidRPr="000919C4">
        <w:rPr>
          <w:rFonts w:asciiTheme="minorHAnsi" w:hAnsiTheme="minorHAnsi"/>
          <w:bCs/>
          <w:lang w:bidi="fa-IR"/>
        </w:rPr>
        <w:t xml:space="preserve">); MS (m/z, %) 423  (67.96); Anal./Calcd.  </w:t>
      </w:r>
      <w:proofErr w:type="gramStart"/>
      <w:r w:rsidRPr="000919C4">
        <w:rPr>
          <w:rFonts w:asciiTheme="minorHAnsi" w:hAnsiTheme="minorHAnsi"/>
          <w:bCs/>
          <w:lang w:bidi="fa-IR"/>
        </w:rPr>
        <w:t>for  C</w:t>
      </w:r>
      <w:proofErr w:type="gramEnd"/>
      <w:r w:rsidRPr="000919C4">
        <w:rPr>
          <w:rFonts w:asciiTheme="minorHAnsi" w:hAnsiTheme="minorHAnsi"/>
          <w:bCs/>
          <w:vertAlign w:val="subscript"/>
          <w:lang w:bidi="fa-IR"/>
        </w:rPr>
        <w:t>22</w:t>
      </w:r>
      <w:r w:rsidRPr="000919C4">
        <w:rPr>
          <w:rFonts w:asciiTheme="minorHAnsi" w:hAnsiTheme="minorHAnsi"/>
          <w:bCs/>
          <w:lang w:bidi="fa-IR"/>
        </w:rPr>
        <w:t>H</w:t>
      </w:r>
      <w:r w:rsidRPr="000919C4">
        <w:rPr>
          <w:rFonts w:asciiTheme="minorHAnsi" w:hAnsiTheme="minorHAnsi"/>
          <w:bCs/>
          <w:vertAlign w:val="subscript"/>
          <w:lang w:bidi="fa-IR"/>
        </w:rPr>
        <w:t>21</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O</w:t>
      </w:r>
      <w:r w:rsidRPr="000919C4">
        <w:rPr>
          <w:rFonts w:asciiTheme="minorHAnsi" w:hAnsiTheme="minorHAnsi"/>
          <w:bCs/>
          <w:vertAlign w:val="subscript"/>
          <w:lang w:bidi="fa-IR"/>
        </w:rPr>
        <w:t>6</w:t>
      </w:r>
      <w:r w:rsidRPr="000919C4">
        <w:rPr>
          <w:rFonts w:asciiTheme="minorHAnsi" w:hAnsiTheme="minorHAnsi"/>
          <w:bCs/>
          <w:lang w:bidi="fa-IR"/>
        </w:rPr>
        <w:t xml:space="preserve">:  C  (62.41%),H(4.96%), N(9.92%).  Found: </w:t>
      </w:r>
      <w:proofErr w:type="gramStart"/>
      <w:r w:rsidRPr="000919C4">
        <w:rPr>
          <w:rFonts w:asciiTheme="minorHAnsi" w:hAnsiTheme="minorHAnsi"/>
          <w:bCs/>
          <w:lang w:bidi="fa-IR"/>
        </w:rPr>
        <w:t>C(</w:t>
      </w:r>
      <w:proofErr w:type="gramEnd"/>
      <w:r w:rsidRPr="000919C4">
        <w:rPr>
          <w:rFonts w:asciiTheme="minorHAnsi" w:hAnsiTheme="minorHAnsi"/>
          <w:bCs/>
          <w:lang w:bidi="fa-IR"/>
        </w:rPr>
        <w:t>62.41%),  H (5.00%),  N(9.93%).</w:t>
      </w:r>
    </w:p>
    <w:p w14:paraId="2E4E3826"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N-(1-(5-(1-amino-2-phenylethyl)-1,3,4-oxadiazol-2-yl)-2-phenylethyl)-2-(7-hydroxy-2-oxo-2H-chromen-5-</w:t>
      </w:r>
      <w:proofErr w:type="gramStart"/>
      <w:r w:rsidRPr="000919C4">
        <w:rPr>
          <w:rFonts w:asciiTheme="minorHAnsi" w:hAnsiTheme="minorHAnsi"/>
          <w:b/>
          <w:i/>
          <w:iCs/>
          <w:lang w:bidi="fa-IR"/>
        </w:rPr>
        <w:t>yl)acetamide</w:t>
      </w:r>
      <w:proofErr w:type="gramEnd"/>
      <w:r w:rsidRPr="000919C4">
        <w:rPr>
          <w:rFonts w:asciiTheme="minorHAnsi" w:hAnsiTheme="minorHAnsi"/>
          <w:b/>
          <w:i/>
          <w:iCs/>
          <w:lang w:bidi="fa-IR"/>
        </w:rPr>
        <w:t xml:space="preserve"> (12):</w:t>
      </w:r>
      <w:r w:rsidRPr="000919C4">
        <w:rPr>
          <w:rFonts w:asciiTheme="minorHAnsi" w:hAnsiTheme="minorHAnsi"/>
          <w:b/>
          <w:i/>
          <w:iCs/>
          <w:lang w:bidi="fa-IR"/>
        </w:rPr>
        <w:tab/>
      </w:r>
    </w:p>
    <w:p w14:paraId="09CCC2AE"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Compound (</w:t>
      </w:r>
      <w:r w:rsidRPr="000919C4">
        <w:rPr>
          <w:rFonts w:asciiTheme="minorHAnsi" w:hAnsiTheme="minorHAnsi"/>
          <w:b/>
          <w:lang w:bidi="fa-IR"/>
        </w:rPr>
        <w:t>9</w:t>
      </w:r>
      <w:r w:rsidRPr="000919C4">
        <w:rPr>
          <w:rFonts w:asciiTheme="minorHAnsi" w:hAnsiTheme="minorHAnsi"/>
          <w:bCs/>
          <w:lang w:bidi="fa-IR"/>
        </w:rPr>
        <w:t>; 0.01 mol</w:t>
      </w:r>
      <w:proofErr w:type="gramStart"/>
      <w:r w:rsidRPr="000919C4">
        <w:rPr>
          <w:rFonts w:asciiTheme="minorHAnsi" w:hAnsiTheme="minorHAnsi"/>
          <w:bCs/>
          <w:lang w:bidi="fa-IR"/>
        </w:rPr>
        <w:t>),  L</w:t>
      </w:r>
      <w:proofErr w:type="gramEnd"/>
      <w:r w:rsidRPr="000919C4">
        <w:rPr>
          <w:rFonts w:asciiTheme="minorHAnsi" w:hAnsiTheme="minorHAnsi"/>
          <w:bCs/>
          <w:lang w:bidi="fa-IR"/>
        </w:rPr>
        <w:t xml:space="preserve">-phe. (0.01 mol) were dissolved in concentrated sulfuric </w:t>
      </w:r>
      <w:proofErr w:type="gramStart"/>
      <w:r w:rsidRPr="000919C4">
        <w:rPr>
          <w:rFonts w:asciiTheme="minorHAnsi" w:hAnsiTheme="minorHAnsi"/>
          <w:bCs/>
          <w:lang w:bidi="fa-IR"/>
        </w:rPr>
        <w:t>acid(</w:t>
      </w:r>
      <w:proofErr w:type="gramEnd"/>
      <w:r w:rsidRPr="000919C4">
        <w:rPr>
          <w:rFonts w:asciiTheme="minorHAnsi" w:hAnsiTheme="minorHAnsi"/>
          <w:bCs/>
          <w:lang w:bidi="fa-IR"/>
        </w:rPr>
        <w:t>10 ml); the reaction mixture was stirred for 6h. at 80°C. The reaction mixture was cooled, poured into crushed ice, and neutralized with sodium carbonate to PH=7. The crude product (</w:t>
      </w:r>
      <w:r w:rsidRPr="000919C4">
        <w:rPr>
          <w:rFonts w:asciiTheme="minorHAnsi" w:hAnsiTheme="minorHAnsi"/>
          <w:b/>
          <w:lang w:bidi="fa-IR"/>
        </w:rPr>
        <w:t>12</w:t>
      </w:r>
      <w:r w:rsidRPr="000919C4">
        <w:rPr>
          <w:rFonts w:asciiTheme="minorHAnsi" w:hAnsiTheme="minorHAnsi"/>
          <w:bCs/>
          <w:lang w:bidi="fa-IR"/>
        </w:rPr>
        <w:t>) was filtered, washed with water, dried and the grey crystal was recrystallized by ethanol to obtain the pure product (</w:t>
      </w:r>
      <w:r w:rsidRPr="000919C4">
        <w:rPr>
          <w:rFonts w:asciiTheme="minorHAnsi" w:hAnsiTheme="minorHAnsi"/>
          <w:b/>
          <w:lang w:bidi="fa-IR"/>
        </w:rPr>
        <w:t>14</w:t>
      </w:r>
      <w:r w:rsidRPr="000919C4">
        <w:rPr>
          <w:rFonts w:asciiTheme="minorHAnsi" w:hAnsiTheme="minorHAnsi"/>
          <w:bCs/>
          <w:lang w:bidi="fa-IR"/>
        </w:rPr>
        <w:t>), as white crystal, in Yield: (85 %); Rf=0.89; (CH2-Phe/MeOH=3/1); M.P.=155-57°C; IR (KBr cm-1) ν; 3408 cm</w:t>
      </w:r>
      <w:r w:rsidRPr="000919C4">
        <w:rPr>
          <w:rFonts w:asciiTheme="minorHAnsi" w:hAnsiTheme="minorHAnsi"/>
          <w:bCs/>
          <w:vertAlign w:val="superscript"/>
          <w:lang w:bidi="fa-IR"/>
        </w:rPr>
        <w:t>-1</w:t>
      </w:r>
      <w:r w:rsidRPr="000919C4">
        <w:rPr>
          <w:rFonts w:asciiTheme="minorHAnsi" w:hAnsiTheme="minorHAnsi"/>
          <w:bCs/>
          <w:lang w:bidi="fa-IR"/>
        </w:rPr>
        <w:t xml:space="preserve"> (broad band, OH ,NH and NH2), 2958,2927cm</w:t>
      </w:r>
      <w:r w:rsidRPr="000919C4">
        <w:rPr>
          <w:rFonts w:asciiTheme="minorHAnsi" w:hAnsiTheme="minorHAnsi"/>
          <w:bCs/>
          <w:vertAlign w:val="superscript"/>
          <w:lang w:bidi="fa-IR"/>
        </w:rPr>
        <w:t>-1</w:t>
      </w:r>
      <w:r w:rsidRPr="000919C4">
        <w:rPr>
          <w:rFonts w:asciiTheme="minorHAnsi" w:hAnsiTheme="minorHAnsi"/>
          <w:bCs/>
          <w:lang w:bidi="fa-IR"/>
        </w:rPr>
        <w:t xml:space="preserve"> (CH-ali), 1714, cm</w:t>
      </w:r>
      <w:r w:rsidRPr="000919C4">
        <w:rPr>
          <w:rFonts w:asciiTheme="minorHAnsi" w:hAnsiTheme="minorHAnsi"/>
          <w:bCs/>
          <w:vertAlign w:val="superscript"/>
          <w:lang w:bidi="fa-IR"/>
        </w:rPr>
        <w:t>-1</w:t>
      </w:r>
      <w:r w:rsidRPr="000919C4">
        <w:rPr>
          <w:rFonts w:asciiTheme="minorHAnsi" w:hAnsiTheme="minorHAnsi"/>
          <w:bCs/>
          <w:lang w:bidi="fa-IR"/>
        </w:rPr>
        <w:t xml:space="preserve"> (C=O), 1620 cm</w:t>
      </w:r>
      <w:r w:rsidRPr="000919C4">
        <w:rPr>
          <w:rFonts w:asciiTheme="minorHAnsi" w:hAnsiTheme="minorHAnsi"/>
          <w:bCs/>
          <w:vertAlign w:val="superscript"/>
          <w:lang w:bidi="fa-IR"/>
        </w:rPr>
        <w:t>-1</w:t>
      </w:r>
      <w:r w:rsidRPr="000919C4">
        <w:rPr>
          <w:rFonts w:asciiTheme="minorHAnsi" w:hAnsiTheme="minorHAnsi"/>
          <w:bCs/>
          <w:lang w:bidi="fa-IR"/>
        </w:rPr>
        <w:t xml:space="preserve"> (CONH amide); MS (m/z, %) 509 (019%), Anal./Calcd.  for C</w:t>
      </w:r>
      <w:r w:rsidRPr="000919C4">
        <w:rPr>
          <w:rFonts w:asciiTheme="minorHAnsi" w:hAnsiTheme="minorHAnsi"/>
          <w:bCs/>
          <w:vertAlign w:val="subscript"/>
          <w:lang w:bidi="fa-IR"/>
        </w:rPr>
        <w:t>29</w:t>
      </w:r>
      <w:r w:rsidRPr="000919C4">
        <w:rPr>
          <w:rFonts w:asciiTheme="minorHAnsi" w:hAnsiTheme="minorHAnsi"/>
          <w:bCs/>
          <w:lang w:bidi="fa-IR"/>
        </w:rPr>
        <w:t>H</w:t>
      </w:r>
      <w:r w:rsidRPr="000919C4">
        <w:rPr>
          <w:rFonts w:asciiTheme="minorHAnsi" w:hAnsiTheme="minorHAnsi"/>
          <w:bCs/>
          <w:vertAlign w:val="subscript"/>
          <w:lang w:bidi="fa-IR"/>
        </w:rPr>
        <w:t>26</w:t>
      </w:r>
      <w:r w:rsidRPr="000919C4">
        <w:rPr>
          <w:rFonts w:asciiTheme="minorHAnsi" w:hAnsiTheme="minorHAnsi"/>
          <w:bCs/>
          <w:lang w:bidi="fa-IR"/>
        </w:rPr>
        <w:t>N</w:t>
      </w:r>
      <w:r w:rsidRPr="000919C4">
        <w:rPr>
          <w:rFonts w:asciiTheme="minorHAnsi" w:hAnsiTheme="minorHAnsi"/>
          <w:bCs/>
          <w:vertAlign w:val="subscript"/>
          <w:lang w:bidi="fa-IR"/>
        </w:rPr>
        <w:t>4</w:t>
      </w:r>
      <w:r w:rsidRPr="000919C4">
        <w:rPr>
          <w:rFonts w:asciiTheme="minorHAnsi" w:hAnsiTheme="minorHAnsi"/>
          <w:bCs/>
          <w:lang w:bidi="fa-IR"/>
        </w:rPr>
        <w:t>O</w:t>
      </w:r>
      <w:proofErr w:type="gramStart"/>
      <w:r w:rsidRPr="000919C4">
        <w:rPr>
          <w:rFonts w:asciiTheme="minorHAnsi" w:hAnsiTheme="minorHAnsi"/>
          <w:bCs/>
          <w:vertAlign w:val="subscript"/>
          <w:lang w:bidi="fa-IR"/>
        </w:rPr>
        <w:t>5</w:t>
      </w:r>
      <w:r w:rsidRPr="000919C4">
        <w:rPr>
          <w:rFonts w:asciiTheme="minorHAnsi" w:hAnsiTheme="minorHAnsi"/>
          <w:bCs/>
          <w:lang w:bidi="fa-IR"/>
        </w:rPr>
        <w:t xml:space="preserve"> :</w:t>
      </w:r>
      <w:proofErr w:type="gramEnd"/>
      <w:r w:rsidRPr="000919C4">
        <w:rPr>
          <w:rFonts w:asciiTheme="minorHAnsi" w:hAnsiTheme="minorHAnsi"/>
          <w:bCs/>
          <w:lang w:bidi="fa-IR"/>
        </w:rPr>
        <w:t xml:space="preserve"> C(68.22 %),  H (5.09 %), N  (10.98 %). Found: C (68.22); H (5.13); N, (10.97).</w:t>
      </w:r>
    </w:p>
    <w:p w14:paraId="0F553B85"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N-(1-(2-carbamothioylhydrazinyl)1-oxo-3-phenylpropan-2-yl)-2-(7-hydroxy-2-oxo-2H-chromen-4-</w:t>
      </w:r>
      <w:proofErr w:type="gramStart"/>
      <w:r w:rsidRPr="000919C4">
        <w:rPr>
          <w:rFonts w:asciiTheme="minorHAnsi" w:hAnsiTheme="minorHAnsi"/>
          <w:b/>
          <w:i/>
          <w:iCs/>
          <w:lang w:bidi="fa-IR"/>
        </w:rPr>
        <w:t>yl)acetamide</w:t>
      </w:r>
      <w:proofErr w:type="gramEnd"/>
      <w:r w:rsidRPr="000919C4">
        <w:rPr>
          <w:rFonts w:asciiTheme="minorHAnsi" w:hAnsiTheme="minorHAnsi"/>
          <w:b/>
          <w:i/>
          <w:iCs/>
          <w:lang w:bidi="fa-IR"/>
        </w:rPr>
        <w:t xml:space="preserve"> (13):</w:t>
      </w:r>
    </w:p>
    <w:p w14:paraId="53D91A88" w14:textId="36BCE85D"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The hydrazide derivative (</w:t>
      </w:r>
      <w:r w:rsidRPr="000919C4">
        <w:rPr>
          <w:rFonts w:asciiTheme="minorHAnsi" w:hAnsiTheme="minorHAnsi"/>
          <w:b/>
          <w:lang w:bidi="fa-IR"/>
        </w:rPr>
        <w:t>9</w:t>
      </w:r>
      <w:r w:rsidRPr="000919C4">
        <w:rPr>
          <w:rFonts w:asciiTheme="minorHAnsi" w:hAnsiTheme="minorHAnsi"/>
          <w:bCs/>
          <w:lang w:bidi="fa-IR"/>
        </w:rPr>
        <w:t>; 0.01 mol.) was reacted with ammonium thiocyanate (0.01mol) in concentrated hydrochloric acid (20 ml). The reaction mixture was concentrated, and cool. The separated solid (</w:t>
      </w:r>
      <w:r w:rsidRPr="000919C4">
        <w:rPr>
          <w:rFonts w:asciiTheme="minorHAnsi" w:hAnsiTheme="minorHAnsi"/>
          <w:b/>
          <w:lang w:bidi="fa-IR"/>
        </w:rPr>
        <w:t>13</w:t>
      </w:r>
      <w:r w:rsidRPr="000919C4">
        <w:rPr>
          <w:rFonts w:asciiTheme="minorHAnsi" w:hAnsiTheme="minorHAnsi"/>
          <w:bCs/>
          <w:lang w:bidi="fa-IR"/>
        </w:rPr>
        <w:t>) was filtered, washed with water, and recrystallized from ethanol to give compound (</w:t>
      </w:r>
      <w:r w:rsidRPr="000919C4">
        <w:rPr>
          <w:rFonts w:asciiTheme="minorHAnsi" w:hAnsiTheme="minorHAnsi"/>
          <w:b/>
          <w:lang w:bidi="fa-IR"/>
        </w:rPr>
        <w:t>13</w:t>
      </w:r>
      <w:r w:rsidRPr="000919C4">
        <w:rPr>
          <w:rFonts w:asciiTheme="minorHAnsi" w:hAnsiTheme="minorHAnsi"/>
          <w:bCs/>
          <w:lang w:bidi="fa-IR"/>
        </w:rPr>
        <w:t xml:space="preserve">) as brown crystals; Yield: 80%; Rf = 0.83(CH2-Phe/MeOH=3/1); M.P.=165-67°C, ; IR (KBr </w:t>
      </w:r>
      <w:r w:rsidRPr="000919C4">
        <w:rPr>
          <w:rFonts w:asciiTheme="minorHAnsi" w:hAnsiTheme="minorHAnsi"/>
          <w:bCs/>
          <w:vertAlign w:val="subscript"/>
          <w:lang w:bidi="fa-IR"/>
        </w:rPr>
        <w:t>cm-1</w:t>
      </w:r>
      <w:r w:rsidRPr="000919C4">
        <w:rPr>
          <w:rFonts w:asciiTheme="minorHAnsi" w:hAnsiTheme="minorHAnsi"/>
          <w:bCs/>
          <w:lang w:bidi="fa-IR"/>
        </w:rPr>
        <w:t>) ν; 3405</w:t>
      </w:r>
      <w:r w:rsidRPr="000919C4">
        <w:rPr>
          <w:rFonts w:asciiTheme="minorHAnsi" w:hAnsiTheme="minorHAnsi"/>
          <w:bCs/>
          <w:vertAlign w:val="subscript"/>
          <w:lang w:bidi="fa-IR"/>
        </w:rPr>
        <w:t>cm-1</w:t>
      </w:r>
      <w:r w:rsidRPr="000919C4">
        <w:rPr>
          <w:rFonts w:asciiTheme="minorHAnsi" w:hAnsiTheme="minorHAnsi"/>
          <w:bCs/>
          <w:lang w:bidi="fa-IR"/>
        </w:rPr>
        <w:t xml:space="preserve"> (broad band, OH ,NH and NH2) ,2960,2930 </w:t>
      </w:r>
      <w:r w:rsidRPr="000919C4">
        <w:rPr>
          <w:rFonts w:asciiTheme="minorHAnsi" w:hAnsiTheme="minorHAnsi"/>
          <w:bCs/>
          <w:vertAlign w:val="subscript"/>
          <w:lang w:bidi="fa-IR"/>
        </w:rPr>
        <w:t>cm-1</w:t>
      </w:r>
      <w:r w:rsidRPr="000919C4">
        <w:rPr>
          <w:rFonts w:asciiTheme="minorHAnsi" w:hAnsiTheme="minorHAnsi"/>
          <w:bCs/>
          <w:lang w:bidi="fa-IR"/>
        </w:rPr>
        <w:t xml:space="preserve"> (CH-ali), 1698 </w:t>
      </w:r>
      <w:r w:rsidRPr="000919C4">
        <w:rPr>
          <w:rFonts w:asciiTheme="minorHAnsi" w:hAnsiTheme="minorHAnsi"/>
          <w:bCs/>
          <w:vertAlign w:val="subscript"/>
          <w:lang w:bidi="fa-IR"/>
        </w:rPr>
        <w:t>cm-1</w:t>
      </w:r>
      <w:r w:rsidRPr="000919C4">
        <w:rPr>
          <w:rFonts w:asciiTheme="minorHAnsi" w:hAnsiTheme="minorHAnsi"/>
          <w:bCs/>
          <w:lang w:bidi="fa-IR"/>
        </w:rPr>
        <w:t xml:space="preserve"> (C=O), 1622 </w:t>
      </w:r>
      <w:r w:rsidRPr="000919C4">
        <w:rPr>
          <w:rFonts w:asciiTheme="minorHAnsi" w:hAnsiTheme="minorHAnsi"/>
          <w:bCs/>
          <w:vertAlign w:val="subscript"/>
          <w:lang w:bidi="fa-IR"/>
        </w:rPr>
        <w:t>cm-1</w:t>
      </w:r>
      <w:r w:rsidRPr="000919C4">
        <w:rPr>
          <w:rFonts w:asciiTheme="minorHAnsi" w:hAnsiTheme="minorHAnsi"/>
          <w:bCs/>
          <w:lang w:bidi="fa-IR"/>
        </w:rPr>
        <w:t xml:space="preserve">(CONH amide) 1239 </w:t>
      </w:r>
      <w:r w:rsidRPr="000919C4">
        <w:rPr>
          <w:rFonts w:asciiTheme="minorHAnsi" w:hAnsiTheme="minorHAnsi"/>
          <w:bCs/>
          <w:vertAlign w:val="subscript"/>
          <w:lang w:bidi="fa-IR"/>
        </w:rPr>
        <w:t>cm-1</w:t>
      </w:r>
      <w:r w:rsidRPr="000919C4">
        <w:rPr>
          <w:rFonts w:asciiTheme="minorHAnsi" w:hAnsiTheme="minorHAnsi"/>
          <w:bCs/>
          <w:lang w:bidi="fa-IR"/>
        </w:rPr>
        <w:t xml:space="preserve"> (C=S); 1H NMR (300 MHz, Chloroform)  δ= 9.01(s,1H,OH),8.95(s,2H,NH2),7.43-6.33 (m,11H,(2H,NH-NHNH)+(9H,CH-arm.),5.63(s,1H,NH),4.97(m,1H,CH-Phe), 3.19(s,2H,</w:t>
      </w:r>
      <w:r w:rsidR="00960912">
        <w:rPr>
          <w:rFonts w:asciiTheme="minorHAnsi" w:hAnsiTheme="minorHAnsi"/>
          <w:bCs/>
          <w:lang w:bidi="fa-IR"/>
        </w:rPr>
        <w:t xml:space="preserve"> </w:t>
      </w:r>
      <w:r w:rsidRPr="000919C4">
        <w:rPr>
          <w:rFonts w:asciiTheme="minorHAnsi" w:hAnsiTheme="minorHAnsi"/>
          <w:bCs/>
          <w:lang w:bidi="fa-IR"/>
        </w:rPr>
        <w:t>CH</w:t>
      </w:r>
      <w:r w:rsidRPr="000919C4">
        <w:rPr>
          <w:rFonts w:asciiTheme="minorHAnsi" w:hAnsiTheme="minorHAnsi"/>
          <w:bCs/>
          <w:vertAlign w:val="subscript"/>
          <w:lang w:bidi="fa-IR"/>
        </w:rPr>
        <w:t>2</w:t>
      </w:r>
      <w:r w:rsidRPr="000919C4">
        <w:rPr>
          <w:rFonts w:asciiTheme="minorHAnsi" w:hAnsiTheme="minorHAnsi"/>
          <w:bCs/>
          <w:lang w:bidi="fa-IR"/>
        </w:rPr>
        <w:t>-ali.) , 2.90 (d,2H,CH</w:t>
      </w:r>
      <w:r w:rsidRPr="000919C4">
        <w:rPr>
          <w:rFonts w:asciiTheme="minorHAnsi" w:hAnsiTheme="minorHAnsi"/>
          <w:bCs/>
          <w:vertAlign w:val="subscript"/>
          <w:lang w:bidi="fa-IR"/>
        </w:rPr>
        <w:t>2</w:t>
      </w:r>
      <w:r w:rsidRPr="000919C4">
        <w:rPr>
          <w:rFonts w:asciiTheme="minorHAnsi" w:hAnsiTheme="minorHAnsi"/>
          <w:bCs/>
          <w:lang w:bidi="fa-IR"/>
        </w:rPr>
        <w:t>-Phe); Anal./Calcd.  for C</w:t>
      </w:r>
      <w:r w:rsidRPr="000919C4">
        <w:rPr>
          <w:rFonts w:asciiTheme="minorHAnsi" w:hAnsiTheme="minorHAnsi"/>
          <w:bCs/>
          <w:vertAlign w:val="subscript"/>
          <w:lang w:bidi="fa-IR"/>
        </w:rPr>
        <w:t>21</w:t>
      </w:r>
      <w:r w:rsidRPr="000919C4">
        <w:rPr>
          <w:rFonts w:asciiTheme="minorHAnsi" w:hAnsiTheme="minorHAnsi"/>
          <w:bCs/>
          <w:lang w:bidi="fa-IR"/>
        </w:rPr>
        <w:t>H</w:t>
      </w:r>
      <w:r w:rsidRPr="000919C4">
        <w:rPr>
          <w:rFonts w:asciiTheme="minorHAnsi" w:hAnsiTheme="minorHAnsi"/>
          <w:bCs/>
          <w:vertAlign w:val="subscript"/>
          <w:lang w:bidi="fa-IR"/>
        </w:rPr>
        <w:t>20</w:t>
      </w:r>
      <w:r w:rsidRPr="000919C4">
        <w:rPr>
          <w:rFonts w:asciiTheme="minorHAnsi" w:hAnsiTheme="minorHAnsi"/>
          <w:bCs/>
          <w:lang w:bidi="fa-IR"/>
        </w:rPr>
        <w:t>N</w:t>
      </w:r>
      <w:r w:rsidRPr="000919C4">
        <w:rPr>
          <w:rFonts w:asciiTheme="minorHAnsi" w:hAnsiTheme="minorHAnsi"/>
          <w:bCs/>
          <w:vertAlign w:val="subscript"/>
          <w:lang w:bidi="fa-IR"/>
        </w:rPr>
        <w:t>4</w:t>
      </w:r>
      <w:r w:rsidRPr="000919C4">
        <w:rPr>
          <w:rFonts w:asciiTheme="minorHAnsi" w:hAnsiTheme="minorHAnsi"/>
          <w:bCs/>
          <w:lang w:bidi="fa-IR"/>
        </w:rPr>
        <w:t>O</w:t>
      </w:r>
      <w:r w:rsidRPr="000919C4">
        <w:rPr>
          <w:rFonts w:asciiTheme="minorHAnsi" w:hAnsiTheme="minorHAnsi"/>
          <w:bCs/>
          <w:vertAlign w:val="subscript"/>
          <w:lang w:bidi="fa-IR"/>
        </w:rPr>
        <w:t>5</w:t>
      </w:r>
      <w:proofErr w:type="gramStart"/>
      <w:r w:rsidRPr="000919C4">
        <w:rPr>
          <w:rFonts w:asciiTheme="minorHAnsi" w:hAnsiTheme="minorHAnsi"/>
          <w:bCs/>
          <w:lang w:bidi="fa-IR"/>
        </w:rPr>
        <w:t>S(</w:t>
      </w:r>
      <w:proofErr w:type="gramEnd"/>
      <w:r w:rsidRPr="000919C4">
        <w:rPr>
          <w:rFonts w:asciiTheme="minorHAnsi" w:hAnsiTheme="minorHAnsi"/>
          <w:bCs/>
          <w:lang w:bidi="fa-IR"/>
        </w:rPr>
        <w:t>440): C(57.25 %), H(4.54%),N(12.72%). Found: C (57.26); H (4.58); N, (12.72).</w:t>
      </w:r>
    </w:p>
    <w:p w14:paraId="4ADBBC9B"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2(7-hydroxy-2-oxo-2H-chromen-4-yl)-N-(2-phenyl-1-(5-thioxo-4,5-dihydro-1,3,4-oxadiazol-2-</w:t>
      </w:r>
      <w:proofErr w:type="gramStart"/>
      <w:r w:rsidRPr="000919C4">
        <w:rPr>
          <w:rFonts w:asciiTheme="minorHAnsi" w:hAnsiTheme="minorHAnsi"/>
          <w:b/>
          <w:i/>
          <w:iCs/>
          <w:lang w:bidi="fa-IR"/>
        </w:rPr>
        <w:t>yl)ethyl</w:t>
      </w:r>
      <w:proofErr w:type="gramEnd"/>
      <w:r w:rsidRPr="000919C4">
        <w:rPr>
          <w:rFonts w:asciiTheme="minorHAnsi" w:hAnsiTheme="minorHAnsi"/>
          <w:b/>
          <w:i/>
          <w:iCs/>
          <w:lang w:bidi="fa-IR"/>
        </w:rPr>
        <w:t>)acetamide(15)</w:t>
      </w:r>
    </w:p>
    <w:p w14:paraId="6ADF610B" w14:textId="1F55BD70"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Dissolve compounds (9; 0.01mol) in </w:t>
      </w:r>
      <w:proofErr w:type="gramStart"/>
      <w:r w:rsidRPr="000919C4">
        <w:rPr>
          <w:rFonts w:asciiTheme="minorHAnsi" w:hAnsiTheme="minorHAnsi"/>
          <w:bCs/>
          <w:lang w:bidi="fa-IR"/>
        </w:rPr>
        <w:t>alcoholic  KOH</w:t>
      </w:r>
      <w:proofErr w:type="gramEnd"/>
      <w:r w:rsidRPr="000919C4">
        <w:rPr>
          <w:rFonts w:asciiTheme="minorHAnsi" w:hAnsiTheme="minorHAnsi"/>
          <w:bCs/>
          <w:lang w:bidi="fa-IR"/>
        </w:rPr>
        <w:t xml:space="preserve">, carbon disulfide (0.01 mol) was added to the reaction mixture. The reaction mixture was removed under reduced pressure; the residual salt was treated with water. The filtrate was neutralized to pH= 6 using dil. HCl, the residual material (15) was filtered, washed with water, dried, crystallized by ethanol as brown crystal;  in Yield 80 %; Rf = 0.88 (CH2-Phe/MeOH=3/1); M.P.=218-20°C;  IR (KBr </w:t>
      </w:r>
      <w:r w:rsidRPr="000919C4">
        <w:rPr>
          <w:rFonts w:asciiTheme="minorHAnsi" w:hAnsiTheme="minorHAnsi"/>
          <w:bCs/>
          <w:vertAlign w:val="subscript"/>
          <w:lang w:bidi="fa-IR"/>
        </w:rPr>
        <w:t>cm-1</w:t>
      </w:r>
      <w:r w:rsidRPr="000919C4">
        <w:rPr>
          <w:rFonts w:asciiTheme="minorHAnsi" w:hAnsiTheme="minorHAnsi"/>
          <w:bCs/>
          <w:lang w:bidi="fa-IR"/>
        </w:rPr>
        <w:t xml:space="preserve">) ν; 3412 </w:t>
      </w:r>
      <w:r w:rsidR="00960912">
        <w:rPr>
          <w:rFonts w:asciiTheme="minorHAnsi" w:hAnsiTheme="minorHAnsi"/>
          <w:bCs/>
          <w:lang w:bidi="fa-IR"/>
        </w:rPr>
        <w:t xml:space="preserve">cm-1 </w:t>
      </w:r>
      <w:r w:rsidRPr="000919C4">
        <w:rPr>
          <w:rFonts w:asciiTheme="minorHAnsi" w:hAnsiTheme="minorHAnsi"/>
          <w:bCs/>
          <w:lang w:bidi="fa-IR"/>
        </w:rPr>
        <w:t xml:space="preserve"> (broad band, OH and NH) ,2960</w:t>
      </w:r>
      <w:r w:rsidR="00960912">
        <w:rPr>
          <w:rFonts w:asciiTheme="minorHAnsi" w:hAnsiTheme="minorHAnsi"/>
          <w:bCs/>
          <w:vertAlign w:val="subscript"/>
          <w:lang w:bidi="fa-IR"/>
        </w:rPr>
        <w:t xml:space="preserve">cm-1 </w:t>
      </w:r>
      <w:r w:rsidRPr="000919C4">
        <w:rPr>
          <w:rFonts w:asciiTheme="minorHAnsi" w:hAnsiTheme="minorHAnsi"/>
          <w:bCs/>
          <w:lang w:bidi="fa-IR"/>
        </w:rPr>
        <w:t xml:space="preserve"> (CH-ali), 1620 </w:t>
      </w:r>
      <w:r w:rsidR="00960912">
        <w:rPr>
          <w:rFonts w:asciiTheme="minorHAnsi" w:hAnsiTheme="minorHAnsi"/>
          <w:bCs/>
          <w:vertAlign w:val="subscript"/>
          <w:lang w:bidi="fa-IR"/>
        </w:rPr>
        <w:t xml:space="preserve">cm-1 </w:t>
      </w:r>
      <w:r w:rsidRPr="000919C4">
        <w:rPr>
          <w:rFonts w:asciiTheme="minorHAnsi" w:hAnsiTheme="minorHAnsi"/>
          <w:bCs/>
          <w:lang w:bidi="fa-IR"/>
        </w:rPr>
        <w:t xml:space="preserve"> (CONH amide), 1239 </w:t>
      </w:r>
      <w:r w:rsidR="00960912">
        <w:rPr>
          <w:rFonts w:asciiTheme="minorHAnsi" w:hAnsiTheme="minorHAnsi"/>
          <w:bCs/>
          <w:lang w:bidi="fa-IR"/>
        </w:rPr>
        <w:t xml:space="preserve">cm-1  </w:t>
      </w:r>
      <w:r w:rsidRPr="000919C4">
        <w:rPr>
          <w:rFonts w:asciiTheme="minorHAnsi" w:hAnsiTheme="minorHAnsi"/>
          <w:bCs/>
          <w:lang w:bidi="fa-IR"/>
        </w:rPr>
        <w:t xml:space="preserve"> (C=S); 1H NMR (300 MHz,Chloroform) δ= 8.62 (s,1H,OH), 7.66-6.47 (m,10H(1H,NH-oxadiazolthione) + (9H,CH-arm.), 5.47 (s,1H,NH),4.83 (m,1H,CH-Phe),3.60 (s,2H,CH</w:t>
      </w:r>
      <w:r w:rsidRPr="000919C4">
        <w:rPr>
          <w:rFonts w:asciiTheme="minorHAnsi" w:hAnsiTheme="minorHAnsi"/>
          <w:bCs/>
          <w:vertAlign w:val="subscript"/>
          <w:lang w:bidi="fa-IR"/>
        </w:rPr>
        <w:t>2</w:t>
      </w:r>
      <w:r w:rsidRPr="000919C4">
        <w:rPr>
          <w:rFonts w:asciiTheme="minorHAnsi" w:hAnsiTheme="minorHAnsi"/>
          <w:bCs/>
          <w:lang w:bidi="fa-IR"/>
        </w:rPr>
        <w:t>-ali.), 3.20 (d, 2H,CH</w:t>
      </w:r>
      <w:r w:rsidRPr="000919C4">
        <w:rPr>
          <w:rFonts w:asciiTheme="minorHAnsi" w:hAnsiTheme="minorHAnsi"/>
          <w:bCs/>
          <w:vertAlign w:val="subscript"/>
          <w:lang w:bidi="fa-IR"/>
        </w:rPr>
        <w:t>2</w:t>
      </w:r>
      <w:r w:rsidRPr="000919C4">
        <w:rPr>
          <w:rFonts w:asciiTheme="minorHAnsi" w:hAnsiTheme="minorHAnsi"/>
          <w:bCs/>
          <w:lang w:bidi="fa-IR"/>
        </w:rPr>
        <w:t xml:space="preserve">-Phe) ; Anal./Calcd. </w:t>
      </w:r>
      <w:proofErr w:type="gramStart"/>
      <w:r w:rsidRPr="000919C4">
        <w:rPr>
          <w:rFonts w:asciiTheme="minorHAnsi" w:hAnsiTheme="minorHAnsi"/>
          <w:bCs/>
          <w:lang w:bidi="fa-IR"/>
        </w:rPr>
        <w:t>for  C</w:t>
      </w:r>
      <w:proofErr w:type="gramEnd"/>
      <w:r w:rsidRPr="000919C4">
        <w:rPr>
          <w:rFonts w:asciiTheme="minorHAnsi" w:hAnsiTheme="minorHAnsi"/>
          <w:bCs/>
          <w:lang w:bidi="fa-IR"/>
        </w:rPr>
        <w:t>21H17N3O5S (423):  C(59.56%),  H(4.01%), N(10.63%).  Found: C (59.57); H (4.05); N, (9.92).</w:t>
      </w:r>
    </w:p>
    <w:p w14:paraId="169AE1ED"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General procedures for synthesis 2-(7-acetoxy-2-oxo- 2H-chromen-4-</w:t>
      </w:r>
      <w:proofErr w:type="gramStart"/>
      <w:r w:rsidRPr="000919C4">
        <w:rPr>
          <w:rFonts w:asciiTheme="minorHAnsi" w:hAnsiTheme="minorHAnsi"/>
          <w:b/>
          <w:i/>
          <w:iCs/>
          <w:lang w:bidi="fa-IR"/>
        </w:rPr>
        <w:t>yl)acetyl</w:t>
      </w:r>
      <w:proofErr w:type="gramEnd"/>
      <w:r w:rsidRPr="000919C4">
        <w:rPr>
          <w:rFonts w:asciiTheme="minorHAnsi" w:hAnsiTheme="minorHAnsi"/>
          <w:b/>
          <w:i/>
          <w:iCs/>
          <w:lang w:bidi="fa-IR"/>
        </w:rPr>
        <w:t>)-4-aminobenzoyl hydrazonyl aryls (17-c):</w:t>
      </w:r>
    </w:p>
    <w:p w14:paraId="4EDA0F8C" w14:textId="77777777" w:rsidR="000919C4" w:rsidRPr="000919C4" w:rsidRDefault="000919C4" w:rsidP="00960912">
      <w:pPr>
        <w:bidi w:val="0"/>
        <w:jc w:val="both"/>
        <w:textAlignment w:val="top"/>
        <w:outlineLvl w:val="0"/>
        <w:rPr>
          <w:rFonts w:asciiTheme="minorHAnsi" w:hAnsiTheme="minorHAnsi"/>
          <w:bCs/>
          <w:lang w:bidi="fa-IR"/>
        </w:rPr>
      </w:pPr>
      <w:r w:rsidRPr="000919C4">
        <w:rPr>
          <w:rFonts w:asciiTheme="minorHAnsi" w:hAnsiTheme="minorHAnsi"/>
          <w:bCs/>
          <w:lang w:bidi="fa-IR"/>
        </w:rPr>
        <w:tab/>
        <w:t>The compound (</w:t>
      </w:r>
      <w:r w:rsidRPr="000919C4">
        <w:rPr>
          <w:rFonts w:asciiTheme="minorHAnsi" w:hAnsiTheme="minorHAnsi"/>
          <w:b/>
          <w:lang w:bidi="fa-IR"/>
        </w:rPr>
        <w:t>9</w:t>
      </w:r>
      <w:r w:rsidRPr="000919C4">
        <w:rPr>
          <w:rFonts w:asciiTheme="minorHAnsi" w:hAnsiTheme="minorHAnsi"/>
          <w:bCs/>
          <w:lang w:bidi="fa-IR"/>
        </w:rPr>
        <w:t>, 3.53 g.,0.01mol) in glacial acetic acid (10 ml.) was heated with aromatic aldehydes (0.01 mole), the reaction mixtures were heated under reflux for 6-8 hrs. The solid products (</w:t>
      </w:r>
      <w:r w:rsidRPr="000919C4">
        <w:rPr>
          <w:rFonts w:asciiTheme="minorHAnsi" w:hAnsiTheme="minorHAnsi"/>
          <w:b/>
          <w:lang w:bidi="fa-IR"/>
        </w:rPr>
        <w:t>17a-c</w:t>
      </w:r>
      <w:r w:rsidRPr="000919C4">
        <w:rPr>
          <w:rFonts w:asciiTheme="minorHAnsi" w:hAnsiTheme="minorHAnsi"/>
          <w:bCs/>
          <w:lang w:bidi="fa-IR"/>
        </w:rPr>
        <w:t>) obtained after cooling, collected by filtration and recrystallized from ethanol to give compounds (</w:t>
      </w:r>
      <w:r w:rsidRPr="000919C4">
        <w:rPr>
          <w:rFonts w:asciiTheme="minorHAnsi" w:hAnsiTheme="minorHAnsi"/>
          <w:b/>
          <w:lang w:bidi="fa-IR"/>
        </w:rPr>
        <w:t>17a-c</w:t>
      </w:r>
      <w:r w:rsidRPr="000919C4">
        <w:rPr>
          <w:rFonts w:asciiTheme="minorHAnsi" w:hAnsiTheme="minorHAnsi"/>
          <w:bCs/>
          <w:lang w:bidi="fa-IR"/>
        </w:rPr>
        <w:t>),</w:t>
      </w:r>
    </w:p>
    <w:p w14:paraId="1E934E85"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N-(1-(2-(2,4-</w:t>
      </w:r>
      <w:proofErr w:type="gramStart"/>
      <w:r w:rsidRPr="000919C4">
        <w:rPr>
          <w:rFonts w:asciiTheme="minorHAnsi" w:hAnsiTheme="minorHAnsi"/>
          <w:b/>
          <w:i/>
          <w:iCs/>
          <w:lang w:bidi="fa-IR"/>
        </w:rPr>
        <w:t>dihydroxybenzylidene)hydrazinyl</w:t>
      </w:r>
      <w:proofErr w:type="gramEnd"/>
      <w:r w:rsidRPr="000919C4">
        <w:rPr>
          <w:rFonts w:asciiTheme="minorHAnsi" w:hAnsiTheme="minorHAnsi"/>
          <w:b/>
          <w:i/>
          <w:iCs/>
          <w:lang w:bidi="fa-IR"/>
        </w:rPr>
        <w:t>)-1-oxo-3-phenyl-propan-2-yl)-2-(7-hydroxy-2-oxo-2H-chromen-4-yl)acetamide (17a):</w:t>
      </w:r>
    </w:p>
    <w:p w14:paraId="143803EF" w14:textId="51AA79D0"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lastRenderedPageBreak/>
        <w:t xml:space="preserve">Brownish red crystal; Yield 90 %; Rf = 0.85(CH2-Phe/MeOH=3/1);  M.P.=85-87°C;  IR (KBr </w:t>
      </w:r>
      <w:r w:rsidR="00960912">
        <w:rPr>
          <w:rFonts w:asciiTheme="minorHAnsi" w:hAnsiTheme="minorHAnsi"/>
          <w:bCs/>
          <w:vertAlign w:val="subscript"/>
          <w:lang w:bidi="fa-IR"/>
        </w:rPr>
        <w:t xml:space="preserve">cm-1  </w:t>
      </w:r>
      <w:r w:rsidRPr="000919C4">
        <w:rPr>
          <w:rFonts w:asciiTheme="minorHAnsi" w:hAnsiTheme="minorHAnsi"/>
          <w:bCs/>
          <w:lang w:bidi="fa-IR"/>
        </w:rPr>
        <w:t xml:space="preserve">) ν; 4434 </w:t>
      </w:r>
      <w:r w:rsidR="00960912">
        <w:rPr>
          <w:rFonts w:asciiTheme="minorHAnsi" w:hAnsiTheme="minorHAnsi"/>
          <w:bCs/>
          <w:vertAlign w:val="subscript"/>
          <w:lang w:bidi="fa-IR"/>
        </w:rPr>
        <w:t xml:space="preserve">cm-1  </w:t>
      </w:r>
      <w:r w:rsidRPr="000919C4">
        <w:rPr>
          <w:rFonts w:asciiTheme="minorHAnsi" w:hAnsiTheme="minorHAnsi"/>
          <w:bCs/>
          <w:lang w:bidi="fa-IR"/>
        </w:rPr>
        <w:t xml:space="preserve"> (broad band, OH ), 3353,3270 </w:t>
      </w:r>
      <w:r w:rsidR="00960912">
        <w:rPr>
          <w:rFonts w:asciiTheme="minorHAnsi" w:hAnsiTheme="minorHAnsi"/>
          <w:bCs/>
          <w:vertAlign w:val="subscript"/>
          <w:lang w:bidi="fa-IR"/>
        </w:rPr>
        <w:t xml:space="preserve">cm-1  </w:t>
      </w:r>
      <w:r w:rsidRPr="000919C4">
        <w:rPr>
          <w:rFonts w:asciiTheme="minorHAnsi" w:hAnsiTheme="minorHAnsi"/>
          <w:bCs/>
          <w:lang w:bidi="fa-IR"/>
        </w:rPr>
        <w:t xml:space="preserve"> (NH) , 2921 </w:t>
      </w:r>
      <w:r w:rsidR="00960912">
        <w:rPr>
          <w:rFonts w:asciiTheme="minorHAnsi" w:hAnsiTheme="minorHAnsi"/>
          <w:bCs/>
          <w:vertAlign w:val="subscript"/>
          <w:lang w:bidi="fa-IR"/>
        </w:rPr>
        <w:t xml:space="preserve">cm-1 </w:t>
      </w:r>
      <w:r w:rsidRPr="000919C4">
        <w:rPr>
          <w:rFonts w:asciiTheme="minorHAnsi" w:hAnsiTheme="minorHAnsi"/>
          <w:bCs/>
          <w:lang w:bidi="fa-IR"/>
        </w:rPr>
        <w:t xml:space="preserve"> (CH-ali), 1657 </w:t>
      </w:r>
      <w:r w:rsidRPr="000919C4">
        <w:rPr>
          <w:rFonts w:asciiTheme="minorHAnsi" w:hAnsiTheme="minorHAnsi"/>
          <w:bCs/>
          <w:vertAlign w:val="subscript"/>
          <w:lang w:bidi="fa-IR"/>
        </w:rPr>
        <w:t>cm-1</w:t>
      </w:r>
      <w:r w:rsidRPr="000919C4">
        <w:rPr>
          <w:rFonts w:asciiTheme="minorHAnsi" w:hAnsiTheme="minorHAnsi"/>
          <w:bCs/>
          <w:lang w:bidi="fa-IR"/>
        </w:rPr>
        <w:t xml:space="preserve"> (C=O), 1597 </w:t>
      </w:r>
      <w:r w:rsidRPr="000919C4">
        <w:rPr>
          <w:rFonts w:asciiTheme="minorHAnsi" w:hAnsiTheme="minorHAnsi"/>
          <w:bCs/>
          <w:vertAlign w:val="subscript"/>
          <w:lang w:bidi="fa-IR"/>
        </w:rPr>
        <w:t>cm-1</w:t>
      </w:r>
      <w:r w:rsidRPr="000919C4">
        <w:rPr>
          <w:rFonts w:asciiTheme="minorHAnsi" w:hAnsiTheme="minorHAnsi"/>
          <w:bCs/>
          <w:lang w:bidi="fa-IR"/>
        </w:rPr>
        <w:t xml:space="preserve"> (CONH amide); 1H NMR (300 MHz, Chloroform)  δ= 10.11-10.3 (t,3H,OH), 8.10 (s,1H,CH-N CH), 7.44-6.64 (m,13H,CH-arm.),6.41(1H,NH-NHNCHR),5.44(s,1H,NH-arm.), 4.85 (m,1H,CH-Phe), 3.07 (s,2H,CH2-ali.), 2.90 (d,2H,CH2-Phe); Anal./Calcd. for C</w:t>
      </w:r>
      <w:r w:rsidRPr="000919C4">
        <w:rPr>
          <w:rFonts w:asciiTheme="minorHAnsi" w:hAnsiTheme="minorHAnsi"/>
          <w:bCs/>
          <w:vertAlign w:val="subscript"/>
          <w:lang w:bidi="fa-IR"/>
        </w:rPr>
        <w:t>27</w:t>
      </w:r>
      <w:r w:rsidRPr="000919C4">
        <w:rPr>
          <w:rFonts w:asciiTheme="minorHAnsi" w:hAnsiTheme="minorHAnsi"/>
          <w:bCs/>
          <w:lang w:bidi="fa-IR"/>
        </w:rPr>
        <w:t>H</w:t>
      </w:r>
      <w:r w:rsidRPr="000919C4">
        <w:rPr>
          <w:rFonts w:asciiTheme="minorHAnsi" w:hAnsiTheme="minorHAnsi"/>
          <w:bCs/>
          <w:vertAlign w:val="subscript"/>
          <w:lang w:bidi="fa-IR"/>
        </w:rPr>
        <w:t>23</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O</w:t>
      </w:r>
      <w:r w:rsidRPr="000919C4">
        <w:rPr>
          <w:rFonts w:asciiTheme="minorHAnsi" w:hAnsiTheme="minorHAnsi"/>
          <w:bCs/>
          <w:vertAlign w:val="subscript"/>
          <w:lang w:bidi="fa-IR"/>
        </w:rPr>
        <w:t>7</w:t>
      </w:r>
      <w:r w:rsidRPr="000919C4">
        <w:rPr>
          <w:rFonts w:asciiTheme="minorHAnsi" w:hAnsiTheme="minorHAnsi"/>
          <w:bCs/>
          <w:lang w:bidi="fa-IR"/>
        </w:rPr>
        <w:t>(501</w:t>
      </w:r>
      <w:proofErr w:type="gramStart"/>
      <w:r w:rsidRPr="000919C4">
        <w:rPr>
          <w:rFonts w:asciiTheme="minorHAnsi" w:hAnsiTheme="minorHAnsi"/>
          <w:bCs/>
          <w:lang w:bidi="fa-IR"/>
        </w:rPr>
        <w:t>) :</w:t>
      </w:r>
      <w:proofErr w:type="gramEnd"/>
      <w:r w:rsidRPr="000919C4">
        <w:rPr>
          <w:rFonts w:asciiTheme="minorHAnsi" w:hAnsiTheme="minorHAnsi"/>
          <w:bCs/>
          <w:lang w:bidi="fa-IR"/>
        </w:rPr>
        <w:t xml:space="preserve">  C  (64.67 %), H (4.59%),  N(8.38%). Found: </w:t>
      </w:r>
      <w:proofErr w:type="gramStart"/>
      <w:r w:rsidRPr="000919C4">
        <w:rPr>
          <w:rFonts w:asciiTheme="minorHAnsi" w:hAnsiTheme="minorHAnsi"/>
          <w:bCs/>
          <w:lang w:bidi="fa-IR"/>
        </w:rPr>
        <w:t>C(</w:t>
      </w:r>
      <w:proofErr w:type="gramEnd"/>
      <w:r w:rsidRPr="000919C4">
        <w:rPr>
          <w:rFonts w:asciiTheme="minorHAnsi" w:hAnsiTheme="minorHAnsi"/>
          <w:bCs/>
          <w:lang w:bidi="fa-IR"/>
        </w:rPr>
        <w:t>64.67); H (4.62); N, (8.38).</w:t>
      </w:r>
    </w:p>
    <w:p w14:paraId="43FBA378"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N-(1-(2-(4-(</w:t>
      </w:r>
      <w:proofErr w:type="gramStart"/>
      <w:r w:rsidRPr="000919C4">
        <w:rPr>
          <w:rFonts w:asciiTheme="minorHAnsi" w:hAnsiTheme="minorHAnsi"/>
          <w:b/>
          <w:i/>
          <w:iCs/>
          <w:lang w:bidi="fa-IR"/>
        </w:rPr>
        <w:t>dimethylamino)benzylidene</w:t>
      </w:r>
      <w:proofErr w:type="gramEnd"/>
      <w:r w:rsidRPr="000919C4">
        <w:rPr>
          <w:rFonts w:asciiTheme="minorHAnsi" w:hAnsiTheme="minorHAnsi"/>
          <w:b/>
          <w:i/>
          <w:iCs/>
          <w:lang w:bidi="fa-IR"/>
        </w:rPr>
        <w:t>)hydrazinyl)-1-oxo-3-phenyl-propan-2-yl)-2-(7-hydroxy-2-oxo-2H-chromen-4-yl)acetamide (17b)</w:t>
      </w:r>
    </w:p>
    <w:p w14:paraId="27BAFC8D"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Brown crystal; Yield 73 %; Rf = 0.90 (CH2-Phe/MeOH=3/1);  M.P.=170-72°C;  IR (KBr </w:t>
      </w:r>
      <w:r w:rsidRPr="000919C4">
        <w:rPr>
          <w:rFonts w:asciiTheme="minorHAnsi" w:hAnsiTheme="minorHAnsi"/>
          <w:bCs/>
          <w:vertAlign w:val="subscript"/>
          <w:lang w:bidi="fa-IR"/>
        </w:rPr>
        <w:t>cm-1</w:t>
      </w:r>
      <w:r w:rsidRPr="000919C4">
        <w:rPr>
          <w:rFonts w:asciiTheme="minorHAnsi" w:hAnsiTheme="minorHAnsi"/>
          <w:bCs/>
          <w:lang w:bidi="fa-IR"/>
        </w:rPr>
        <w:t xml:space="preserve">) ν; 3385 </w:t>
      </w:r>
      <w:r w:rsidRPr="000919C4">
        <w:rPr>
          <w:rFonts w:asciiTheme="minorHAnsi" w:hAnsiTheme="minorHAnsi"/>
          <w:bCs/>
          <w:vertAlign w:val="subscript"/>
          <w:lang w:bidi="fa-IR"/>
        </w:rPr>
        <w:t>cm-1</w:t>
      </w:r>
      <w:r w:rsidRPr="000919C4">
        <w:rPr>
          <w:rFonts w:asciiTheme="minorHAnsi" w:hAnsiTheme="minorHAnsi"/>
          <w:bCs/>
          <w:lang w:bidi="fa-IR"/>
        </w:rPr>
        <w:t xml:space="preserve"> (broad band, OH, NH), 2931</w:t>
      </w:r>
      <w:r w:rsidRPr="000919C4">
        <w:rPr>
          <w:rFonts w:asciiTheme="minorHAnsi" w:hAnsiTheme="minorHAnsi"/>
          <w:bCs/>
          <w:vertAlign w:val="subscript"/>
          <w:lang w:bidi="fa-IR"/>
        </w:rPr>
        <w:t>cm-1</w:t>
      </w:r>
      <w:r w:rsidRPr="000919C4">
        <w:rPr>
          <w:rFonts w:asciiTheme="minorHAnsi" w:hAnsiTheme="minorHAnsi"/>
          <w:bCs/>
          <w:lang w:bidi="fa-IR"/>
        </w:rPr>
        <w:t xml:space="preserve"> (CH-ali), 1662 </w:t>
      </w:r>
      <w:r w:rsidRPr="000919C4">
        <w:rPr>
          <w:rFonts w:asciiTheme="minorHAnsi" w:hAnsiTheme="minorHAnsi"/>
          <w:bCs/>
          <w:vertAlign w:val="subscript"/>
          <w:lang w:bidi="fa-IR"/>
        </w:rPr>
        <w:t>cm-1</w:t>
      </w:r>
      <w:r w:rsidRPr="000919C4">
        <w:rPr>
          <w:rFonts w:asciiTheme="minorHAnsi" w:hAnsiTheme="minorHAnsi"/>
          <w:bCs/>
          <w:lang w:bidi="fa-IR"/>
        </w:rPr>
        <w:t xml:space="preserve"> (C=O), 1601</w:t>
      </w:r>
      <w:r w:rsidRPr="000919C4">
        <w:rPr>
          <w:rFonts w:asciiTheme="minorHAnsi" w:hAnsiTheme="minorHAnsi"/>
          <w:bCs/>
          <w:vertAlign w:val="subscript"/>
          <w:lang w:bidi="fa-IR"/>
        </w:rPr>
        <w:t>cm-1</w:t>
      </w:r>
      <w:r w:rsidRPr="000919C4">
        <w:rPr>
          <w:rFonts w:asciiTheme="minorHAnsi" w:hAnsiTheme="minorHAnsi"/>
          <w:bCs/>
          <w:lang w:bidi="fa-IR"/>
        </w:rPr>
        <w:t xml:space="preserve"> (CONH amide) 1H NMR (300 MHz, Chloroform)  δ= 10.82 (s,1H,OH), 8.19 (s,1H,CH-NCH),7.53-6.71(m,14H,CH-arm.),6.38(s,1H,NH- NHN CH), 5.57(s, 1H,NH-arm), 4.56 (s,2H,CH2. Phe.), 3.35(s,2</w:t>
      </w:r>
      <w:proofErr w:type="gramStart"/>
      <w:r w:rsidRPr="000919C4">
        <w:rPr>
          <w:rFonts w:asciiTheme="minorHAnsi" w:hAnsiTheme="minorHAnsi"/>
          <w:bCs/>
          <w:lang w:bidi="fa-IR"/>
        </w:rPr>
        <w:t>H,CH</w:t>
      </w:r>
      <w:proofErr w:type="gramEnd"/>
      <w:r w:rsidRPr="000919C4">
        <w:rPr>
          <w:rFonts w:asciiTheme="minorHAnsi" w:hAnsiTheme="minorHAnsi"/>
          <w:bCs/>
          <w:lang w:bidi="fa-IR"/>
        </w:rPr>
        <w:t>2-ali.),3.00(s,6H,2CH</w:t>
      </w:r>
      <w:r w:rsidRPr="000919C4">
        <w:rPr>
          <w:rFonts w:asciiTheme="minorHAnsi" w:hAnsiTheme="minorHAnsi"/>
          <w:bCs/>
          <w:vertAlign w:val="subscript"/>
          <w:lang w:bidi="fa-IR"/>
        </w:rPr>
        <w:t>3</w:t>
      </w:r>
      <w:r w:rsidRPr="000919C4">
        <w:rPr>
          <w:rFonts w:asciiTheme="minorHAnsi" w:hAnsiTheme="minorHAnsi"/>
          <w:bCs/>
          <w:lang w:bidi="fa-IR"/>
        </w:rPr>
        <w:t>-N(CH</w:t>
      </w:r>
      <w:r w:rsidRPr="000919C4">
        <w:rPr>
          <w:rFonts w:asciiTheme="minorHAnsi" w:hAnsiTheme="minorHAnsi"/>
          <w:bCs/>
          <w:vertAlign w:val="subscript"/>
          <w:lang w:bidi="fa-IR"/>
        </w:rPr>
        <w:t>3</w:t>
      </w:r>
      <w:r w:rsidRPr="000919C4">
        <w:rPr>
          <w:rFonts w:asciiTheme="minorHAnsi" w:hAnsiTheme="minorHAnsi"/>
          <w:bCs/>
          <w:lang w:bidi="fa-IR"/>
        </w:rPr>
        <w:t>)2),2.84 (2H,CH2-Phe); Anal./Calcd. for C</w:t>
      </w:r>
      <w:r w:rsidRPr="000919C4">
        <w:rPr>
          <w:rFonts w:asciiTheme="minorHAnsi" w:hAnsiTheme="minorHAnsi"/>
          <w:bCs/>
          <w:vertAlign w:val="subscript"/>
          <w:lang w:bidi="fa-IR"/>
        </w:rPr>
        <w:t>29</w:t>
      </w:r>
      <w:r w:rsidRPr="000919C4">
        <w:rPr>
          <w:rFonts w:asciiTheme="minorHAnsi" w:hAnsiTheme="minorHAnsi"/>
          <w:bCs/>
          <w:lang w:bidi="fa-IR"/>
        </w:rPr>
        <w:t>H</w:t>
      </w:r>
      <w:r w:rsidRPr="000919C4">
        <w:rPr>
          <w:rFonts w:asciiTheme="minorHAnsi" w:hAnsiTheme="minorHAnsi"/>
          <w:bCs/>
          <w:vertAlign w:val="subscript"/>
          <w:lang w:bidi="fa-IR"/>
        </w:rPr>
        <w:t>28</w:t>
      </w:r>
      <w:r w:rsidRPr="000919C4">
        <w:rPr>
          <w:rFonts w:asciiTheme="minorHAnsi" w:hAnsiTheme="minorHAnsi"/>
          <w:bCs/>
          <w:lang w:bidi="fa-IR"/>
        </w:rPr>
        <w:t>N</w:t>
      </w:r>
      <w:r w:rsidRPr="000919C4">
        <w:rPr>
          <w:rFonts w:asciiTheme="minorHAnsi" w:hAnsiTheme="minorHAnsi"/>
          <w:bCs/>
          <w:vertAlign w:val="subscript"/>
          <w:lang w:bidi="fa-IR"/>
        </w:rPr>
        <w:t>4</w:t>
      </w:r>
      <w:r w:rsidRPr="000919C4">
        <w:rPr>
          <w:rFonts w:asciiTheme="minorHAnsi" w:hAnsiTheme="minorHAnsi"/>
          <w:bCs/>
          <w:lang w:bidi="fa-IR"/>
        </w:rPr>
        <w:t>O</w:t>
      </w:r>
      <w:r w:rsidRPr="000919C4">
        <w:rPr>
          <w:rFonts w:asciiTheme="minorHAnsi" w:hAnsiTheme="minorHAnsi"/>
          <w:bCs/>
          <w:vertAlign w:val="subscript"/>
          <w:lang w:bidi="fa-IR"/>
        </w:rPr>
        <w:t>5</w:t>
      </w:r>
      <w:r w:rsidRPr="000919C4">
        <w:rPr>
          <w:rFonts w:asciiTheme="minorHAnsi" w:hAnsiTheme="minorHAnsi"/>
          <w:bCs/>
          <w:lang w:bidi="fa-IR"/>
        </w:rPr>
        <w:t xml:space="preserve"> (512): C (67.69 %), H (5.46%), N (10.93%).   Found: C (67.96); H (5.51); N, (10.93)</w:t>
      </w:r>
    </w:p>
    <w:p w14:paraId="4B776B6A"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2-(7-hydroxy-2-oxo-2H-chromen-4-yl)-N-(1-(2-(4-methox-ybenzyl-</w:t>
      </w:r>
      <w:proofErr w:type="gramStart"/>
      <w:r w:rsidRPr="000919C4">
        <w:rPr>
          <w:rFonts w:asciiTheme="minorHAnsi" w:hAnsiTheme="minorHAnsi"/>
          <w:b/>
          <w:i/>
          <w:iCs/>
          <w:lang w:bidi="fa-IR"/>
        </w:rPr>
        <w:t>idene)hydrazinyl</w:t>
      </w:r>
      <w:proofErr w:type="gramEnd"/>
      <w:r w:rsidRPr="000919C4">
        <w:rPr>
          <w:rFonts w:asciiTheme="minorHAnsi" w:hAnsiTheme="minorHAnsi"/>
          <w:b/>
          <w:i/>
          <w:iCs/>
          <w:lang w:bidi="fa-IR"/>
        </w:rPr>
        <w:t>)-1-oxo-3-phenylpropan-2-yl) acetamide (17c)</w:t>
      </w:r>
    </w:p>
    <w:p w14:paraId="3F609235"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Brown crystal; Yield 65 %; Rf = 0.87 (CH2-Phe/MeOH=3/1);  M.P.=210-12°C;  IR (KBr </w:t>
      </w:r>
      <w:r w:rsidRPr="000919C4">
        <w:rPr>
          <w:rFonts w:asciiTheme="minorHAnsi" w:hAnsiTheme="minorHAnsi"/>
          <w:bCs/>
          <w:vertAlign w:val="subscript"/>
          <w:lang w:bidi="fa-IR"/>
        </w:rPr>
        <w:t>cm-1</w:t>
      </w:r>
      <w:r w:rsidRPr="000919C4">
        <w:rPr>
          <w:rFonts w:asciiTheme="minorHAnsi" w:hAnsiTheme="minorHAnsi"/>
          <w:bCs/>
          <w:lang w:bidi="fa-IR"/>
        </w:rPr>
        <w:t xml:space="preserve">) ν; 3391 </w:t>
      </w:r>
      <w:r w:rsidRPr="000919C4">
        <w:rPr>
          <w:rFonts w:asciiTheme="minorHAnsi" w:hAnsiTheme="minorHAnsi"/>
          <w:bCs/>
          <w:vertAlign w:val="subscript"/>
          <w:lang w:bidi="fa-IR"/>
        </w:rPr>
        <w:t>cm-1</w:t>
      </w:r>
      <w:r w:rsidRPr="000919C4">
        <w:rPr>
          <w:rFonts w:asciiTheme="minorHAnsi" w:hAnsiTheme="minorHAnsi"/>
          <w:bCs/>
          <w:lang w:bidi="fa-IR"/>
        </w:rPr>
        <w:t xml:space="preserve"> (broad band,OH ,NH) , 2957,2926 </w:t>
      </w:r>
      <w:r w:rsidRPr="000919C4">
        <w:rPr>
          <w:rFonts w:asciiTheme="minorHAnsi" w:hAnsiTheme="minorHAnsi"/>
          <w:bCs/>
          <w:vertAlign w:val="subscript"/>
          <w:lang w:bidi="fa-IR"/>
        </w:rPr>
        <w:t>cm-1</w:t>
      </w:r>
      <w:r w:rsidRPr="000919C4">
        <w:rPr>
          <w:rFonts w:asciiTheme="minorHAnsi" w:hAnsiTheme="minorHAnsi"/>
          <w:bCs/>
          <w:lang w:bidi="fa-IR"/>
        </w:rPr>
        <w:t xml:space="preserve"> (CH-ali), 1698 </w:t>
      </w:r>
      <w:r w:rsidRPr="000919C4">
        <w:rPr>
          <w:rFonts w:asciiTheme="minorHAnsi" w:hAnsiTheme="minorHAnsi"/>
          <w:bCs/>
          <w:vertAlign w:val="subscript"/>
          <w:lang w:bidi="fa-IR"/>
        </w:rPr>
        <w:t>cm-1</w:t>
      </w:r>
      <w:r w:rsidRPr="000919C4">
        <w:rPr>
          <w:rFonts w:asciiTheme="minorHAnsi" w:hAnsiTheme="minorHAnsi"/>
          <w:bCs/>
          <w:lang w:bidi="fa-IR"/>
        </w:rPr>
        <w:t xml:space="preserve"> (C=O), ,1620 </w:t>
      </w:r>
      <w:r w:rsidRPr="000919C4">
        <w:rPr>
          <w:rFonts w:asciiTheme="minorHAnsi" w:hAnsiTheme="minorHAnsi"/>
          <w:bCs/>
          <w:vertAlign w:val="subscript"/>
          <w:lang w:bidi="fa-IR"/>
        </w:rPr>
        <w:t>cm-1</w:t>
      </w:r>
      <w:r w:rsidRPr="000919C4">
        <w:rPr>
          <w:rFonts w:asciiTheme="minorHAnsi" w:hAnsiTheme="minorHAnsi"/>
          <w:bCs/>
          <w:lang w:bidi="fa-IR"/>
        </w:rPr>
        <w:t xml:space="preserve"> (CONH amide); ),; 1H NMR (300 MHz, Chloroform); δ= 10.57 (s,1H,OH), 8.32 (s,1H,CH-N-CH), 7.60-6.65 (m,14H,CH-arm.), 5.86 (1H,NH-NHNCHR),5.48(s,1H,NH-arm),5.06 (s,2H,CH</w:t>
      </w:r>
      <w:r w:rsidRPr="000919C4">
        <w:rPr>
          <w:rFonts w:asciiTheme="minorHAnsi" w:hAnsiTheme="minorHAnsi"/>
          <w:bCs/>
          <w:vertAlign w:val="subscript"/>
          <w:lang w:bidi="fa-IR"/>
        </w:rPr>
        <w:t>2</w:t>
      </w:r>
      <w:r w:rsidRPr="000919C4">
        <w:rPr>
          <w:rFonts w:asciiTheme="minorHAnsi" w:hAnsiTheme="minorHAnsi"/>
          <w:bCs/>
          <w:lang w:bidi="fa-IR"/>
        </w:rPr>
        <w:t>. Phe.), 3.78(s,3</w:t>
      </w:r>
      <w:proofErr w:type="gramStart"/>
      <w:r w:rsidRPr="000919C4">
        <w:rPr>
          <w:rFonts w:asciiTheme="minorHAnsi" w:hAnsiTheme="minorHAnsi"/>
          <w:bCs/>
          <w:lang w:bidi="fa-IR"/>
        </w:rPr>
        <w:t>H,CH</w:t>
      </w:r>
      <w:proofErr w:type="gramEnd"/>
      <w:r w:rsidRPr="000919C4">
        <w:rPr>
          <w:rFonts w:asciiTheme="minorHAnsi" w:hAnsiTheme="minorHAnsi"/>
          <w:bCs/>
          <w:vertAlign w:val="subscript"/>
          <w:lang w:bidi="fa-IR"/>
        </w:rPr>
        <w:t>3</w:t>
      </w:r>
      <w:r w:rsidRPr="000919C4">
        <w:rPr>
          <w:rFonts w:asciiTheme="minorHAnsi" w:hAnsiTheme="minorHAnsi"/>
          <w:bCs/>
          <w:lang w:bidi="fa-IR"/>
        </w:rPr>
        <w:t>-OCH</w:t>
      </w:r>
      <w:r w:rsidRPr="000919C4">
        <w:rPr>
          <w:rFonts w:asciiTheme="minorHAnsi" w:hAnsiTheme="minorHAnsi"/>
          <w:bCs/>
          <w:vertAlign w:val="subscript"/>
          <w:lang w:bidi="fa-IR"/>
        </w:rPr>
        <w:t>3</w:t>
      </w:r>
      <w:r w:rsidRPr="000919C4">
        <w:rPr>
          <w:rFonts w:asciiTheme="minorHAnsi" w:hAnsiTheme="minorHAnsi"/>
          <w:bCs/>
          <w:lang w:bidi="fa-IR"/>
        </w:rPr>
        <w:t>), 3.19 (s,2H,CH</w:t>
      </w:r>
      <w:r w:rsidRPr="000919C4">
        <w:rPr>
          <w:rFonts w:asciiTheme="minorHAnsi" w:hAnsiTheme="minorHAnsi"/>
          <w:bCs/>
          <w:vertAlign w:val="subscript"/>
          <w:lang w:bidi="fa-IR"/>
        </w:rPr>
        <w:t>2</w:t>
      </w:r>
      <w:r w:rsidRPr="000919C4">
        <w:rPr>
          <w:rFonts w:asciiTheme="minorHAnsi" w:hAnsiTheme="minorHAnsi"/>
          <w:bCs/>
          <w:lang w:bidi="fa-IR"/>
        </w:rPr>
        <w:t>-ali.), 3.17 (m,1H, CH-Phe), 2.96 (d,2H,CH2- Phe) MS (m/z, %) m/z 499 (46.51%) ,Anal./Calcd.for C</w:t>
      </w:r>
      <w:r w:rsidRPr="000919C4">
        <w:rPr>
          <w:rFonts w:asciiTheme="minorHAnsi" w:hAnsiTheme="minorHAnsi"/>
          <w:bCs/>
          <w:vertAlign w:val="subscript"/>
          <w:lang w:bidi="fa-IR"/>
        </w:rPr>
        <w:t>28</w:t>
      </w:r>
      <w:r w:rsidRPr="000919C4">
        <w:rPr>
          <w:rFonts w:asciiTheme="minorHAnsi" w:hAnsiTheme="minorHAnsi"/>
          <w:bCs/>
          <w:lang w:bidi="fa-IR"/>
        </w:rPr>
        <w:t>H</w:t>
      </w:r>
      <w:r w:rsidRPr="000919C4">
        <w:rPr>
          <w:rFonts w:asciiTheme="minorHAnsi" w:hAnsiTheme="minorHAnsi"/>
          <w:bCs/>
          <w:vertAlign w:val="subscript"/>
          <w:lang w:bidi="fa-IR"/>
        </w:rPr>
        <w:t>25</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O</w:t>
      </w:r>
      <w:r w:rsidRPr="000919C4">
        <w:rPr>
          <w:rFonts w:asciiTheme="minorHAnsi" w:hAnsiTheme="minorHAnsi"/>
          <w:bCs/>
          <w:vertAlign w:val="subscript"/>
          <w:lang w:bidi="fa-IR"/>
        </w:rPr>
        <w:t>6</w:t>
      </w:r>
      <w:r w:rsidRPr="000919C4">
        <w:rPr>
          <w:rFonts w:asciiTheme="minorHAnsi" w:hAnsiTheme="minorHAnsi"/>
          <w:bCs/>
          <w:lang w:bidi="fa-IR"/>
        </w:rPr>
        <w:t>: C (67.33%),  H (5.01%), N  (8.41%). Found: C (67.33); H (5.04); N, (8.40).</w:t>
      </w:r>
    </w:p>
    <w:p w14:paraId="76D5C6C7"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General procedures for synthesis of 4-(2-(1-(1-acetyl-2 -(</w:t>
      </w:r>
      <w:proofErr w:type="gramStart"/>
      <w:r w:rsidRPr="000919C4">
        <w:rPr>
          <w:rFonts w:asciiTheme="minorHAnsi" w:hAnsiTheme="minorHAnsi"/>
          <w:b/>
          <w:i/>
          <w:iCs/>
          <w:lang w:bidi="fa-IR"/>
        </w:rPr>
        <w:t>aryl)benzylidene</w:t>
      </w:r>
      <w:proofErr w:type="gramEnd"/>
      <w:r w:rsidRPr="000919C4">
        <w:rPr>
          <w:rFonts w:asciiTheme="minorHAnsi" w:hAnsiTheme="minorHAnsi"/>
          <w:b/>
          <w:i/>
          <w:iCs/>
          <w:lang w:bidi="fa-IR"/>
        </w:rPr>
        <w:t>)-1-oxo-3-aminoacids)-2-oxoethyl)-2-oxo-2H-chromen-7-yl acetate (18a-c):</w:t>
      </w:r>
    </w:p>
    <w:p w14:paraId="0237C419"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The compounds (</w:t>
      </w:r>
      <w:r w:rsidRPr="000919C4">
        <w:rPr>
          <w:rFonts w:asciiTheme="minorHAnsi" w:hAnsiTheme="minorHAnsi"/>
          <w:b/>
          <w:lang w:bidi="fa-IR"/>
        </w:rPr>
        <w:t>17a-c</w:t>
      </w:r>
      <w:r w:rsidRPr="000919C4">
        <w:rPr>
          <w:rFonts w:asciiTheme="minorHAnsi" w:hAnsiTheme="minorHAnsi"/>
          <w:bCs/>
          <w:lang w:bidi="fa-IR"/>
        </w:rPr>
        <w:t xml:space="preserve">; 0.01 mol) </w:t>
      </w:r>
      <w:proofErr w:type="gramStart"/>
      <w:r w:rsidRPr="000919C4">
        <w:rPr>
          <w:rFonts w:asciiTheme="minorHAnsi" w:hAnsiTheme="minorHAnsi"/>
          <w:bCs/>
          <w:lang w:bidi="fa-IR"/>
        </w:rPr>
        <w:t>were  heated</w:t>
      </w:r>
      <w:proofErr w:type="gramEnd"/>
      <w:r w:rsidRPr="000919C4">
        <w:rPr>
          <w:rFonts w:asciiTheme="minorHAnsi" w:hAnsiTheme="minorHAnsi"/>
          <w:bCs/>
          <w:lang w:bidi="fa-IR"/>
        </w:rPr>
        <w:t xml:space="preserve"> under reflux with acetic anhydride (15ml) for 10 hrs.The excess of acetic anhydride was decomposed with water (10ml), the reaction mixture was stirred for 30 mins. The separated solids were filtered, washed with water, dried and recrystallized from ethanol to give compounds (</w:t>
      </w:r>
      <w:r w:rsidRPr="000919C4">
        <w:rPr>
          <w:rFonts w:asciiTheme="minorHAnsi" w:hAnsiTheme="minorHAnsi"/>
          <w:b/>
          <w:lang w:bidi="fa-IR"/>
        </w:rPr>
        <w:t>18 a-c</w:t>
      </w:r>
      <w:r w:rsidRPr="000919C4">
        <w:rPr>
          <w:rFonts w:asciiTheme="minorHAnsi" w:hAnsiTheme="minorHAnsi"/>
          <w:bCs/>
          <w:lang w:bidi="fa-IR"/>
        </w:rPr>
        <w:t>), respectively.</w:t>
      </w:r>
    </w:p>
    <w:p w14:paraId="306A93AD"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4-(2-((1-(4-acetyl-5-(2,4-dihydroxyphenyl)-4,5-dihydro-1,3, 4-oxadiazol-2-yl)-2-</w:t>
      </w:r>
      <w:proofErr w:type="gramStart"/>
      <w:r w:rsidRPr="000919C4">
        <w:rPr>
          <w:rFonts w:asciiTheme="minorHAnsi" w:hAnsiTheme="minorHAnsi"/>
          <w:b/>
          <w:i/>
          <w:iCs/>
          <w:lang w:bidi="fa-IR"/>
        </w:rPr>
        <w:t>phenylethyl)amino</w:t>
      </w:r>
      <w:proofErr w:type="gramEnd"/>
      <w:r w:rsidRPr="000919C4">
        <w:rPr>
          <w:rFonts w:asciiTheme="minorHAnsi" w:hAnsiTheme="minorHAnsi"/>
          <w:b/>
          <w:i/>
          <w:iCs/>
          <w:lang w:bidi="fa-IR"/>
        </w:rPr>
        <w:t>)-2-oxoethyl)-2-oxo-2H-chromen-7-yl acetate (18a)</w:t>
      </w:r>
    </w:p>
    <w:p w14:paraId="03B02E38"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Brown crystal; Yield: 85 %; Rf = 0.90 (CH2-Phe/MeOH=3/1</w:t>
      </w:r>
      <w:proofErr w:type="gramStart"/>
      <w:r w:rsidRPr="000919C4">
        <w:rPr>
          <w:rFonts w:asciiTheme="minorHAnsi" w:hAnsiTheme="minorHAnsi"/>
          <w:bCs/>
          <w:lang w:bidi="fa-IR"/>
        </w:rPr>
        <w:t>);  M.P.</w:t>
      </w:r>
      <w:proofErr w:type="gramEnd"/>
      <w:r w:rsidRPr="000919C4">
        <w:rPr>
          <w:rFonts w:asciiTheme="minorHAnsi" w:hAnsiTheme="minorHAnsi"/>
          <w:bCs/>
          <w:lang w:bidi="fa-IR"/>
        </w:rPr>
        <w:t xml:space="preserve">=221-23°C;  IR (KBr </w:t>
      </w:r>
      <w:r w:rsidRPr="000919C4">
        <w:rPr>
          <w:rFonts w:asciiTheme="minorHAnsi" w:hAnsiTheme="minorHAnsi"/>
          <w:bCs/>
          <w:vertAlign w:val="subscript"/>
          <w:lang w:bidi="fa-IR"/>
        </w:rPr>
        <w:t>cm-1</w:t>
      </w:r>
      <w:r w:rsidRPr="000919C4">
        <w:rPr>
          <w:rFonts w:asciiTheme="minorHAnsi" w:hAnsiTheme="minorHAnsi"/>
          <w:bCs/>
          <w:lang w:bidi="fa-IR"/>
        </w:rPr>
        <w:t xml:space="preserve"> ) ν; 3411</w:t>
      </w:r>
      <w:r w:rsidRPr="000919C4">
        <w:rPr>
          <w:rFonts w:asciiTheme="minorHAnsi" w:hAnsiTheme="minorHAnsi"/>
          <w:bCs/>
          <w:vertAlign w:val="subscript"/>
          <w:lang w:bidi="fa-IR"/>
        </w:rPr>
        <w:t>cm-1</w:t>
      </w:r>
      <w:r w:rsidRPr="000919C4">
        <w:rPr>
          <w:rFonts w:asciiTheme="minorHAnsi" w:hAnsiTheme="minorHAnsi"/>
          <w:bCs/>
          <w:lang w:bidi="fa-IR"/>
        </w:rPr>
        <w:t xml:space="preserve">  (NH) ,2959,2929 </w:t>
      </w:r>
      <w:r w:rsidRPr="000919C4">
        <w:rPr>
          <w:rFonts w:asciiTheme="minorHAnsi" w:hAnsiTheme="minorHAnsi"/>
          <w:bCs/>
          <w:vertAlign w:val="subscript"/>
          <w:lang w:bidi="fa-IR"/>
        </w:rPr>
        <w:t>cm-1</w:t>
      </w:r>
      <w:r w:rsidRPr="000919C4">
        <w:rPr>
          <w:rFonts w:asciiTheme="minorHAnsi" w:hAnsiTheme="minorHAnsi"/>
          <w:bCs/>
          <w:lang w:bidi="fa-IR"/>
        </w:rPr>
        <w:t xml:space="preserve">,(CH-ali), 1621 </w:t>
      </w:r>
      <w:r w:rsidRPr="000919C4">
        <w:rPr>
          <w:rFonts w:asciiTheme="minorHAnsi" w:hAnsiTheme="minorHAnsi"/>
          <w:bCs/>
          <w:vertAlign w:val="subscript"/>
          <w:lang w:bidi="fa-IR"/>
        </w:rPr>
        <w:t>cm-1</w:t>
      </w:r>
      <w:r w:rsidRPr="000919C4">
        <w:rPr>
          <w:rFonts w:asciiTheme="minorHAnsi" w:hAnsiTheme="minorHAnsi"/>
          <w:bCs/>
          <w:lang w:bidi="fa-IR"/>
        </w:rPr>
        <w:t xml:space="preserve"> (CONH amide) and; 1H NMR (300 MHz, Chloroform)  δ= 8.03-6.54 (m, 14H, (1H,NH-arm.) +(13</w:t>
      </w:r>
      <w:proofErr w:type="gramStart"/>
      <w:r w:rsidRPr="000919C4">
        <w:rPr>
          <w:rFonts w:asciiTheme="minorHAnsi" w:hAnsiTheme="minorHAnsi"/>
          <w:bCs/>
          <w:lang w:bidi="fa-IR"/>
        </w:rPr>
        <w:t>H,CH</w:t>
      </w:r>
      <w:proofErr w:type="gramEnd"/>
      <w:r w:rsidRPr="000919C4">
        <w:rPr>
          <w:rFonts w:asciiTheme="minorHAnsi" w:hAnsiTheme="minorHAnsi"/>
          <w:bCs/>
          <w:lang w:bidi="fa-IR"/>
        </w:rPr>
        <w:t>-arm.), 4.38(m,1H,CH-Phe), 3.02(s,2H,CH2.ali.), 2.82 (m, 8H,(6H,2(CH</w:t>
      </w:r>
      <w:r w:rsidRPr="000919C4">
        <w:rPr>
          <w:rFonts w:asciiTheme="minorHAnsi" w:hAnsiTheme="minorHAnsi"/>
          <w:bCs/>
          <w:vertAlign w:val="subscript"/>
          <w:lang w:bidi="fa-IR"/>
        </w:rPr>
        <w:t>3</w:t>
      </w:r>
      <w:r w:rsidRPr="000919C4">
        <w:rPr>
          <w:rFonts w:asciiTheme="minorHAnsi" w:hAnsiTheme="minorHAnsi"/>
          <w:bCs/>
          <w:lang w:bidi="fa-IR"/>
        </w:rPr>
        <w:t>)-N(CH</w:t>
      </w:r>
      <w:r w:rsidRPr="000919C4">
        <w:rPr>
          <w:rFonts w:asciiTheme="minorHAnsi" w:hAnsiTheme="minorHAnsi"/>
          <w:bCs/>
          <w:vertAlign w:val="subscript"/>
          <w:lang w:bidi="fa-IR"/>
        </w:rPr>
        <w:t>3</w:t>
      </w:r>
      <w:r w:rsidRPr="000919C4">
        <w:rPr>
          <w:rFonts w:asciiTheme="minorHAnsi" w:hAnsiTheme="minorHAnsi"/>
          <w:bCs/>
          <w:lang w:bidi="fa-IR"/>
        </w:rPr>
        <w:t>)</w:t>
      </w:r>
      <w:r w:rsidRPr="000919C4">
        <w:rPr>
          <w:rFonts w:asciiTheme="minorHAnsi" w:hAnsiTheme="minorHAnsi"/>
          <w:bCs/>
          <w:vertAlign w:val="subscript"/>
          <w:lang w:bidi="fa-IR"/>
        </w:rPr>
        <w:t>2</w:t>
      </w:r>
      <w:r w:rsidRPr="000919C4">
        <w:rPr>
          <w:rFonts w:asciiTheme="minorHAnsi" w:hAnsiTheme="minorHAnsi"/>
          <w:bCs/>
          <w:lang w:bidi="fa-IR"/>
        </w:rPr>
        <w:t>) + (2H,CH</w:t>
      </w:r>
      <w:r w:rsidRPr="000919C4">
        <w:rPr>
          <w:rFonts w:asciiTheme="minorHAnsi" w:hAnsiTheme="minorHAnsi"/>
          <w:bCs/>
          <w:vertAlign w:val="subscript"/>
          <w:lang w:bidi="fa-IR"/>
        </w:rPr>
        <w:t>2</w:t>
      </w:r>
      <w:r w:rsidRPr="000919C4">
        <w:rPr>
          <w:rFonts w:asciiTheme="minorHAnsi" w:hAnsiTheme="minorHAnsi"/>
          <w:bCs/>
          <w:lang w:bidi="fa-IR"/>
        </w:rPr>
        <w:t>-Phe), 2.25 ,2.06 (s,6H,</w:t>
      </w:r>
      <w:r w:rsidRPr="000919C4">
        <w:rPr>
          <w:rFonts w:asciiTheme="minorHAnsi" w:hAnsiTheme="minorHAnsi"/>
          <w:bCs/>
          <w:vertAlign w:val="subscript"/>
          <w:lang w:bidi="fa-IR"/>
        </w:rPr>
        <w:t>2</w:t>
      </w:r>
      <w:r w:rsidRPr="000919C4">
        <w:rPr>
          <w:rFonts w:asciiTheme="minorHAnsi" w:hAnsiTheme="minorHAnsi"/>
          <w:bCs/>
          <w:lang w:bidi="fa-IR"/>
        </w:rPr>
        <w:t>CH</w:t>
      </w:r>
      <w:r w:rsidRPr="000919C4">
        <w:rPr>
          <w:rFonts w:asciiTheme="minorHAnsi" w:hAnsiTheme="minorHAnsi"/>
          <w:bCs/>
          <w:vertAlign w:val="subscript"/>
          <w:lang w:bidi="fa-IR"/>
        </w:rPr>
        <w:t>3</w:t>
      </w:r>
      <w:r w:rsidRPr="000919C4">
        <w:rPr>
          <w:rFonts w:asciiTheme="minorHAnsi" w:hAnsiTheme="minorHAnsi"/>
          <w:bCs/>
          <w:lang w:bidi="fa-IR"/>
        </w:rPr>
        <w:t>-COCH</w:t>
      </w:r>
      <w:r w:rsidRPr="000919C4">
        <w:rPr>
          <w:rFonts w:asciiTheme="minorHAnsi" w:hAnsiTheme="minorHAnsi"/>
          <w:bCs/>
          <w:vertAlign w:val="subscript"/>
          <w:lang w:bidi="fa-IR"/>
        </w:rPr>
        <w:t>3</w:t>
      </w:r>
      <w:r w:rsidRPr="000919C4">
        <w:rPr>
          <w:rFonts w:asciiTheme="minorHAnsi" w:hAnsiTheme="minorHAnsi"/>
          <w:bCs/>
          <w:lang w:bidi="fa-IR"/>
        </w:rPr>
        <w:t>);Anal./Calcd. for C</w:t>
      </w:r>
      <w:r w:rsidRPr="000919C4">
        <w:rPr>
          <w:rFonts w:asciiTheme="minorHAnsi" w:hAnsiTheme="minorHAnsi"/>
          <w:bCs/>
          <w:vertAlign w:val="subscript"/>
          <w:lang w:bidi="fa-IR"/>
        </w:rPr>
        <w:t>31</w:t>
      </w:r>
      <w:r w:rsidRPr="000919C4">
        <w:rPr>
          <w:rFonts w:asciiTheme="minorHAnsi" w:hAnsiTheme="minorHAnsi"/>
          <w:bCs/>
          <w:lang w:bidi="fa-IR"/>
        </w:rPr>
        <w:t>H</w:t>
      </w:r>
      <w:r w:rsidRPr="000919C4">
        <w:rPr>
          <w:rFonts w:asciiTheme="minorHAnsi" w:hAnsiTheme="minorHAnsi"/>
          <w:bCs/>
          <w:vertAlign w:val="subscript"/>
          <w:lang w:bidi="fa-IR"/>
        </w:rPr>
        <w:t>27</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 xml:space="preserve">O9(585):  </w:t>
      </w:r>
      <w:proofErr w:type="gramStart"/>
      <w:r w:rsidRPr="000919C4">
        <w:rPr>
          <w:rFonts w:asciiTheme="minorHAnsi" w:hAnsiTheme="minorHAnsi"/>
          <w:bCs/>
          <w:lang w:bidi="fa-IR"/>
        </w:rPr>
        <w:t>C  (</w:t>
      </w:r>
      <w:proofErr w:type="gramEnd"/>
      <w:r w:rsidRPr="000919C4">
        <w:rPr>
          <w:rFonts w:asciiTheme="minorHAnsi" w:hAnsiTheme="minorHAnsi"/>
          <w:bCs/>
          <w:lang w:bidi="fa-IR"/>
        </w:rPr>
        <w:t>63.58%), H (4.61%), N (7.17%). Found: C (63.55); H (4.61); N, (7.18).</w:t>
      </w:r>
    </w:p>
    <w:p w14:paraId="18E9C0B6"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4-(2-(1-(4-acetyl-5-(4-methoxyphenyl)-4,5-dihydro-1,3,4- oxadiazol-2-yl)-2-phenylethylamino)-2-oxoethyl)-2-oxo- 2H- chromen-7-yl acetate(18b).</w:t>
      </w:r>
    </w:p>
    <w:p w14:paraId="5A92B997"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Brown crystal; Yield: 80 %; Rf = 0.86 (CH2-Phe/MeOH=3/1</w:t>
      </w:r>
      <w:proofErr w:type="gramStart"/>
      <w:r w:rsidRPr="000919C4">
        <w:rPr>
          <w:rFonts w:asciiTheme="minorHAnsi" w:hAnsiTheme="minorHAnsi"/>
          <w:bCs/>
          <w:lang w:bidi="fa-IR"/>
        </w:rPr>
        <w:t>);  M.P.</w:t>
      </w:r>
      <w:proofErr w:type="gramEnd"/>
      <w:r w:rsidRPr="000919C4">
        <w:rPr>
          <w:rFonts w:asciiTheme="minorHAnsi" w:hAnsiTheme="minorHAnsi"/>
          <w:bCs/>
          <w:lang w:bidi="fa-IR"/>
        </w:rPr>
        <w:t xml:space="preserve">=90-92°C;  IR (KBr </w:t>
      </w:r>
      <w:r w:rsidRPr="000919C4">
        <w:rPr>
          <w:rFonts w:asciiTheme="minorHAnsi" w:hAnsiTheme="minorHAnsi"/>
          <w:bCs/>
          <w:vertAlign w:val="subscript"/>
          <w:lang w:bidi="fa-IR"/>
        </w:rPr>
        <w:t>cm-1</w:t>
      </w:r>
      <w:r w:rsidRPr="000919C4">
        <w:rPr>
          <w:rFonts w:asciiTheme="minorHAnsi" w:hAnsiTheme="minorHAnsi"/>
          <w:bCs/>
          <w:lang w:bidi="fa-IR"/>
        </w:rPr>
        <w:t xml:space="preserve">) ν; 3198 </w:t>
      </w:r>
      <w:r w:rsidRPr="000919C4">
        <w:rPr>
          <w:rFonts w:asciiTheme="minorHAnsi" w:hAnsiTheme="minorHAnsi"/>
          <w:bCs/>
          <w:vertAlign w:val="subscript"/>
          <w:lang w:bidi="fa-IR"/>
        </w:rPr>
        <w:t>cm-1</w:t>
      </w:r>
      <w:r w:rsidRPr="000919C4">
        <w:rPr>
          <w:rFonts w:asciiTheme="minorHAnsi" w:hAnsiTheme="minorHAnsi"/>
          <w:bCs/>
          <w:lang w:bidi="fa-IR"/>
        </w:rPr>
        <w:t xml:space="preserve"> (NH) , 2927</w:t>
      </w:r>
      <w:r w:rsidRPr="000919C4">
        <w:rPr>
          <w:rFonts w:asciiTheme="minorHAnsi" w:hAnsiTheme="minorHAnsi"/>
          <w:bCs/>
          <w:vertAlign w:val="subscript"/>
          <w:lang w:bidi="fa-IR"/>
        </w:rPr>
        <w:t>cm-1</w:t>
      </w:r>
      <w:r w:rsidRPr="000919C4">
        <w:rPr>
          <w:rFonts w:asciiTheme="minorHAnsi" w:hAnsiTheme="minorHAnsi"/>
          <w:bCs/>
          <w:lang w:bidi="fa-IR"/>
        </w:rPr>
        <w:t xml:space="preserve"> (CH-ali), 1764,1684 </w:t>
      </w:r>
      <w:r w:rsidRPr="000919C4">
        <w:rPr>
          <w:rFonts w:asciiTheme="minorHAnsi" w:hAnsiTheme="minorHAnsi"/>
          <w:bCs/>
          <w:vertAlign w:val="subscript"/>
          <w:lang w:bidi="fa-IR"/>
        </w:rPr>
        <w:t>cm-1</w:t>
      </w:r>
      <w:r w:rsidRPr="000919C4">
        <w:rPr>
          <w:rFonts w:asciiTheme="minorHAnsi" w:hAnsiTheme="minorHAnsi"/>
          <w:bCs/>
          <w:lang w:bidi="fa-IR"/>
        </w:rPr>
        <w:t xml:space="preserve"> (C=O), 1604 </w:t>
      </w:r>
      <w:r w:rsidRPr="000919C4">
        <w:rPr>
          <w:rFonts w:asciiTheme="minorHAnsi" w:hAnsiTheme="minorHAnsi"/>
          <w:bCs/>
          <w:vertAlign w:val="subscript"/>
          <w:lang w:bidi="fa-IR"/>
        </w:rPr>
        <w:t>cm-1</w:t>
      </w:r>
      <w:r w:rsidRPr="000919C4">
        <w:rPr>
          <w:rFonts w:asciiTheme="minorHAnsi" w:hAnsiTheme="minorHAnsi"/>
          <w:bCs/>
          <w:lang w:bidi="fa-IR"/>
        </w:rPr>
        <w:t xml:space="preserve"> (CONH amide); MS (m/z, %) 596 (12.19%),Anal./Calcd.  for C33H32N4O7:  </w:t>
      </w:r>
      <w:proofErr w:type="gramStart"/>
      <w:r w:rsidRPr="000919C4">
        <w:rPr>
          <w:rFonts w:asciiTheme="minorHAnsi" w:hAnsiTheme="minorHAnsi"/>
          <w:bCs/>
          <w:lang w:bidi="fa-IR"/>
        </w:rPr>
        <w:t>C  (</w:t>
      </w:r>
      <w:proofErr w:type="gramEnd"/>
      <w:r w:rsidRPr="000919C4">
        <w:rPr>
          <w:rFonts w:asciiTheme="minorHAnsi" w:hAnsiTheme="minorHAnsi"/>
          <w:bCs/>
          <w:lang w:bidi="fa-IR"/>
        </w:rPr>
        <w:t>66.44%),  H (9.39%). Found: C (66.43); H (5.41); N, (9.36).</w:t>
      </w:r>
    </w:p>
    <w:p w14:paraId="49E6CDE4"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lastRenderedPageBreak/>
        <w:t>4-(2-(1-(4-acetyl-5-(4-chlorophenyl)-4,5-dihydro-1,3,4-oxadiazol-2-yl)-2-phenylethylamino)-2-oxoethyl)-2-oxo-2H- chromen-7-yl acetate (18c):</w:t>
      </w:r>
    </w:p>
    <w:p w14:paraId="36757D38"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Brown crystal; Yield: 76 %; Rf = 0.89 (CH2-Phe/MeOH=3/1</w:t>
      </w:r>
      <w:proofErr w:type="gramStart"/>
      <w:r w:rsidRPr="000919C4">
        <w:rPr>
          <w:rFonts w:asciiTheme="minorHAnsi" w:hAnsiTheme="minorHAnsi"/>
          <w:bCs/>
          <w:lang w:bidi="fa-IR"/>
        </w:rPr>
        <w:t>);  M.P.</w:t>
      </w:r>
      <w:proofErr w:type="gramEnd"/>
      <w:r w:rsidRPr="000919C4">
        <w:rPr>
          <w:rFonts w:asciiTheme="minorHAnsi" w:hAnsiTheme="minorHAnsi"/>
          <w:bCs/>
          <w:lang w:bidi="fa-IR"/>
        </w:rPr>
        <w:t xml:space="preserve">=220-22°C;  IR (KBr </w:t>
      </w:r>
      <w:r w:rsidRPr="000919C4">
        <w:rPr>
          <w:rFonts w:asciiTheme="minorHAnsi" w:hAnsiTheme="minorHAnsi"/>
          <w:bCs/>
          <w:vertAlign w:val="subscript"/>
          <w:lang w:bidi="fa-IR"/>
        </w:rPr>
        <w:t>cm-1</w:t>
      </w:r>
      <w:r w:rsidRPr="000919C4">
        <w:rPr>
          <w:rFonts w:asciiTheme="minorHAnsi" w:hAnsiTheme="minorHAnsi"/>
          <w:bCs/>
          <w:lang w:bidi="fa-IR"/>
        </w:rPr>
        <w:t xml:space="preserve">) ν; 3220 </w:t>
      </w:r>
      <w:r w:rsidRPr="000919C4">
        <w:rPr>
          <w:rFonts w:asciiTheme="minorHAnsi" w:hAnsiTheme="minorHAnsi"/>
          <w:bCs/>
          <w:vertAlign w:val="subscript"/>
          <w:lang w:bidi="fa-IR"/>
        </w:rPr>
        <w:t>cm-1</w:t>
      </w:r>
      <w:r w:rsidRPr="000919C4">
        <w:rPr>
          <w:rFonts w:asciiTheme="minorHAnsi" w:hAnsiTheme="minorHAnsi"/>
          <w:bCs/>
          <w:lang w:bidi="fa-IR"/>
        </w:rPr>
        <w:t xml:space="preserve"> (NH) , 2961</w:t>
      </w:r>
      <w:r w:rsidRPr="000919C4">
        <w:rPr>
          <w:rFonts w:asciiTheme="minorHAnsi" w:hAnsiTheme="minorHAnsi"/>
          <w:bCs/>
          <w:vertAlign w:val="subscript"/>
          <w:lang w:bidi="fa-IR"/>
        </w:rPr>
        <w:t>cm-1</w:t>
      </w:r>
      <w:r w:rsidRPr="000919C4">
        <w:rPr>
          <w:rFonts w:asciiTheme="minorHAnsi" w:hAnsiTheme="minorHAnsi"/>
          <w:bCs/>
          <w:lang w:bidi="fa-IR"/>
        </w:rPr>
        <w:t xml:space="preserve"> (CH-ali), 1624 </w:t>
      </w:r>
      <w:r w:rsidRPr="000919C4">
        <w:rPr>
          <w:rFonts w:asciiTheme="minorHAnsi" w:hAnsiTheme="minorHAnsi"/>
          <w:bCs/>
          <w:vertAlign w:val="subscript"/>
          <w:lang w:bidi="fa-IR"/>
        </w:rPr>
        <w:t>cm-1</w:t>
      </w:r>
      <w:r w:rsidRPr="000919C4">
        <w:rPr>
          <w:rFonts w:asciiTheme="minorHAnsi" w:hAnsiTheme="minorHAnsi"/>
          <w:bCs/>
          <w:lang w:bidi="fa-IR"/>
        </w:rPr>
        <w:t xml:space="preserve"> (CONH amide); MS (m/z, %) 583 (0.42%) Anal./Calcd.  for C</w:t>
      </w:r>
      <w:r w:rsidRPr="000919C4">
        <w:rPr>
          <w:rFonts w:asciiTheme="minorHAnsi" w:hAnsiTheme="minorHAnsi"/>
          <w:bCs/>
          <w:vertAlign w:val="subscript"/>
          <w:lang w:bidi="fa-IR"/>
        </w:rPr>
        <w:t>32</w:t>
      </w:r>
      <w:r w:rsidRPr="000919C4">
        <w:rPr>
          <w:rFonts w:asciiTheme="minorHAnsi" w:hAnsiTheme="minorHAnsi"/>
          <w:bCs/>
          <w:lang w:bidi="fa-IR"/>
        </w:rPr>
        <w:t>H</w:t>
      </w:r>
      <w:r w:rsidRPr="000919C4">
        <w:rPr>
          <w:rFonts w:asciiTheme="minorHAnsi" w:hAnsiTheme="minorHAnsi"/>
          <w:bCs/>
          <w:vertAlign w:val="subscript"/>
          <w:lang w:bidi="fa-IR"/>
        </w:rPr>
        <w:t>29</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O</w:t>
      </w:r>
      <w:proofErr w:type="gramStart"/>
      <w:r w:rsidRPr="000919C4">
        <w:rPr>
          <w:rFonts w:asciiTheme="minorHAnsi" w:hAnsiTheme="minorHAnsi"/>
          <w:bCs/>
          <w:vertAlign w:val="subscript"/>
          <w:lang w:bidi="fa-IR"/>
        </w:rPr>
        <w:t>8</w:t>
      </w:r>
      <w:r w:rsidRPr="000919C4">
        <w:rPr>
          <w:rFonts w:asciiTheme="minorHAnsi" w:hAnsiTheme="minorHAnsi"/>
          <w:bCs/>
          <w:lang w:bidi="fa-IR"/>
        </w:rPr>
        <w:t xml:space="preserve"> :</w:t>
      </w:r>
      <w:proofErr w:type="gramEnd"/>
      <w:r w:rsidRPr="000919C4">
        <w:rPr>
          <w:rFonts w:asciiTheme="minorHAnsi" w:hAnsiTheme="minorHAnsi"/>
          <w:bCs/>
          <w:lang w:bidi="fa-IR"/>
        </w:rPr>
        <w:t xml:space="preserve">  C (65.86%), H(4.97%), N (7.20). Found: C (65.86); H (5.01); N, (7.21).</w:t>
      </w:r>
    </w:p>
    <w:p w14:paraId="54519B91"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4-(2-((1-(2-acetylhydrazinyl)-1-oxo-3-phenylpropan-2-yl) amino)-2-oxoethyl)-2-oxo-2H-chromen-7-yl acetate (19):</w:t>
      </w:r>
    </w:p>
    <w:p w14:paraId="59C9FBCA"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Compound (</w:t>
      </w:r>
      <w:r w:rsidRPr="000919C4">
        <w:rPr>
          <w:rFonts w:asciiTheme="minorHAnsi" w:hAnsiTheme="minorHAnsi"/>
          <w:b/>
          <w:lang w:bidi="fa-IR"/>
        </w:rPr>
        <w:t>9</w:t>
      </w:r>
      <w:r w:rsidRPr="000919C4">
        <w:rPr>
          <w:rFonts w:asciiTheme="minorHAnsi" w:hAnsiTheme="minorHAnsi"/>
          <w:bCs/>
          <w:lang w:bidi="fa-IR"/>
        </w:rPr>
        <w:t>; 0.01mol) was heated with acetic anhydride (5 ml) for 3 hs., the catalytic amount of AcONa was added. The solid obtained (</w:t>
      </w:r>
      <w:r w:rsidRPr="000919C4">
        <w:rPr>
          <w:rFonts w:asciiTheme="minorHAnsi" w:hAnsiTheme="minorHAnsi"/>
          <w:b/>
          <w:lang w:bidi="fa-IR"/>
        </w:rPr>
        <w:t>19</w:t>
      </w:r>
      <w:r w:rsidRPr="000919C4">
        <w:rPr>
          <w:rFonts w:asciiTheme="minorHAnsi" w:hAnsiTheme="minorHAnsi"/>
          <w:bCs/>
          <w:lang w:bidi="fa-IR"/>
        </w:rPr>
        <w:t>) after cooling, filtered, washed with pet. ether (60/80°C) and recrystallized from abs. ethanol to give compound (</w:t>
      </w:r>
      <w:r w:rsidRPr="000919C4">
        <w:rPr>
          <w:rFonts w:asciiTheme="minorHAnsi" w:hAnsiTheme="minorHAnsi"/>
          <w:b/>
          <w:lang w:bidi="fa-IR"/>
        </w:rPr>
        <w:t>19</w:t>
      </w:r>
      <w:r w:rsidRPr="000919C4">
        <w:rPr>
          <w:rFonts w:asciiTheme="minorHAnsi" w:hAnsiTheme="minorHAnsi"/>
          <w:bCs/>
          <w:lang w:bidi="fa-IR"/>
        </w:rPr>
        <w:t xml:space="preserve">) , as brown crystals; Yield: 65 %; Rf =0.80(CH2-Phe/MeOH=3/1);  M.P.=185-87°C; IR (KBr </w:t>
      </w:r>
      <w:r w:rsidRPr="000919C4">
        <w:rPr>
          <w:rFonts w:asciiTheme="minorHAnsi" w:hAnsiTheme="minorHAnsi"/>
          <w:bCs/>
          <w:vertAlign w:val="subscript"/>
          <w:lang w:bidi="fa-IR"/>
        </w:rPr>
        <w:t>cm-1</w:t>
      </w:r>
      <w:r w:rsidRPr="000919C4">
        <w:rPr>
          <w:rFonts w:asciiTheme="minorHAnsi" w:hAnsiTheme="minorHAnsi"/>
          <w:bCs/>
          <w:lang w:bidi="fa-IR"/>
        </w:rPr>
        <w:t xml:space="preserve">) ν 3323 </w:t>
      </w:r>
      <w:r w:rsidRPr="000919C4">
        <w:rPr>
          <w:rFonts w:asciiTheme="minorHAnsi" w:hAnsiTheme="minorHAnsi"/>
          <w:bCs/>
          <w:vertAlign w:val="subscript"/>
          <w:lang w:bidi="fa-IR"/>
        </w:rPr>
        <w:t>cm-1</w:t>
      </w:r>
      <w:r w:rsidRPr="000919C4">
        <w:rPr>
          <w:rFonts w:asciiTheme="minorHAnsi" w:hAnsiTheme="minorHAnsi"/>
          <w:bCs/>
          <w:lang w:bidi="fa-IR"/>
        </w:rPr>
        <w:t>(NH) , 2961</w:t>
      </w:r>
      <w:r w:rsidRPr="000919C4">
        <w:rPr>
          <w:rFonts w:asciiTheme="minorHAnsi" w:hAnsiTheme="minorHAnsi"/>
          <w:bCs/>
          <w:vertAlign w:val="subscript"/>
          <w:lang w:bidi="fa-IR"/>
        </w:rPr>
        <w:t>cm-1</w:t>
      </w:r>
      <w:r w:rsidRPr="000919C4">
        <w:rPr>
          <w:rFonts w:asciiTheme="minorHAnsi" w:hAnsiTheme="minorHAnsi"/>
          <w:bCs/>
          <w:lang w:bidi="fa-IR"/>
        </w:rPr>
        <w:t xml:space="preserve"> (CH-ali), 1767</w:t>
      </w:r>
      <w:r w:rsidRPr="000919C4">
        <w:rPr>
          <w:rFonts w:asciiTheme="minorHAnsi" w:hAnsiTheme="minorHAnsi"/>
          <w:bCs/>
          <w:vertAlign w:val="subscript"/>
          <w:lang w:bidi="fa-IR"/>
        </w:rPr>
        <w:t>cm-1</w:t>
      </w:r>
      <w:r w:rsidRPr="000919C4">
        <w:rPr>
          <w:rFonts w:asciiTheme="minorHAnsi" w:hAnsiTheme="minorHAnsi"/>
          <w:bCs/>
          <w:lang w:bidi="fa-IR"/>
        </w:rPr>
        <w:t xml:space="preserve"> (C=O), 1619 </w:t>
      </w:r>
      <w:r w:rsidRPr="000919C4">
        <w:rPr>
          <w:rFonts w:asciiTheme="minorHAnsi" w:hAnsiTheme="minorHAnsi"/>
          <w:bCs/>
          <w:vertAlign w:val="subscript"/>
          <w:lang w:bidi="fa-IR"/>
        </w:rPr>
        <w:t>cm-1</w:t>
      </w:r>
      <w:r w:rsidRPr="000919C4">
        <w:rPr>
          <w:rFonts w:asciiTheme="minorHAnsi" w:hAnsiTheme="minorHAnsi"/>
          <w:bCs/>
          <w:lang w:bidi="fa-IR"/>
        </w:rPr>
        <w:t>(CONH amide; 1H NMR (300 MHz, Chloroform)  δ= 9.24,8.32 (s,2H,NH-NHNH), 7.62-6.55 (m,9H,CH-arm.), 6.54 (s,1H,NH-arm), 4.81 (m,1H,CH-phe.), 3.23(s,2H,CH2-ali.), 2.84 (d, 2H,CH</w:t>
      </w:r>
      <w:r w:rsidRPr="000919C4">
        <w:rPr>
          <w:rFonts w:asciiTheme="minorHAnsi" w:hAnsiTheme="minorHAnsi"/>
          <w:bCs/>
          <w:vertAlign w:val="subscript"/>
          <w:lang w:bidi="fa-IR"/>
        </w:rPr>
        <w:t>2</w:t>
      </w:r>
      <w:r w:rsidRPr="000919C4">
        <w:rPr>
          <w:rFonts w:asciiTheme="minorHAnsi" w:hAnsiTheme="minorHAnsi"/>
          <w:bCs/>
          <w:lang w:bidi="fa-IR"/>
        </w:rPr>
        <w:t>-Phe), 2.27,1.99( s,6H,2CH</w:t>
      </w:r>
      <w:r w:rsidRPr="000919C4">
        <w:rPr>
          <w:rFonts w:asciiTheme="minorHAnsi" w:hAnsiTheme="minorHAnsi"/>
          <w:bCs/>
          <w:vertAlign w:val="subscript"/>
          <w:lang w:bidi="fa-IR"/>
        </w:rPr>
        <w:t>3</w:t>
      </w:r>
      <w:r w:rsidRPr="000919C4">
        <w:rPr>
          <w:rFonts w:asciiTheme="minorHAnsi" w:hAnsiTheme="minorHAnsi"/>
          <w:bCs/>
          <w:lang w:bidi="fa-IR"/>
        </w:rPr>
        <w:t>-COCH</w:t>
      </w:r>
      <w:r w:rsidRPr="000919C4">
        <w:rPr>
          <w:rFonts w:asciiTheme="minorHAnsi" w:hAnsiTheme="minorHAnsi"/>
          <w:bCs/>
          <w:vertAlign w:val="subscript"/>
          <w:lang w:bidi="fa-IR"/>
        </w:rPr>
        <w:t>3</w:t>
      </w:r>
      <w:r w:rsidRPr="000919C4">
        <w:rPr>
          <w:rFonts w:asciiTheme="minorHAnsi" w:hAnsiTheme="minorHAnsi"/>
          <w:bCs/>
          <w:lang w:bidi="fa-IR"/>
        </w:rPr>
        <w:t>); MS (m/z,%) 465 (1.61%) Anal./Calcd.for C</w:t>
      </w:r>
      <w:r w:rsidRPr="000919C4">
        <w:rPr>
          <w:rFonts w:asciiTheme="minorHAnsi" w:hAnsiTheme="minorHAnsi"/>
          <w:bCs/>
          <w:vertAlign w:val="subscript"/>
          <w:lang w:bidi="fa-IR"/>
        </w:rPr>
        <w:t>24</w:t>
      </w:r>
      <w:r w:rsidRPr="000919C4">
        <w:rPr>
          <w:rFonts w:asciiTheme="minorHAnsi" w:hAnsiTheme="minorHAnsi"/>
          <w:bCs/>
          <w:lang w:bidi="fa-IR"/>
        </w:rPr>
        <w:t>H</w:t>
      </w:r>
      <w:r w:rsidRPr="000919C4">
        <w:rPr>
          <w:rFonts w:asciiTheme="minorHAnsi" w:hAnsiTheme="minorHAnsi"/>
          <w:bCs/>
          <w:vertAlign w:val="subscript"/>
          <w:lang w:bidi="fa-IR"/>
        </w:rPr>
        <w:t>23</w:t>
      </w:r>
      <w:r w:rsidRPr="000919C4">
        <w:rPr>
          <w:rFonts w:asciiTheme="minorHAnsi" w:hAnsiTheme="minorHAnsi"/>
          <w:bCs/>
          <w:lang w:bidi="fa-IR"/>
        </w:rPr>
        <w:t>N</w:t>
      </w:r>
      <w:r w:rsidRPr="000919C4">
        <w:rPr>
          <w:rFonts w:asciiTheme="minorHAnsi" w:hAnsiTheme="minorHAnsi"/>
          <w:bCs/>
          <w:vertAlign w:val="subscript"/>
          <w:lang w:bidi="fa-IR"/>
        </w:rPr>
        <w:t>3</w:t>
      </w:r>
      <w:r w:rsidRPr="000919C4">
        <w:rPr>
          <w:rFonts w:asciiTheme="minorHAnsi" w:hAnsiTheme="minorHAnsi"/>
          <w:bCs/>
          <w:lang w:bidi="fa-IR"/>
        </w:rPr>
        <w:t>O</w:t>
      </w:r>
      <w:r w:rsidRPr="000919C4">
        <w:rPr>
          <w:rFonts w:asciiTheme="minorHAnsi" w:hAnsiTheme="minorHAnsi"/>
          <w:bCs/>
          <w:vertAlign w:val="subscript"/>
          <w:lang w:bidi="fa-IR"/>
        </w:rPr>
        <w:t>7</w:t>
      </w:r>
      <w:r w:rsidRPr="000919C4">
        <w:rPr>
          <w:rFonts w:asciiTheme="minorHAnsi" w:hAnsiTheme="minorHAnsi"/>
          <w:bCs/>
          <w:lang w:bidi="fa-IR"/>
        </w:rPr>
        <w:t>:C  (61.91%),  H (4.94%),  N  (9.02%).   Found: C (61.93</w:t>
      </w:r>
      <w:proofErr w:type="gramStart"/>
      <w:r w:rsidRPr="000919C4">
        <w:rPr>
          <w:rFonts w:asciiTheme="minorHAnsi" w:hAnsiTheme="minorHAnsi"/>
          <w:bCs/>
          <w:lang w:bidi="fa-IR"/>
        </w:rPr>
        <w:t>);  H</w:t>
      </w:r>
      <w:proofErr w:type="gramEnd"/>
      <w:r w:rsidRPr="000919C4">
        <w:rPr>
          <w:rFonts w:asciiTheme="minorHAnsi" w:hAnsiTheme="minorHAnsi"/>
          <w:bCs/>
          <w:lang w:bidi="fa-IR"/>
        </w:rPr>
        <w:t xml:space="preserve"> (4.98) ; N, (9.03).</w:t>
      </w:r>
    </w:p>
    <w:p w14:paraId="34CD66B9"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2-(3-(2-(7-hydroxy-2-oxo-2H-chromen-4-</w:t>
      </w:r>
      <w:proofErr w:type="gramStart"/>
      <w:r w:rsidRPr="000919C4">
        <w:rPr>
          <w:rFonts w:asciiTheme="minorHAnsi" w:hAnsiTheme="minorHAnsi"/>
          <w:b/>
          <w:i/>
          <w:iCs/>
          <w:lang w:bidi="fa-IR"/>
        </w:rPr>
        <w:t>yl)acetyl</w:t>
      </w:r>
      <w:proofErr w:type="gramEnd"/>
      <w:r w:rsidRPr="000919C4">
        <w:rPr>
          <w:rFonts w:asciiTheme="minorHAnsi" w:hAnsiTheme="minorHAnsi"/>
          <w:b/>
          <w:i/>
          <w:iCs/>
          <w:lang w:bidi="fa-IR"/>
        </w:rPr>
        <w:t>)thioureido)-3-phenylpropanoic acid (20)</w:t>
      </w:r>
    </w:p>
    <w:p w14:paraId="46EAA817"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L-phe.  (0.01) was </w:t>
      </w:r>
      <w:proofErr w:type="gramStart"/>
      <w:r w:rsidRPr="000919C4">
        <w:rPr>
          <w:rFonts w:asciiTheme="minorHAnsi" w:hAnsiTheme="minorHAnsi"/>
          <w:bCs/>
          <w:lang w:bidi="fa-IR"/>
        </w:rPr>
        <w:t>stirred  with</w:t>
      </w:r>
      <w:proofErr w:type="gramEnd"/>
      <w:r w:rsidRPr="000919C4">
        <w:rPr>
          <w:rFonts w:asciiTheme="minorHAnsi" w:hAnsiTheme="minorHAnsi"/>
          <w:bCs/>
          <w:lang w:bidi="fa-IR"/>
        </w:rPr>
        <w:t xml:space="preserve"> compound (</w:t>
      </w:r>
      <w:r w:rsidRPr="000919C4">
        <w:rPr>
          <w:rFonts w:asciiTheme="minorHAnsi" w:hAnsiTheme="minorHAnsi"/>
          <w:b/>
          <w:lang w:bidi="fa-IR"/>
        </w:rPr>
        <w:t>5</w:t>
      </w:r>
      <w:r w:rsidRPr="000919C4">
        <w:rPr>
          <w:rFonts w:asciiTheme="minorHAnsi" w:hAnsiTheme="minorHAnsi"/>
          <w:bCs/>
          <w:lang w:bidi="fa-IR"/>
        </w:rPr>
        <w:t>) for 6hs. Then the reaction mixture poured onto ice path. The solid obtained  was recrystallized from ethanol to give compound (</w:t>
      </w:r>
      <w:r w:rsidRPr="000919C4">
        <w:rPr>
          <w:rFonts w:asciiTheme="minorHAnsi" w:hAnsiTheme="minorHAnsi"/>
          <w:b/>
          <w:lang w:bidi="fa-IR"/>
        </w:rPr>
        <w:t>20</w:t>
      </w:r>
      <w:r w:rsidRPr="000919C4">
        <w:rPr>
          <w:rFonts w:asciiTheme="minorHAnsi" w:hAnsiTheme="minorHAnsi"/>
          <w:bCs/>
          <w:lang w:bidi="fa-IR"/>
        </w:rPr>
        <w:t xml:space="preserve">) as white crystal; Yield:(85 %); Rf = 0.86 (CH2-Phe/MeOH=3/1);  M.P.=238-40°C.; IR (KBr </w:t>
      </w:r>
      <w:r w:rsidRPr="000919C4">
        <w:rPr>
          <w:rFonts w:asciiTheme="minorHAnsi" w:hAnsiTheme="minorHAnsi"/>
          <w:bCs/>
          <w:vertAlign w:val="subscript"/>
          <w:lang w:bidi="fa-IR"/>
        </w:rPr>
        <w:t>cm-1</w:t>
      </w:r>
      <w:r w:rsidRPr="000919C4">
        <w:rPr>
          <w:rFonts w:asciiTheme="minorHAnsi" w:hAnsiTheme="minorHAnsi"/>
          <w:bCs/>
          <w:lang w:bidi="fa-IR"/>
        </w:rPr>
        <w:t>) ν; 3404</w:t>
      </w:r>
      <w:r w:rsidRPr="000919C4">
        <w:rPr>
          <w:rFonts w:asciiTheme="minorHAnsi" w:hAnsiTheme="minorHAnsi"/>
          <w:bCs/>
          <w:vertAlign w:val="subscript"/>
          <w:lang w:bidi="fa-IR"/>
        </w:rPr>
        <w:t>cm-1</w:t>
      </w:r>
      <w:r w:rsidRPr="000919C4">
        <w:rPr>
          <w:rFonts w:asciiTheme="minorHAnsi" w:hAnsiTheme="minorHAnsi"/>
          <w:bCs/>
          <w:lang w:bidi="fa-IR"/>
        </w:rPr>
        <w:t xml:space="preserve"> (broad band, OH ,NH) ,2960</w:t>
      </w:r>
      <w:r w:rsidRPr="000919C4">
        <w:rPr>
          <w:rFonts w:asciiTheme="minorHAnsi" w:hAnsiTheme="minorHAnsi"/>
          <w:bCs/>
          <w:vertAlign w:val="subscript"/>
          <w:lang w:bidi="fa-IR"/>
        </w:rPr>
        <w:t>cm-1</w:t>
      </w:r>
      <w:r w:rsidRPr="000919C4">
        <w:rPr>
          <w:rFonts w:asciiTheme="minorHAnsi" w:hAnsiTheme="minorHAnsi"/>
          <w:bCs/>
          <w:lang w:bidi="fa-IR"/>
        </w:rPr>
        <w:t xml:space="preserve"> (CH-ali.), 1698 </w:t>
      </w:r>
      <w:r w:rsidRPr="000919C4">
        <w:rPr>
          <w:rFonts w:asciiTheme="minorHAnsi" w:hAnsiTheme="minorHAnsi"/>
          <w:bCs/>
          <w:vertAlign w:val="subscript"/>
          <w:lang w:bidi="fa-IR"/>
        </w:rPr>
        <w:t>cm-1</w:t>
      </w:r>
      <w:r w:rsidRPr="000919C4">
        <w:rPr>
          <w:rFonts w:asciiTheme="minorHAnsi" w:hAnsiTheme="minorHAnsi"/>
          <w:bCs/>
          <w:lang w:bidi="fa-IR"/>
        </w:rPr>
        <w:t xml:space="preserve"> (C=O), 1620 </w:t>
      </w:r>
      <w:r w:rsidRPr="000919C4">
        <w:rPr>
          <w:rFonts w:asciiTheme="minorHAnsi" w:hAnsiTheme="minorHAnsi"/>
          <w:bCs/>
          <w:vertAlign w:val="subscript"/>
          <w:lang w:bidi="fa-IR"/>
        </w:rPr>
        <w:t>cm-1</w:t>
      </w:r>
      <w:r w:rsidRPr="000919C4">
        <w:rPr>
          <w:rFonts w:asciiTheme="minorHAnsi" w:hAnsiTheme="minorHAnsi"/>
          <w:bCs/>
          <w:lang w:bidi="fa-IR"/>
        </w:rPr>
        <w:t xml:space="preserve"> (CONH amide), 1238 </w:t>
      </w:r>
      <w:r w:rsidRPr="000919C4">
        <w:rPr>
          <w:rFonts w:asciiTheme="minorHAnsi" w:hAnsiTheme="minorHAnsi"/>
          <w:bCs/>
          <w:vertAlign w:val="subscript"/>
          <w:lang w:bidi="fa-IR"/>
        </w:rPr>
        <w:t>cm-1</w:t>
      </w:r>
      <w:r w:rsidRPr="000919C4">
        <w:rPr>
          <w:rFonts w:asciiTheme="minorHAnsi" w:hAnsiTheme="minorHAnsi"/>
          <w:bCs/>
          <w:lang w:bidi="fa-IR"/>
        </w:rPr>
        <w:t xml:space="preserve"> (C=S).; 1H NMR (300 MHz, Chloroform)  10.28(1H, CONHCS), 10.12 (s,1H,OH-COOH),9.41 (s,1H,OHphenyl), 7.47-6.27 (m,9H,CH-arm.), 5.47 (s,1H,NH-CSNH), 4.70 (m,1H,CH-Phe), 3.03 (s , 2H,CH2-ali.), 2.80 (d, 2H,CH2- Phe); MS (m/z, %) 427 M+1 (6.81%),Anal./Calcd.  for C</w:t>
      </w:r>
      <w:r w:rsidRPr="000919C4">
        <w:rPr>
          <w:rFonts w:asciiTheme="minorHAnsi" w:hAnsiTheme="minorHAnsi"/>
          <w:bCs/>
          <w:vertAlign w:val="subscript"/>
          <w:lang w:bidi="fa-IR"/>
        </w:rPr>
        <w:t>21</w:t>
      </w:r>
      <w:r w:rsidRPr="000919C4">
        <w:rPr>
          <w:rFonts w:asciiTheme="minorHAnsi" w:hAnsiTheme="minorHAnsi"/>
          <w:bCs/>
          <w:lang w:bidi="fa-IR"/>
        </w:rPr>
        <w:t>H</w:t>
      </w:r>
      <w:r w:rsidRPr="000919C4">
        <w:rPr>
          <w:rFonts w:asciiTheme="minorHAnsi" w:hAnsiTheme="minorHAnsi"/>
          <w:bCs/>
          <w:vertAlign w:val="subscript"/>
          <w:lang w:bidi="fa-IR"/>
        </w:rPr>
        <w:t>18</w:t>
      </w:r>
      <w:r w:rsidRPr="000919C4">
        <w:rPr>
          <w:rFonts w:asciiTheme="minorHAnsi" w:hAnsiTheme="minorHAnsi"/>
          <w:bCs/>
          <w:lang w:bidi="fa-IR"/>
        </w:rPr>
        <w:t>N</w:t>
      </w:r>
      <w:r w:rsidRPr="000919C4">
        <w:rPr>
          <w:rFonts w:asciiTheme="minorHAnsi" w:hAnsiTheme="minorHAnsi"/>
          <w:bCs/>
          <w:vertAlign w:val="subscript"/>
          <w:lang w:bidi="fa-IR"/>
        </w:rPr>
        <w:t>2</w:t>
      </w:r>
      <w:r w:rsidRPr="000919C4">
        <w:rPr>
          <w:rFonts w:asciiTheme="minorHAnsi" w:hAnsiTheme="minorHAnsi"/>
          <w:bCs/>
          <w:lang w:bidi="fa-IR"/>
        </w:rPr>
        <w:t>O</w:t>
      </w:r>
      <w:r w:rsidRPr="000919C4">
        <w:rPr>
          <w:rFonts w:asciiTheme="minorHAnsi" w:hAnsiTheme="minorHAnsi"/>
          <w:bCs/>
          <w:vertAlign w:val="subscript"/>
          <w:lang w:bidi="fa-IR"/>
        </w:rPr>
        <w:t>6</w:t>
      </w:r>
      <w:r w:rsidRPr="000919C4">
        <w:rPr>
          <w:rFonts w:asciiTheme="minorHAnsi" w:hAnsiTheme="minorHAnsi"/>
          <w:bCs/>
          <w:lang w:bidi="fa-IR"/>
        </w:rPr>
        <w:t xml:space="preserve">S:  </w:t>
      </w:r>
      <w:proofErr w:type="gramStart"/>
      <w:r w:rsidRPr="000919C4">
        <w:rPr>
          <w:rFonts w:asciiTheme="minorHAnsi" w:hAnsiTheme="minorHAnsi"/>
          <w:bCs/>
          <w:lang w:bidi="fa-IR"/>
        </w:rPr>
        <w:t>C(</w:t>
      </w:r>
      <w:proofErr w:type="gramEnd"/>
      <w:r w:rsidRPr="000919C4">
        <w:rPr>
          <w:rFonts w:asciiTheme="minorHAnsi" w:hAnsiTheme="minorHAnsi"/>
          <w:bCs/>
          <w:lang w:bidi="fa-IR"/>
        </w:rPr>
        <w:t>59.14%), H(4.22%), N(6.57%). Found: C (59.15); H (4.25); N, (6.57).</w:t>
      </w:r>
    </w:p>
    <w:p w14:paraId="333F4EE0"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Methyl2-(3-(2-(7-hydroxy-2-oxo-2H-chromen-4-</w:t>
      </w:r>
      <w:proofErr w:type="gramStart"/>
      <w:r w:rsidRPr="000919C4">
        <w:rPr>
          <w:rFonts w:asciiTheme="minorHAnsi" w:hAnsiTheme="minorHAnsi"/>
          <w:b/>
          <w:i/>
          <w:iCs/>
          <w:lang w:bidi="fa-IR"/>
        </w:rPr>
        <w:t>yl)acetyl</w:t>
      </w:r>
      <w:proofErr w:type="gramEnd"/>
      <w:r w:rsidRPr="000919C4">
        <w:rPr>
          <w:rFonts w:asciiTheme="minorHAnsi" w:hAnsiTheme="minorHAnsi"/>
          <w:b/>
          <w:i/>
          <w:iCs/>
          <w:lang w:bidi="fa-IR"/>
        </w:rPr>
        <w:t>) thioureido) -3-phenylpropanoate (21)</w:t>
      </w:r>
    </w:p>
    <w:p w14:paraId="1EC1BD05"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The acid (</w:t>
      </w:r>
      <w:r w:rsidRPr="000919C4">
        <w:rPr>
          <w:rFonts w:asciiTheme="minorHAnsi" w:hAnsiTheme="minorHAnsi"/>
          <w:b/>
          <w:lang w:bidi="fa-IR"/>
        </w:rPr>
        <w:t>20</w:t>
      </w:r>
      <w:r w:rsidRPr="000919C4">
        <w:rPr>
          <w:rFonts w:asciiTheme="minorHAnsi" w:hAnsiTheme="minorHAnsi"/>
          <w:bCs/>
          <w:lang w:bidi="fa-IR"/>
        </w:rPr>
        <w:t>, 3.98 g., 0.01 mol) was allowed to react with thionyl chloride (0.01 mol) in presence of methanol, using the technique described in the preparation of compounds (</w:t>
      </w:r>
      <w:r w:rsidRPr="000919C4">
        <w:rPr>
          <w:rFonts w:asciiTheme="minorHAnsi" w:hAnsiTheme="minorHAnsi"/>
          <w:b/>
          <w:lang w:bidi="fa-IR"/>
        </w:rPr>
        <w:t>8</w:t>
      </w:r>
      <w:r w:rsidRPr="000919C4">
        <w:rPr>
          <w:rFonts w:asciiTheme="minorHAnsi" w:hAnsiTheme="minorHAnsi"/>
          <w:bCs/>
          <w:lang w:bidi="fa-IR"/>
        </w:rPr>
        <w:t>) to give compound (</w:t>
      </w:r>
      <w:r w:rsidRPr="000919C4">
        <w:rPr>
          <w:rFonts w:asciiTheme="minorHAnsi" w:hAnsiTheme="minorHAnsi"/>
          <w:b/>
          <w:lang w:bidi="fa-IR"/>
        </w:rPr>
        <w:t>21</w:t>
      </w:r>
      <w:r w:rsidRPr="000919C4">
        <w:rPr>
          <w:rFonts w:asciiTheme="minorHAnsi" w:hAnsiTheme="minorHAnsi"/>
          <w:bCs/>
          <w:lang w:bidi="fa-IR"/>
        </w:rPr>
        <w:t>) which was recrystallized  from ethanol, as brown crystal; Yield: 3.50 g (85 %); Rf = 0.89 (CH2-Phe/MeOH=3/1);M.P.=195-97°C; ν; 3428</w:t>
      </w:r>
      <w:r w:rsidRPr="000919C4">
        <w:rPr>
          <w:rFonts w:asciiTheme="minorHAnsi" w:hAnsiTheme="minorHAnsi"/>
          <w:bCs/>
          <w:vertAlign w:val="subscript"/>
          <w:lang w:bidi="fa-IR"/>
        </w:rPr>
        <w:t>cm-1</w:t>
      </w:r>
      <w:r w:rsidRPr="000919C4">
        <w:rPr>
          <w:rFonts w:asciiTheme="minorHAnsi" w:hAnsiTheme="minorHAnsi"/>
          <w:bCs/>
          <w:lang w:bidi="fa-IR"/>
        </w:rPr>
        <w:t xml:space="preserve"> (broad band, OH and NH), 2963 </w:t>
      </w:r>
      <w:r w:rsidRPr="000919C4">
        <w:rPr>
          <w:rFonts w:asciiTheme="minorHAnsi" w:hAnsiTheme="minorHAnsi"/>
          <w:bCs/>
          <w:vertAlign w:val="subscript"/>
          <w:lang w:bidi="fa-IR"/>
        </w:rPr>
        <w:t>cm-1</w:t>
      </w:r>
      <w:r w:rsidRPr="000919C4">
        <w:rPr>
          <w:rFonts w:asciiTheme="minorHAnsi" w:hAnsiTheme="minorHAnsi"/>
          <w:bCs/>
          <w:lang w:bidi="fa-IR"/>
        </w:rPr>
        <w:t xml:space="preserve"> (CH-ali), (1622) </w:t>
      </w:r>
      <w:r w:rsidRPr="000919C4">
        <w:rPr>
          <w:rFonts w:asciiTheme="minorHAnsi" w:hAnsiTheme="minorHAnsi"/>
          <w:bCs/>
          <w:vertAlign w:val="subscript"/>
          <w:lang w:bidi="fa-IR"/>
        </w:rPr>
        <w:t>cm-1</w:t>
      </w:r>
      <w:r w:rsidRPr="000919C4">
        <w:rPr>
          <w:rFonts w:asciiTheme="minorHAnsi" w:hAnsiTheme="minorHAnsi"/>
          <w:bCs/>
          <w:lang w:bidi="fa-IR"/>
        </w:rPr>
        <w:t xml:space="preserve"> (CONH amide); 1H NMR (300 MHz, Chloroform)  10.34(s,1H,CONHCS), 9.45 (s,1H,OHPhenyl), 7.99-6.11 (m,9H,Ar-H.), 5.40(s,1H,NHCS), 3.92(s,3H, CH</w:t>
      </w:r>
      <w:r w:rsidRPr="000919C4">
        <w:rPr>
          <w:rFonts w:asciiTheme="minorHAnsi" w:hAnsiTheme="minorHAnsi"/>
          <w:bCs/>
          <w:vertAlign w:val="subscript"/>
          <w:lang w:bidi="fa-IR"/>
        </w:rPr>
        <w:t>3</w:t>
      </w:r>
      <w:r w:rsidRPr="000919C4">
        <w:rPr>
          <w:rFonts w:asciiTheme="minorHAnsi" w:hAnsiTheme="minorHAnsi"/>
          <w:bCs/>
          <w:lang w:bidi="fa-IR"/>
        </w:rPr>
        <w:t>,OCH</w:t>
      </w:r>
      <w:r w:rsidRPr="000919C4">
        <w:rPr>
          <w:rFonts w:asciiTheme="minorHAnsi" w:hAnsiTheme="minorHAnsi"/>
          <w:bCs/>
          <w:vertAlign w:val="subscript"/>
          <w:lang w:bidi="fa-IR"/>
        </w:rPr>
        <w:t>3</w:t>
      </w:r>
      <w:r w:rsidRPr="000919C4">
        <w:rPr>
          <w:rFonts w:asciiTheme="minorHAnsi" w:hAnsiTheme="minorHAnsi"/>
          <w:bCs/>
          <w:lang w:bidi="fa-IR"/>
        </w:rPr>
        <w:t>), 3.16 (s,2H, CH</w:t>
      </w:r>
      <w:r w:rsidRPr="000919C4">
        <w:rPr>
          <w:rFonts w:asciiTheme="minorHAnsi" w:hAnsiTheme="minorHAnsi"/>
          <w:bCs/>
          <w:vertAlign w:val="subscript"/>
          <w:lang w:bidi="fa-IR"/>
        </w:rPr>
        <w:t>2</w:t>
      </w:r>
      <w:r w:rsidRPr="000919C4">
        <w:rPr>
          <w:rFonts w:asciiTheme="minorHAnsi" w:hAnsiTheme="minorHAnsi"/>
          <w:bCs/>
          <w:lang w:bidi="fa-IR"/>
        </w:rPr>
        <w:t>-ali.); MS(m/z,%) 440 (16.18%) Anal./Calcd. for C</w:t>
      </w:r>
      <w:r w:rsidRPr="000919C4">
        <w:rPr>
          <w:rFonts w:asciiTheme="minorHAnsi" w:hAnsiTheme="minorHAnsi"/>
          <w:bCs/>
          <w:vertAlign w:val="subscript"/>
          <w:lang w:bidi="fa-IR"/>
        </w:rPr>
        <w:t>22</w:t>
      </w:r>
      <w:r w:rsidRPr="000919C4">
        <w:rPr>
          <w:rFonts w:asciiTheme="minorHAnsi" w:hAnsiTheme="minorHAnsi"/>
          <w:bCs/>
          <w:lang w:bidi="fa-IR"/>
        </w:rPr>
        <w:t>H</w:t>
      </w:r>
      <w:r w:rsidRPr="000919C4">
        <w:rPr>
          <w:rFonts w:asciiTheme="minorHAnsi" w:hAnsiTheme="minorHAnsi"/>
          <w:bCs/>
          <w:vertAlign w:val="subscript"/>
          <w:lang w:bidi="fa-IR"/>
        </w:rPr>
        <w:t>20</w:t>
      </w:r>
      <w:r w:rsidRPr="000919C4">
        <w:rPr>
          <w:rFonts w:asciiTheme="minorHAnsi" w:hAnsiTheme="minorHAnsi"/>
          <w:bCs/>
          <w:lang w:bidi="fa-IR"/>
        </w:rPr>
        <w:t>N</w:t>
      </w:r>
      <w:r w:rsidRPr="000919C4">
        <w:rPr>
          <w:rFonts w:asciiTheme="minorHAnsi" w:hAnsiTheme="minorHAnsi"/>
          <w:bCs/>
          <w:vertAlign w:val="subscript"/>
          <w:lang w:bidi="fa-IR"/>
        </w:rPr>
        <w:t>2</w:t>
      </w:r>
      <w:r w:rsidRPr="000919C4">
        <w:rPr>
          <w:rFonts w:asciiTheme="minorHAnsi" w:hAnsiTheme="minorHAnsi"/>
          <w:bCs/>
          <w:lang w:bidi="fa-IR"/>
        </w:rPr>
        <w:t>O</w:t>
      </w:r>
      <w:r w:rsidRPr="000919C4">
        <w:rPr>
          <w:rFonts w:asciiTheme="minorHAnsi" w:hAnsiTheme="minorHAnsi"/>
          <w:bCs/>
          <w:vertAlign w:val="subscript"/>
          <w:lang w:bidi="fa-IR"/>
        </w:rPr>
        <w:t>6</w:t>
      </w:r>
      <w:r w:rsidRPr="000919C4">
        <w:rPr>
          <w:rFonts w:asciiTheme="minorHAnsi" w:hAnsiTheme="minorHAnsi"/>
          <w:bCs/>
          <w:lang w:bidi="fa-IR"/>
        </w:rPr>
        <w:t xml:space="preserve">S: </w:t>
      </w:r>
      <w:proofErr w:type="gramStart"/>
      <w:r w:rsidRPr="000919C4">
        <w:rPr>
          <w:rFonts w:asciiTheme="minorHAnsi" w:hAnsiTheme="minorHAnsi"/>
          <w:bCs/>
          <w:lang w:bidi="fa-IR"/>
        </w:rPr>
        <w:t>C(</w:t>
      </w:r>
      <w:proofErr w:type="gramEnd"/>
      <w:r w:rsidRPr="000919C4">
        <w:rPr>
          <w:rFonts w:asciiTheme="minorHAnsi" w:hAnsiTheme="minorHAnsi"/>
          <w:bCs/>
          <w:lang w:bidi="fa-IR"/>
        </w:rPr>
        <w:t>60.00%), H(4.54%), N  (6.36%).   Found: C (59.99</w:t>
      </w:r>
      <w:proofErr w:type="gramStart"/>
      <w:r w:rsidRPr="000919C4">
        <w:rPr>
          <w:rFonts w:asciiTheme="minorHAnsi" w:hAnsiTheme="minorHAnsi"/>
          <w:bCs/>
          <w:lang w:bidi="fa-IR"/>
        </w:rPr>
        <w:t>);  H</w:t>
      </w:r>
      <w:proofErr w:type="gramEnd"/>
      <w:r w:rsidRPr="000919C4">
        <w:rPr>
          <w:rFonts w:asciiTheme="minorHAnsi" w:hAnsiTheme="minorHAnsi"/>
          <w:bCs/>
          <w:lang w:bidi="fa-IR"/>
        </w:rPr>
        <w:t>(4.58 ); N(6.36).</w:t>
      </w:r>
    </w:p>
    <w:p w14:paraId="097D33E6"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N-(1-hydrazinyl-1-oxo-3-phenylpropan-2-ylcarbamothioyl)-2-(7-hydroxy-2-oxo-2H-chromen-4-yl) acetamide (22)</w:t>
      </w:r>
    </w:p>
    <w:p w14:paraId="233CB22F"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The compound (</w:t>
      </w:r>
      <w:proofErr w:type="gramStart"/>
      <w:r w:rsidRPr="000919C4">
        <w:rPr>
          <w:rFonts w:asciiTheme="minorHAnsi" w:hAnsiTheme="minorHAnsi"/>
          <w:b/>
          <w:lang w:bidi="fa-IR"/>
        </w:rPr>
        <w:t>21</w:t>
      </w:r>
      <w:r w:rsidRPr="000919C4">
        <w:rPr>
          <w:rFonts w:asciiTheme="minorHAnsi" w:hAnsiTheme="minorHAnsi"/>
          <w:bCs/>
          <w:lang w:bidi="fa-IR"/>
        </w:rPr>
        <w:t xml:space="preserve"> ;</w:t>
      </w:r>
      <w:proofErr w:type="gramEnd"/>
      <w:r w:rsidRPr="000919C4">
        <w:rPr>
          <w:rFonts w:asciiTheme="minorHAnsi" w:hAnsiTheme="minorHAnsi"/>
          <w:bCs/>
          <w:lang w:bidi="fa-IR"/>
        </w:rPr>
        <w:t xml:space="preserve"> 0.01 mol) was reacted with alcoholic hydrazine hydrate (0.01 mol), the remaining procedures as which described in the preparation of the compound (</w:t>
      </w:r>
      <w:r w:rsidRPr="000919C4">
        <w:rPr>
          <w:rFonts w:asciiTheme="minorHAnsi" w:hAnsiTheme="minorHAnsi"/>
          <w:b/>
          <w:lang w:bidi="fa-IR"/>
        </w:rPr>
        <w:t>9</w:t>
      </w:r>
      <w:r w:rsidRPr="000919C4">
        <w:rPr>
          <w:rFonts w:asciiTheme="minorHAnsi" w:hAnsiTheme="minorHAnsi"/>
          <w:bCs/>
          <w:lang w:bidi="fa-IR"/>
        </w:rPr>
        <w:t xml:space="preserve">) which was recrystallized  from ethanol, as brown crystal; Yield: (89 %); Rf = 0. 94 (CH2-Phe/MeOH=3/1); M.P= 290-92°C;  IR (KBr </w:t>
      </w:r>
      <w:r w:rsidRPr="000919C4">
        <w:rPr>
          <w:rFonts w:asciiTheme="minorHAnsi" w:hAnsiTheme="minorHAnsi"/>
          <w:bCs/>
          <w:vertAlign w:val="subscript"/>
          <w:lang w:bidi="fa-IR"/>
        </w:rPr>
        <w:t>cm-1</w:t>
      </w:r>
      <w:r w:rsidRPr="000919C4">
        <w:rPr>
          <w:rFonts w:asciiTheme="minorHAnsi" w:hAnsiTheme="minorHAnsi"/>
          <w:bCs/>
          <w:lang w:bidi="fa-IR"/>
        </w:rPr>
        <w:t xml:space="preserve"> ν; 3408</w:t>
      </w:r>
      <w:r w:rsidRPr="000919C4">
        <w:rPr>
          <w:rFonts w:asciiTheme="minorHAnsi" w:hAnsiTheme="minorHAnsi"/>
          <w:bCs/>
          <w:vertAlign w:val="subscript"/>
          <w:lang w:bidi="fa-IR"/>
        </w:rPr>
        <w:t>cm-1</w:t>
      </w:r>
      <w:r w:rsidRPr="000919C4">
        <w:rPr>
          <w:rFonts w:asciiTheme="minorHAnsi" w:hAnsiTheme="minorHAnsi"/>
          <w:bCs/>
          <w:lang w:bidi="fa-IR"/>
        </w:rPr>
        <w:t xml:space="preserve"> (broad band, OH, NH and NH2), 2960</w:t>
      </w:r>
      <w:r w:rsidRPr="000919C4">
        <w:rPr>
          <w:rFonts w:asciiTheme="minorHAnsi" w:hAnsiTheme="minorHAnsi"/>
          <w:bCs/>
          <w:vertAlign w:val="subscript"/>
          <w:lang w:bidi="fa-IR"/>
        </w:rPr>
        <w:t>cm-1</w:t>
      </w:r>
      <w:r w:rsidRPr="000919C4">
        <w:rPr>
          <w:rFonts w:asciiTheme="minorHAnsi" w:hAnsiTheme="minorHAnsi"/>
          <w:bCs/>
          <w:lang w:bidi="fa-IR"/>
        </w:rPr>
        <w:t xml:space="preserve"> (CH-ali), 1622</w:t>
      </w:r>
      <w:r w:rsidRPr="000919C4">
        <w:rPr>
          <w:rFonts w:asciiTheme="minorHAnsi" w:hAnsiTheme="minorHAnsi"/>
          <w:bCs/>
          <w:vertAlign w:val="subscript"/>
          <w:lang w:bidi="fa-IR"/>
        </w:rPr>
        <w:t>cm-1</w:t>
      </w:r>
      <w:r w:rsidRPr="000919C4">
        <w:rPr>
          <w:rFonts w:asciiTheme="minorHAnsi" w:hAnsiTheme="minorHAnsi"/>
          <w:bCs/>
          <w:lang w:bidi="fa-IR"/>
        </w:rPr>
        <w:t xml:space="preserve"> (CONH amide), 1239 </w:t>
      </w:r>
      <w:r w:rsidRPr="000919C4">
        <w:rPr>
          <w:rFonts w:asciiTheme="minorHAnsi" w:hAnsiTheme="minorHAnsi"/>
          <w:bCs/>
          <w:vertAlign w:val="subscript"/>
          <w:lang w:bidi="fa-IR"/>
        </w:rPr>
        <w:t>cm-1</w:t>
      </w:r>
      <w:r w:rsidRPr="000919C4">
        <w:rPr>
          <w:rFonts w:asciiTheme="minorHAnsi" w:hAnsiTheme="minorHAnsi"/>
          <w:bCs/>
          <w:lang w:bidi="fa-IR"/>
        </w:rPr>
        <w:t xml:space="preserve"> (C=S); 1H NMR </w:t>
      </w:r>
      <w:r w:rsidRPr="000919C4">
        <w:rPr>
          <w:rFonts w:asciiTheme="minorHAnsi" w:hAnsiTheme="minorHAnsi"/>
          <w:bCs/>
          <w:lang w:bidi="fa-IR"/>
        </w:rPr>
        <w:lastRenderedPageBreak/>
        <w:t>(300 MHz, Chloroform)  11.08(s,1H,NH,CONHCS), 9.82(s,1H.OH), 7.24-6.78 (m,10H,(1H,NH-NHNH2) + (9H,CH-arm.), 5.59 (s,H, NH-CSNH),5.69(s,2H,NH2), 3.97(s,1H,CH-Phe), 3.07(2H,CH2-ali.), 2.79 ( 2H,CH2- Phe); MS (m/z, %) 440 (0.07%) Anal. /Calcd. for C21H20N4O5S: C (57.25</w:t>
      </w:r>
      <w:proofErr w:type="gramStart"/>
      <w:r w:rsidRPr="000919C4">
        <w:rPr>
          <w:rFonts w:asciiTheme="minorHAnsi" w:hAnsiTheme="minorHAnsi"/>
          <w:bCs/>
          <w:lang w:bidi="fa-IR"/>
        </w:rPr>
        <w:t>%),  H</w:t>
      </w:r>
      <w:proofErr w:type="gramEnd"/>
      <w:r w:rsidRPr="000919C4">
        <w:rPr>
          <w:rFonts w:asciiTheme="minorHAnsi" w:hAnsiTheme="minorHAnsi"/>
          <w:bCs/>
          <w:lang w:bidi="fa-IR"/>
        </w:rPr>
        <w:t xml:space="preserve"> (4.54%),N (12.72%).   Found: C (57.26); H (4.58); N, (12.72).</w:t>
      </w:r>
      <w:r w:rsidRPr="000919C4">
        <w:rPr>
          <w:rFonts w:asciiTheme="minorHAnsi" w:hAnsiTheme="minorHAnsi"/>
          <w:bCs/>
          <w:lang w:bidi="fa-IR"/>
        </w:rPr>
        <w:tab/>
      </w:r>
    </w:p>
    <w:p w14:paraId="6A8C6E51" w14:textId="77777777" w:rsidR="000919C4" w:rsidRPr="000919C4" w:rsidRDefault="000919C4" w:rsidP="00960912">
      <w:pPr>
        <w:bidi w:val="0"/>
        <w:jc w:val="both"/>
        <w:textAlignment w:val="top"/>
        <w:outlineLvl w:val="0"/>
        <w:rPr>
          <w:rFonts w:asciiTheme="minorHAnsi" w:hAnsiTheme="minorHAnsi"/>
          <w:b/>
          <w:i/>
          <w:iCs/>
          <w:rtl/>
          <w:lang w:bidi="fa-IR"/>
        </w:rPr>
      </w:pPr>
      <w:r w:rsidRPr="000919C4">
        <w:rPr>
          <w:rFonts w:asciiTheme="minorHAnsi" w:hAnsiTheme="minorHAnsi"/>
          <w:b/>
          <w:i/>
          <w:iCs/>
          <w:lang w:bidi="fa-IR"/>
        </w:rPr>
        <w:t xml:space="preserve">Pharmacological activity: </w:t>
      </w:r>
    </w:p>
    <w:p w14:paraId="287110F0"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Swiss albino mice were divided into 26 groups (n=5). All the groups were injected with Ehrlich Ascites Carcinoma (EAC) cells (0.2 ml of 2×106 cells/mouse) intraperitoneally and   intramuscularly in the thigh of each recipient mouse  except the normal group, This was taken as day zero, the normal saline and tween (0.2 ml /mouse/day) was administered to normal and EAC control groups, the compounds (</w:t>
      </w:r>
      <w:r w:rsidRPr="000919C4">
        <w:rPr>
          <w:rFonts w:asciiTheme="minorHAnsi" w:hAnsiTheme="minorHAnsi"/>
          <w:b/>
          <w:lang w:bidi="fa-IR"/>
        </w:rPr>
        <w:t>7,8, 11,13, and 20</w:t>
      </w:r>
      <w:r w:rsidRPr="000919C4">
        <w:rPr>
          <w:rFonts w:asciiTheme="minorHAnsi" w:hAnsiTheme="minorHAnsi"/>
          <w:bCs/>
          <w:lang w:bidi="fa-IR"/>
        </w:rPr>
        <w:t>) and standard drug Dose (50 µg/kg/day) were administered in groups (4,5) respectively for 9 days  intraperitoneally, after the administration of last dose followed by 24 hrs. Fasting 3 mice form each group was sacrificed for the study of antitumor activity.</w:t>
      </w:r>
    </w:p>
    <w:p w14:paraId="14A3962A"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Drug Preparation: Preparation and Administration of Doses:</w:t>
      </w:r>
    </w:p>
    <w:p w14:paraId="62C48DF7"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Solution of</w:t>
      </w:r>
      <w:r w:rsidRPr="000919C4">
        <w:rPr>
          <w:rFonts w:asciiTheme="minorHAnsi" w:hAnsiTheme="minorHAnsi"/>
          <w:bCs/>
          <w:rtl/>
          <w:lang w:bidi="fa-IR"/>
        </w:rPr>
        <w:t xml:space="preserve"> </w:t>
      </w:r>
      <w:r w:rsidRPr="000919C4">
        <w:rPr>
          <w:rFonts w:asciiTheme="minorHAnsi" w:hAnsiTheme="minorHAnsi"/>
          <w:bCs/>
          <w:lang w:bidi="fa-IR"/>
        </w:rPr>
        <w:t>tested</w:t>
      </w:r>
      <w:r w:rsidRPr="000919C4">
        <w:rPr>
          <w:rFonts w:asciiTheme="minorHAnsi" w:hAnsiTheme="minorHAnsi"/>
          <w:bCs/>
          <w:rtl/>
          <w:lang w:bidi="fa-IR"/>
        </w:rPr>
        <w:t xml:space="preserve"> </w:t>
      </w:r>
      <w:r w:rsidRPr="000919C4">
        <w:rPr>
          <w:rFonts w:asciiTheme="minorHAnsi" w:hAnsiTheme="minorHAnsi"/>
          <w:bCs/>
          <w:lang w:bidi="fa-IR"/>
        </w:rPr>
        <w:t>compounds</w:t>
      </w:r>
      <w:r w:rsidRPr="000919C4">
        <w:rPr>
          <w:rFonts w:asciiTheme="minorHAnsi" w:hAnsiTheme="minorHAnsi"/>
          <w:bCs/>
          <w:rtl/>
          <w:lang w:bidi="fa-IR"/>
        </w:rPr>
        <w:t xml:space="preserve"> </w:t>
      </w:r>
      <w:r w:rsidRPr="000919C4">
        <w:rPr>
          <w:rFonts w:asciiTheme="minorHAnsi" w:hAnsiTheme="minorHAnsi"/>
          <w:bCs/>
          <w:lang w:bidi="fa-IR"/>
        </w:rPr>
        <w:t xml:space="preserve">(7,8, 11,13, and </w:t>
      </w:r>
      <w:proofErr w:type="gramStart"/>
      <w:r w:rsidRPr="000919C4">
        <w:rPr>
          <w:rFonts w:asciiTheme="minorHAnsi" w:hAnsiTheme="minorHAnsi"/>
          <w:bCs/>
          <w:lang w:bidi="fa-IR"/>
        </w:rPr>
        <w:t>20)were</w:t>
      </w:r>
      <w:proofErr w:type="gramEnd"/>
      <w:r w:rsidRPr="000919C4">
        <w:rPr>
          <w:rFonts w:asciiTheme="minorHAnsi" w:hAnsiTheme="minorHAnsi"/>
          <w:bCs/>
          <w:lang w:bidi="fa-IR"/>
        </w:rPr>
        <w:t xml:space="preserve"> prepared in normal saline. The required volume was emulsified in distilled water by using Twin 80 (0.5% of the total volume). The emulsion was prepared in such a way that the required daily dose was contained in 0.2mL of the emulsion. 0.2mL of this emulsion was administered to each mouse intraperitoneally, daily from day 0 to 9.</w:t>
      </w:r>
    </w:p>
    <w:p w14:paraId="29872C3A"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 xml:space="preserve">Tumor </w:t>
      </w:r>
      <w:proofErr w:type="gramStart"/>
      <w:r w:rsidRPr="000919C4">
        <w:rPr>
          <w:rFonts w:asciiTheme="minorHAnsi" w:hAnsiTheme="minorHAnsi"/>
          <w:b/>
          <w:i/>
          <w:iCs/>
          <w:lang w:bidi="fa-IR"/>
        </w:rPr>
        <w:t>Transplantation :</w:t>
      </w:r>
      <w:proofErr w:type="gramEnd"/>
    </w:p>
    <w:p w14:paraId="41B86B56"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      Ehrlich’s Ascites Carcinoma was maintained by serial transplantation from tumor bearing Swiss Albino mice. EAC cells were obtained from donor mice (Swiss albino) of 18–20 g body weight and suspended in sterile isotonic saline. A fixed number of viable cells usually (2×106 cells/20 g body weight) were injected intramuscularly in the thigh of each recipient mouse [31].</w:t>
      </w:r>
    </w:p>
    <w:p w14:paraId="5AFA99E8"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Body Weight:</w:t>
      </w:r>
    </w:p>
    <w:p w14:paraId="5AEF470D"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Animals were weighted on every other day throughout the period of the experiment.</w:t>
      </w:r>
    </w:p>
    <w:p w14:paraId="28859B89" w14:textId="77777777" w:rsidR="000919C4" w:rsidRPr="000919C4" w:rsidRDefault="000919C4" w:rsidP="00960912">
      <w:pPr>
        <w:bidi w:val="0"/>
        <w:jc w:val="both"/>
        <w:textAlignment w:val="top"/>
        <w:outlineLvl w:val="0"/>
        <w:rPr>
          <w:rFonts w:asciiTheme="minorHAnsi" w:hAnsiTheme="minorHAnsi"/>
          <w:b/>
          <w:i/>
          <w:iCs/>
          <w:lang w:bidi="fa-IR"/>
        </w:rPr>
      </w:pPr>
      <w:r w:rsidRPr="000919C4">
        <w:rPr>
          <w:rFonts w:asciiTheme="minorHAnsi" w:hAnsiTheme="minorHAnsi"/>
          <w:b/>
          <w:i/>
          <w:iCs/>
          <w:lang w:bidi="fa-IR"/>
        </w:rPr>
        <w:t>Solid Tumor Volume and Tumor Growth Inhibition:</w:t>
      </w:r>
    </w:p>
    <w:p w14:paraId="28AC9A22"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 xml:space="preserve">Antitumor effects for the different </w:t>
      </w:r>
      <w:proofErr w:type="gramStart"/>
      <w:r w:rsidRPr="000919C4">
        <w:rPr>
          <w:rFonts w:asciiTheme="minorHAnsi" w:hAnsiTheme="minorHAnsi"/>
          <w:bCs/>
          <w:lang w:bidi="fa-IR"/>
        </w:rPr>
        <w:t>treatments  were</w:t>
      </w:r>
      <w:proofErr w:type="gramEnd"/>
      <w:r w:rsidRPr="000919C4">
        <w:rPr>
          <w:rFonts w:asciiTheme="minorHAnsi" w:hAnsiTheme="minorHAnsi"/>
          <w:bCs/>
          <w:lang w:bidi="fa-IR"/>
        </w:rPr>
        <w:t xml:space="preserve"> evaluated by tumor growth inhibition. Tumors were measured individually using a caliper. Tumor volume was determined by the following </w:t>
      </w:r>
      <w:proofErr w:type="gramStart"/>
      <w:r w:rsidRPr="000919C4">
        <w:rPr>
          <w:rFonts w:asciiTheme="minorHAnsi" w:hAnsiTheme="minorHAnsi"/>
          <w:bCs/>
          <w:lang w:bidi="fa-IR"/>
        </w:rPr>
        <w:t>equation[</w:t>
      </w:r>
      <w:proofErr w:type="gramEnd"/>
      <w:r w:rsidRPr="000919C4">
        <w:rPr>
          <w:rFonts w:asciiTheme="minorHAnsi" w:hAnsiTheme="minorHAnsi"/>
          <w:bCs/>
          <w:lang w:bidi="fa-IR"/>
        </w:rPr>
        <w:t>32]:</w:t>
      </w:r>
    </w:p>
    <w:p w14:paraId="00A1C925" w14:textId="77777777" w:rsidR="000919C4" w:rsidRPr="000919C4" w:rsidRDefault="000919C4" w:rsidP="00960912">
      <w:pPr>
        <w:bidi w:val="0"/>
        <w:ind w:firstLine="360"/>
        <w:jc w:val="both"/>
        <w:textAlignment w:val="top"/>
        <w:outlineLvl w:val="0"/>
        <w:rPr>
          <w:rFonts w:asciiTheme="minorHAnsi" w:hAnsiTheme="minorHAnsi"/>
          <w:bCs/>
          <w:i/>
          <w:iCs/>
          <w:lang w:bidi="fa-IR"/>
        </w:rPr>
      </w:pPr>
      <w:r w:rsidRPr="000919C4">
        <w:rPr>
          <w:rFonts w:asciiTheme="minorHAnsi" w:hAnsiTheme="minorHAnsi"/>
          <w:bCs/>
          <w:i/>
          <w:iCs/>
          <w:lang w:bidi="fa-IR"/>
        </w:rPr>
        <w:t>Tumor Volume = (Width</w:t>
      </w:r>
      <w:r w:rsidRPr="000919C4">
        <w:rPr>
          <w:rFonts w:asciiTheme="minorHAnsi" w:hAnsiTheme="minorHAnsi"/>
          <w:bCs/>
          <w:i/>
          <w:iCs/>
          <w:vertAlign w:val="superscript"/>
          <w:lang w:bidi="fa-IR"/>
        </w:rPr>
        <w:t>2</w:t>
      </w:r>
      <w:r w:rsidRPr="000919C4">
        <w:rPr>
          <w:rFonts w:asciiTheme="minorHAnsi" w:hAnsiTheme="minorHAnsi"/>
          <w:bCs/>
          <w:i/>
          <w:iCs/>
          <w:lang w:bidi="fa-IR"/>
        </w:rPr>
        <w:t xml:space="preserve"> x length)/2</w:t>
      </w:r>
    </w:p>
    <w:p w14:paraId="59AE4C28" w14:textId="77777777" w:rsidR="000919C4" w:rsidRPr="000919C4" w:rsidRDefault="000919C4" w:rsidP="00960912">
      <w:pPr>
        <w:bidi w:val="0"/>
        <w:ind w:firstLine="360"/>
        <w:jc w:val="both"/>
        <w:textAlignment w:val="top"/>
        <w:outlineLvl w:val="0"/>
        <w:rPr>
          <w:rFonts w:asciiTheme="minorHAnsi" w:hAnsiTheme="minorHAnsi"/>
          <w:bCs/>
          <w:lang w:bidi="fa-IR"/>
        </w:rPr>
      </w:pPr>
      <w:r w:rsidRPr="000919C4">
        <w:rPr>
          <w:rFonts w:asciiTheme="minorHAnsi" w:hAnsiTheme="minorHAnsi"/>
          <w:bCs/>
          <w:lang w:bidi="fa-IR"/>
        </w:rPr>
        <w:t>The percent tumor growth inhibition was calculated on day13 by comparing the average values of treated groupsthat of tumor bearing control group. Tumor growth in saline. Treated control animals was taken to be 100</w:t>
      </w:r>
      <w:proofErr w:type="gramStart"/>
      <w:r w:rsidRPr="000919C4">
        <w:rPr>
          <w:rFonts w:asciiTheme="minorHAnsi" w:hAnsiTheme="minorHAnsi"/>
          <w:bCs/>
          <w:lang w:bidi="fa-IR"/>
        </w:rPr>
        <w:t>%[</w:t>
      </w:r>
      <w:proofErr w:type="gramEnd"/>
      <w:r w:rsidRPr="000919C4">
        <w:rPr>
          <w:rFonts w:asciiTheme="minorHAnsi" w:hAnsiTheme="minorHAnsi"/>
          <w:bCs/>
          <w:lang w:bidi="fa-IR"/>
        </w:rPr>
        <w:t>33].</w:t>
      </w:r>
    </w:p>
    <w:p w14:paraId="0EAC91D2" w14:textId="77777777" w:rsidR="000919C4" w:rsidRPr="000919C4" w:rsidRDefault="000919C4" w:rsidP="00960912">
      <w:pPr>
        <w:pStyle w:val="ListParagraph"/>
        <w:bidi w:val="0"/>
        <w:ind w:left="0"/>
        <w:jc w:val="both"/>
        <w:rPr>
          <w:rFonts w:asciiTheme="minorHAnsi" w:hAnsiTheme="minorHAnsi"/>
          <w:b/>
          <w:bCs/>
          <w:i/>
          <w:iCs/>
        </w:rPr>
      </w:pPr>
      <w:r w:rsidRPr="000919C4">
        <w:rPr>
          <w:rFonts w:asciiTheme="minorHAnsi" w:hAnsiTheme="minorHAnsi"/>
          <w:b/>
          <w:bCs/>
          <w:i/>
          <w:iCs/>
        </w:rPr>
        <w:t xml:space="preserve">Result Discussion </w:t>
      </w:r>
    </w:p>
    <w:p w14:paraId="0D62EAD3" w14:textId="5377C686" w:rsidR="000919C4" w:rsidRPr="000919C4" w:rsidRDefault="00851F27" w:rsidP="00851F27">
      <w:pPr>
        <w:pStyle w:val="ListParagraph"/>
        <w:bidi w:val="0"/>
        <w:ind w:left="0"/>
        <w:jc w:val="center"/>
        <w:rPr>
          <w:rFonts w:asciiTheme="minorHAnsi" w:hAnsiTheme="minorHAnsi"/>
          <w:b/>
          <w:bCs/>
          <w:i/>
          <w:iCs/>
        </w:rPr>
      </w:pPr>
      <w:r w:rsidRPr="000919C4">
        <w:rPr>
          <w:rFonts w:asciiTheme="minorHAnsi" w:hAnsiTheme="minorHAnsi"/>
        </w:rPr>
        <w:object w:dxaOrig="7341" w:dyaOrig="7845" w14:anchorId="79872D31">
          <v:shape id="_x0000_i1027" type="#_x0000_t75" style="width:251.15pt;height:268.4pt" o:ole="">
            <v:imagedata r:id="rId15" o:title=""/>
          </v:shape>
          <o:OLEObject Type="Embed" ProgID="ChemDraw.Document.6.0" ShapeID="_x0000_i1027" DrawAspect="Content" ObjectID="_1540273764" r:id="rId16"/>
        </w:object>
      </w:r>
    </w:p>
    <w:p w14:paraId="26D769B6" w14:textId="77777777" w:rsidR="000919C4" w:rsidRPr="000919C4" w:rsidRDefault="000919C4" w:rsidP="00960912">
      <w:pPr>
        <w:pStyle w:val="ListParagraph"/>
        <w:bidi w:val="0"/>
        <w:ind w:left="90" w:firstLine="360"/>
        <w:jc w:val="both"/>
        <w:textAlignment w:val="center"/>
        <w:rPr>
          <w:rFonts w:asciiTheme="minorHAnsi" w:hAnsiTheme="minorHAnsi"/>
        </w:rPr>
      </w:pPr>
      <w:r w:rsidRPr="000919C4">
        <w:rPr>
          <w:rFonts w:asciiTheme="minorHAnsi" w:hAnsiTheme="minorHAnsi"/>
        </w:rPr>
        <w:t xml:space="preserve">The synthetic routes to obtain the target compounds </w:t>
      </w:r>
      <w:r w:rsidRPr="000919C4">
        <w:rPr>
          <w:rFonts w:asciiTheme="minorHAnsi" w:hAnsiTheme="minorHAnsi"/>
          <w:b/>
          <w:bCs/>
        </w:rPr>
        <w:t>1-22</w:t>
      </w:r>
      <w:r w:rsidRPr="000919C4">
        <w:rPr>
          <w:rFonts w:asciiTheme="minorHAnsi" w:hAnsiTheme="minorHAnsi"/>
        </w:rPr>
        <w:t xml:space="preserve"> were depicted in (Schemes 1-6). The starting material </w:t>
      </w:r>
      <w:r w:rsidRPr="000919C4">
        <w:rPr>
          <w:rFonts w:asciiTheme="minorHAnsi" w:hAnsiTheme="minorHAnsi"/>
          <w:b/>
          <w:bCs/>
        </w:rPr>
        <w:t>2</w:t>
      </w:r>
      <w:r w:rsidRPr="000919C4">
        <w:rPr>
          <w:rFonts w:asciiTheme="minorHAnsi" w:hAnsiTheme="minorHAnsi"/>
        </w:rPr>
        <w:t xml:space="preserve"> was prepared as mentioned by elhenawy </w:t>
      </w:r>
      <w:r w:rsidRPr="000919C4">
        <w:rPr>
          <w:rFonts w:asciiTheme="minorHAnsi" w:hAnsiTheme="minorHAnsi"/>
          <w:i/>
          <w:iCs/>
        </w:rPr>
        <w:t>et al</w:t>
      </w:r>
      <w:r w:rsidRPr="000919C4">
        <w:rPr>
          <w:rFonts w:asciiTheme="minorHAnsi" w:hAnsiTheme="minorHAnsi"/>
          <w:vertAlign w:val="superscript"/>
        </w:rPr>
        <w:t xml:space="preserve"> </w:t>
      </w:r>
      <w:r w:rsidRPr="000919C4">
        <w:rPr>
          <w:rFonts w:asciiTheme="minorHAnsi" w:hAnsiTheme="minorHAnsi"/>
        </w:rPr>
        <w:t>[5]</w:t>
      </w:r>
      <w:r w:rsidRPr="000919C4">
        <w:rPr>
          <w:rFonts w:asciiTheme="minorHAnsi" w:hAnsiTheme="minorHAnsi"/>
          <w:vertAlign w:val="superscript"/>
        </w:rPr>
        <w:t xml:space="preserve"> </w:t>
      </w:r>
      <w:r w:rsidRPr="000919C4">
        <w:rPr>
          <w:rFonts w:asciiTheme="minorHAnsi" w:hAnsiTheme="minorHAnsi"/>
        </w:rPr>
        <w:t xml:space="preserve">(Scheme </w:t>
      </w:r>
      <w:r w:rsidRPr="000919C4">
        <w:rPr>
          <w:rFonts w:asciiTheme="minorHAnsi" w:hAnsiTheme="minorHAnsi"/>
          <w:b/>
          <w:bCs/>
        </w:rPr>
        <w:t>1</w:t>
      </w:r>
      <w:r w:rsidRPr="000919C4">
        <w:rPr>
          <w:rFonts w:asciiTheme="minorHAnsi" w:hAnsiTheme="minorHAnsi"/>
        </w:rPr>
        <w:t xml:space="preserve">), which reacted with </w:t>
      </w:r>
      <w:r w:rsidRPr="000919C4">
        <w:rPr>
          <w:rFonts w:asciiTheme="minorHAnsi" w:hAnsiTheme="minorHAnsi"/>
          <w:i/>
          <w:iCs/>
        </w:rPr>
        <w:t xml:space="preserve">L-phenyl alanine (L-Phe.), and </w:t>
      </w:r>
      <w:r w:rsidRPr="000919C4">
        <w:rPr>
          <w:rFonts w:asciiTheme="minorHAnsi" w:hAnsiTheme="minorHAnsi"/>
          <w:kern w:val="144"/>
          <w:lang w:bidi="ar-EG"/>
        </w:rPr>
        <w:t xml:space="preserve">acid derivative </w:t>
      </w:r>
      <w:r w:rsidRPr="000919C4">
        <w:rPr>
          <w:rFonts w:asciiTheme="minorHAnsi" w:hAnsiTheme="minorHAnsi"/>
          <w:b/>
          <w:bCs/>
          <w:kern w:val="144"/>
          <w:lang w:bidi="ar-EG"/>
        </w:rPr>
        <w:t xml:space="preserve">3 </w:t>
      </w:r>
      <w:r w:rsidRPr="000919C4">
        <w:rPr>
          <w:rFonts w:asciiTheme="minorHAnsi" w:hAnsiTheme="minorHAnsi"/>
          <w:kern w:val="144"/>
          <w:lang w:bidi="ar-EG"/>
        </w:rPr>
        <w:t>was</w:t>
      </w:r>
      <w:r w:rsidRPr="000919C4">
        <w:rPr>
          <w:rFonts w:asciiTheme="minorHAnsi" w:hAnsiTheme="minorHAnsi"/>
          <w:b/>
          <w:bCs/>
          <w:kern w:val="144"/>
          <w:lang w:bidi="ar-EG"/>
        </w:rPr>
        <w:t xml:space="preserve"> </w:t>
      </w:r>
      <w:r w:rsidRPr="000919C4">
        <w:rPr>
          <w:rFonts w:asciiTheme="minorHAnsi" w:hAnsiTheme="minorHAnsi"/>
          <w:kern w:val="144"/>
          <w:lang w:bidi="ar-EG"/>
        </w:rPr>
        <w:t>formed</w:t>
      </w:r>
      <w:r w:rsidRPr="000919C4">
        <w:rPr>
          <w:rFonts w:asciiTheme="minorHAnsi" w:hAnsiTheme="minorHAnsi"/>
        </w:rPr>
        <w:t>. The presence COOH</w:t>
      </w:r>
      <w:r w:rsidRPr="000919C4">
        <w:rPr>
          <w:rFonts w:asciiTheme="minorHAnsi" w:hAnsiTheme="minorHAnsi"/>
          <w:kern w:val="144"/>
        </w:rPr>
        <w:t xml:space="preserve"> </w:t>
      </w:r>
      <w:proofErr w:type="gramStart"/>
      <w:r w:rsidRPr="000919C4">
        <w:rPr>
          <w:rFonts w:asciiTheme="minorHAnsi" w:hAnsiTheme="minorHAnsi"/>
          <w:kern w:val="144"/>
        </w:rPr>
        <w:t>proton</w:t>
      </w:r>
      <w:r w:rsidRPr="000919C4">
        <w:rPr>
          <w:rFonts w:asciiTheme="minorHAnsi" w:hAnsiTheme="minorHAnsi"/>
        </w:rPr>
        <w:t xml:space="preserve">  (</w:t>
      </w:r>
      <w:proofErr w:type="gramEnd"/>
      <w:r w:rsidRPr="000919C4">
        <w:rPr>
          <w:rFonts w:asciiTheme="minorHAnsi" w:hAnsiTheme="minorHAnsi"/>
        </w:rPr>
        <w:t xml:space="preserve">δH=10.40 ppm) for </w:t>
      </w:r>
      <w:r w:rsidRPr="000919C4">
        <w:rPr>
          <w:rFonts w:asciiTheme="minorHAnsi" w:hAnsiTheme="minorHAnsi"/>
          <w:vertAlign w:val="superscript"/>
        </w:rPr>
        <w:t>1</w:t>
      </w:r>
      <w:r w:rsidRPr="000919C4">
        <w:rPr>
          <w:rFonts w:asciiTheme="minorHAnsi" w:hAnsiTheme="minorHAnsi"/>
        </w:rPr>
        <w:t>HNMR data, characterized the structure</w:t>
      </w:r>
      <w:r w:rsidRPr="000919C4">
        <w:rPr>
          <w:rFonts w:asciiTheme="minorHAnsi" w:hAnsiTheme="minorHAnsi"/>
          <w:kern w:val="144"/>
        </w:rPr>
        <w:t xml:space="preserve">. The isothiocyanate derivative </w:t>
      </w:r>
      <w:r w:rsidRPr="000919C4">
        <w:rPr>
          <w:rFonts w:asciiTheme="minorHAnsi" w:hAnsiTheme="minorHAnsi"/>
          <w:b/>
          <w:bCs/>
          <w:kern w:val="144"/>
        </w:rPr>
        <w:t>5</w:t>
      </w:r>
      <w:r w:rsidRPr="000919C4">
        <w:rPr>
          <w:rFonts w:asciiTheme="minorHAnsi" w:hAnsiTheme="minorHAnsi"/>
          <w:kern w:val="144"/>
        </w:rPr>
        <w:t xml:space="preserve"> was prepared by the reaction of acid chloride </w:t>
      </w:r>
      <w:r w:rsidRPr="000919C4">
        <w:rPr>
          <w:rFonts w:asciiTheme="minorHAnsi" w:hAnsiTheme="minorHAnsi"/>
          <w:b/>
          <w:bCs/>
          <w:kern w:val="144"/>
        </w:rPr>
        <w:t>2</w:t>
      </w:r>
      <w:r w:rsidRPr="000919C4">
        <w:rPr>
          <w:rFonts w:asciiTheme="minorHAnsi" w:hAnsiTheme="minorHAnsi"/>
          <w:kern w:val="144"/>
        </w:rPr>
        <w:t xml:space="preserve"> with ammonium thiocyanate via intermediate </w:t>
      </w:r>
      <w:r w:rsidRPr="000919C4">
        <w:rPr>
          <w:rFonts w:asciiTheme="minorHAnsi" w:hAnsiTheme="minorHAnsi"/>
          <w:b/>
          <w:bCs/>
          <w:kern w:val="144"/>
        </w:rPr>
        <w:t>4</w:t>
      </w:r>
      <w:r w:rsidRPr="000919C4">
        <w:rPr>
          <w:rFonts w:asciiTheme="minorHAnsi" w:hAnsiTheme="minorHAnsi"/>
          <w:kern w:val="144"/>
        </w:rPr>
        <w:t xml:space="preserve"> (</w:t>
      </w:r>
      <w:r w:rsidRPr="000919C4">
        <w:rPr>
          <w:rFonts w:asciiTheme="minorHAnsi" w:hAnsiTheme="minorHAnsi"/>
        </w:rPr>
        <w:t xml:space="preserve">Scheme </w:t>
      </w:r>
      <w:r w:rsidRPr="000919C4">
        <w:rPr>
          <w:rFonts w:asciiTheme="minorHAnsi" w:hAnsiTheme="minorHAnsi"/>
          <w:b/>
          <w:bCs/>
        </w:rPr>
        <w:t>1</w:t>
      </w:r>
      <w:r w:rsidRPr="000919C4">
        <w:rPr>
          <w:rFonts w:asciiTheme="minorHAnsi" w:hAnsiTheme="minorHAnsi"/>
        </w:rPr>
        <w:t>).</w:t>
      </w:r>
    </w:p>
    <w:p w14:paraId="4758B0C5" w14:textId="0CEEF93B" w:rsidR="00851F27" w:rsidRDefault="00851F27" w:rsidP="00851F27">
      <w:pPr>
        <w:bidi w:val="0"/>
        <w:jc w:val="center"/>
        <w:rPr>
          <w:rFonts w:asciiTheme="minorHAnsi" w:hAnsiTheme="minorHAnsi"/>
        </w:rPr>
      </w:pPr>
      <w:r w:rsidRPr="000919C4">
        <w:rPr>
          <w:rFonts w:asciiTheme="minorHAnsi" w:hAnsiTheme="minorHAnsi"/>
        </w:rPr>
        <w:object w:dxaOrig="9132" w:dyaOrig="4730" w14:anchorId="51DDB785">
          <v:shape id="_x0000_i1028" type="#_x0000_t75" style="width:276.5pt;height:142.25pt" o:ole="">
            <v:imagedata r:id="rId17" o:title=""/>
          </v:shape>
          <o:OLEObject Type="Embed" ProgID="ChemDraw.Document.6.0" ShapeID="_x0000_i1028" DrawAspect="Content" ObjectID="_1540273765" r:id="rId18"/>
        </w:object>
      </w:r>
    </w:p>
    <w:p w14:paraId="30FF226A" w14:textId="44DC358D" w:rsidR="000919C4" w:rsidRPr="000919C4" w:rsidRDefault="000919C4" w:rsidP="00851F27">
      <w:pPr>
        <w:bidi w:val="0"/>
        <w:jc w:val="both"/>
        <w:rPr>
          <w:rFonts w:asciiTheme="minorHAnsi" w:hAnsiTheme="minorHAnsi"/>
        </w:rPr>
      </w:pPr>
      <w:r w:rsidRPr="000919C4">
        <w:rPr>
          <w:rFonts w:asciiTheme="minorHAnsi" w:eastAsia="MS Mincho" w:hAnsiTheme="minorHAnsi"/>
          <w:lang w:eastAsia="ar-SA"/>
        </w:rPr>
        <w:t xml:space="preserve">The free </w:t>
      </w:r>
      <w:r w:rsidRPr="000919C4">
        <w:rPr>
          <w:rFonts w:asciiTheme="minorHAnsi" w:eastAsia="MS Mincho" w:hAnsiTheme="minorHAnsi"/>
          <w:kern w:val="144"/>
          <w:lang w:eastAsia="ar-SA"/>
        </w:rPr>
        <w:t xml:space="preserve">acid derivative </w:t>
      </w:r>
      <w:r w:rsidRPr="000919C4">
        <w:rPr>
          <w:rFonts w:asciiTheme="minorHAnsi" w:eastAsia="MS Mincho" w:hAnsiTheme="minorHAnsi"/>
          <w:kern w:val="144"/>
          <w:lang w:eastAsia="ar-SA" w:bidi="ar-EG"/>
        </w:rPr>
        <w:t xml:space="preserve">3 undergoing </w:t>
      </w:r>
      <w:r w:rsidRPr="000919C4">
        <w:rPr>
          <w:rFonts w:asciiTheme="minorHAnsi" w:eastAsia="MS Mincho" w:hAnsiTheme="minorHAnsi"/>
          <w:i/>
          <w:iCs/>
          <w:kern w:val="144"/>
          <w:lang w:eastAsia="ar-SA" w:bidi="ar-EG"/>
        </w:rPr>
        <w:t>SN</w:t>
      </w:r>
      <w:r w:rsidRPr="000919C4">
        <w:rPr>
          <w:rFonts w:asciiTheme="minorHAnsi" w:eastAsia="MS Mincho" w:hAnsiTheme="minorHAnsi"/>
          <w:i/>
          <w:iCs/>
          <w:kern w:val="144"/>
          <w:vertAlign w:val="superscript"/>
          <w:lang w:eastAsia="ar-SA" w:bidi="ar-EG"/>
        </w:rPr>
        <w:t>2</w:t>
      </w:r>
      <w:r w:rsidRPr="000919C4">
        <w:rPr>
          <w:rFonts w:asciiTheme="minorHAnsi" w:eastAsia="MS Mincho" w:hAnsiTheme="minorHAnsi"/>
          <w:kern w:val="144"/>
          <w:lang w:eastAsia="ar-SA" w:bidi="ar-EG"/>
        </w:rPr>
        <w:t xml:space="preserve"> mechanism, and</w:t>
      </w:r>
      <w:r w:rsidRPr="000919C4">
        <w:rPr>
          <w:rFonts w:asciiTheme="minorHAnsi" w:eastAsia="MS Mincho" w:hAnsiTheme="minorHAnsi"/>
          <w:lang w:eastAsia="ar-SA"/>
        </w:rPr>
        <w:t xml:space="preserve"> give the corresponding acid chloride 6. The </w:t>
      </w:r>
      <w:r w:rsidRPr="000919C4">
        <w:rPr>
          <w:rFonts w:asciiTheme="minorHAnsi" w:hAnsiTheme="minorHAnsi"/>
          <w:kern w:val="144"/>
        </w:rPr>
        <w:t>sulphanilamide was reacted with</w:t>
      </w:r>
      <w:r w:rsidRPr="000919C4">
        <w:rPr>
          <w:rFonts w:asciiTheme="minorHAnsi" w:hAnsiTheme="minorHAnsi"/>
          <w:kern w:val="144"/>
          <w:lang w:bidi="ar-EG"/>
        </w:rPr>
        <w:t xml:space="preserve"> compound</w:t>
      </w:r>
      <w:r w:rsidRPr="000919C4">
        <w:rPr>
          <w:rFonts w:asciiTheme="minorHAnsi" w:hAnsiTheme="minorHAnsi"/>
        </w:rPr>
        <w:t xml:space="preserve"> 6, to give the sulfanilamide derivative </w:t>
      </w:r>
      <w:r w:rsidRPr="000919C4">
        <w:rPr>
          <w:rFonts w:asciiTheme="minorHAnsi" w:hAnsiTheme="minorHAnsi"/>
          <w:b/>
          <w:bCs/>
        </w:rPr>
        <w:t>7</w:t>
      </w:r>
      <w:r w:rsidRPr="000919C4">
        <w:rPr>
          <w:rFonts w:asciiTheme="minorHAnsi" w:hAnsiTheme="minorHAnsi"/>
        </w:rPr>
        <w:t>, which supported by IR data, due to the appearance of characteristic sulfonamide bands at (</w:t>
      </w:r>
      <w:r w:rsidRPr="000919C4">
        <w:rPr>
          <w:rFonts w:asciiTheme="minorHAnsi" w:hAnsiTheme="minorHAnsi"/>
          <w:kern w:val="144"/>
          <w:lang w:bidi="ar-EG"/>
        </w:rPr>
        <w:t xml:space="preserve">1335,1230 </w:t>
      </w:r>
      <w:r w:rsidRPr="000919C4">
        <w:rPr>
          <w:rFonts w:asciiTheme="minorHAnsi" w:hAnsiTheme="minorHAnsi"/>
        </w:rPr>
        <w:t>cm</w:t>
      </w:r>
      <w:r w:rsidRPr="000919C4">
        <w:rPr>
          <w:rFonts w:asciiTheme="minorHAnsi" w:hAnsiTheme="minorHAnsi"/>
          <w:vertAlign w:val="superscript"/>
        </w:rPr>
        <w:t>-1</w:t>
      </w:r>
      <w:r w:rsidRPr="000919C4">
        <w:rPr>
          <w:rFonts w:asciiTheme="minorHAnsi" w:hAnsiTheme="minorHAnsi"/>
        </w:rPr>
        <w:t xml:space="preserve">). </w:t>
      </w:r>
      <w:r w:rsidRPr="000919C4">
        <w:rPr>
          <w:rFonts w:asciiTheme="minorHAnsi" w:hAnsiTheme="minorHAnsi"/>
          <w:kern w:val="144"/>
        </w:rPr>
        <w:t>Disappearance of characteristic peak (</w:t>
      </w:r>
      <w:r w:rsidRPr="000919C4">
        <w:rPr>
          <w:rFonts w:asciiTheme="minorHAnsi" w:hAnsiTheme="minorHAnsi"/>
        </w:rPr>
        <w:t>δ</w:t>
      </w:r>
      <w:r w:rsidRPr="000919C4">
        <w:rPr>
          <w:rFonts w:asciiTheme="minorHAnsi" w:eastAsia="MS Mincho" w:hAnsiTheme="minorHAnsi"/>
        </w:rPr>
        <w:t>H</w:t>
      </w:r>
      <w:r w:rsidRPr="000919C4">
        <w:rPr>
          <w:rFonts w:asciiTheme="minorHAnsi" w:hAnsiTheme="minorHAnsi"/>
        </w:rPr>
        <w:t>=10.40</w:t>
      </w:r>
      <w:r w:rsidRPr="000919C4">
        <w:rPr>
          <w:rFonts w:asciiTheme="minorHAnsi" w:hAnsiTheme="minorHAnsi"/>
          <w:kern w:val="144"/>
        </w:rPr>
        <w:t xml:space="preserve">) for COOH proton of compound </w:t>
      </w:r>
      <w:r w:rsidRPr="000919C4">
        <w:rPr>
          <w:rFonts w:asciiTheme="minorHAnsi" w:hAnsiTheme="minorHAnsi"/>
          <w:b/>
          <w:bCs/>
          <w:kern w:val="144"/>
        </w:rPr>
        <w:t>3</w:t>
      </w:r>
      <w:r w:rsidRPr="000919C4">
        <w:rPr>
          <w:rFonts w:asciiTheme="minorHAnsi" w:hAnsiTheme="minorHAnsi"/>
          <w:kern w:val="144"/>
        </w:rPr>
        <w:t xml:space="preserve">, it is evidence for methylated of the acid </w:t>
      </w:r>
      <w:r w:rsidRPr="000919C4">
        <w:rPr>
          <w:rFonts w:asciiTheme="minorHAnsi" w:hAnsiTheme="minorHAnsi"/>
          <w:b/>
          <w:bCs/>
          <w:kern w:val="144"/>
        </w:rPr>
        <w:t>3</w:t>
      </w:r>
      <w:r w:rsidRPr="000919C4">
        <w:rPr>
          <w:rFonts w:asciiTheme="minorHAnsi" w:hAnsiTheme="minorHAnsi"/>
          <w:kern w:val="144"/>
        </w:rPr>
        <w:t xml:space="preserve"> to corresponding methyl ester derivative 8. The </w:t>
      </w:r>
      <w:r w:rsidRPr="000919C4">
        <w:rPr>
          <w:rFonts w:asciiTheme="minorHAnsi" w:hAnsiTheme="minorHAnsi"/>
        </w:rPr>
        <w:t xml:space="preserve">compound 8 was hydrazonlized to corresponding hydrazide derivative 9 (Scheme 2).  </w:t>
      </w:r>
    </w:p>
    <w:p w14:paraId="46D8184B" w14:textId="65CC75FD" w:rsidR="000919C4" w:rsidRPr="000919C4" w:rsidRDefault="00851F27" w:rsidP="00851F27">
      <w:pPr>
        <w:bidi w:val="0"/>
        <w:ind w:left="-180"/>
        <w:jc w:val="center"/>
        <w:rPr>
          <w:rFonts w:asciiTheme="minorHAnsi" w:hAnsiTheme="minorHAnsi"/>
        </w:rPr>
      </w:pPr>
      <w:r w:rsidRPr="000919C4">
        <w:rPr>
          <w:rFonts w:asciiTheme="minorHAnsi" w:hAnsiTheme="minorHAnsi"/>
        </w:rPr>
        <w:object w:dxaOrig="7883" w:dyaOrig="7958" w14:anchorId="41D659EF">
          <v:shape id="_x0000_i1029" type="#_x0000_t75" style="width:255.15pt;height:258.6pt" o:ole="">
            <v:imagedata r:id="rId19" o:title=""/>
          </v:shape>
          <o:OLEObject Type="Embed" ProgID="ChemDraw.Document.6.0" ShapeID="_x0000_i1029" DrawAspect="Content" ObjectID="_1540273766" r:id="rId20"/>
        </w:object>
      </w:r>
    </w:p>
    <w:p w14:paraId="6B28E2A4" w14:textId="2968235E" w:rsidR="000919C4" w:rsidRPr="000919C4" w:rsidRDefault="000919C4" w:rsidP="00960912">
      <w:pPr>
        <w:bidi w:val="0"/>
        <w:ind w:firstLine="284"/>
        <w:jc w:val="both"/>
        <w:textAlignment w:val="center"/>
        <w:rPr>
          <w:rFonts w:asciiTheme="minorHAnsi" w:hAnsiTheme="minorHAnsi"/>
        </w:rPr>
      </w:pPr>
      <w:r w:rsidRPr="000919C4">
        <w:rPr>
          <w:rFonts w:asciiTheme="minorHAnsi" w:hAnsiTheme="minorHAnsi"/>
        </w:rPr>
        <w:t xml:space="preserve">The compound </w:t>
      </w:r>
      <w:r w:rsidRPr="000919C4">
        <w:rPr>
          <w:rFonts w:asciiTheme="minorHAnsi" w:hAnsiTheme="minorHAnsi"/>
          <w:b/>
          <w:bCs/>
        </w:rPr>
        <w:t>10</w:t>
      </w:r>
      <w:r w:rsidRPr="000919C4">
        <w:rPr>
          <w:rFonts w:asciiTheme="minorHAnsi" w:hAnsiTheme="minorHAnsi"/>
        </w:rPr>
        <w:t xml:space="preserve"> was obtained by formylation of hydrazide </w:t>
      </w:r>
      <w:r w:rsidRPr="000919C4">
        <w:rPr>
          <w:rFonts w:asciiTheme="minorHAnsi" w:hAnsiTheme="minorHAnsi"/>
          <w:b/>
          <w:bCs/>
        </w:rPr>
        <w:t>9</w:t>
      </w:r>
      <w:r w:rsidRPr="000919C4">
        <w:rPr>
          <w:rFonts w:asciiTheme="minorHAnsi" w:hAnsiTheme="minorHAnsi"/>
          <w:rtl/>
        </w:rPr>
        <w:t>.</w:t>
      </w:r>
      <w:r w:rsidRPr="000919C4">
        <w:rPr>
          <w:rFonts w:asciiTheme="minorHAnsi" w:hAnsiTheme="minorHAnsi"/>
        </w:rPr>
        <w:t xml:space="preserve"> The hydrazide </w:t>
      </w:r>
      <w:r w:rsidRPr="000919C4">
        <w:rPr>
          <w:rFonts w:asciiTheme="minorHAnsi" w:hAnsiTheme="minorHAnsi"/>
          <w:b/>
          <w:bCs/>
        </w:rPr>
        <w:t>9</w:t>
      </w:r>
      <w:r w:rsidRPr="000919C4">
        <w:rPr>
          <w:rFonts w:asciiTheme="minorHAnsi" w:hAnsiTheme="minorHAnsi"/>
        </w:rPr>
        <w:t xml:space="preserve"> was acylated with acetic anhydride, which gave2-(7-hydroxy-2-oxo-2H-chromen-4-yl) -N-(1-(5-methyl-1,3,4-oxadiazol-2-yl)-2-</w:t>
      </w:r>
      <w:proofErr w:type="gramStart"/>
      <w:r w:rsidRPr="000919C4">
        <w:rPr>
          <w:rFonts w:asciiTheme="minorHAnsi" w:hAnsiTheme="minorHAnsi"/>
        </w:rPr>
        <w:t>phenylethyl)acetamide</w:t>
      </w:r>
      <w:proofErr w:type="gramEnd"/>
      <w:r w:rsidRPr="000919C4">
        <w:rPr>
          <w:rFonts w:asciiTheme="minorHAnsi" w:hAnsiTheme="minorHAnsi"/>
          <w:i/>
          <w:iCs/>
        </w:rPr>
        <w:t xml:space="preserve"> </w:t>
      </w:r>
      <w:r w:rsidRPr="000919C4">
        <w:rPr>
          <w:rFonts w:asciiTheme="minorHAnsi" w:hAnsiTheme="minorHAnsi"/>
        </w:rPr>
        <w:t>11 in 70% yield. The compound 9 undergoing cyclization reaction with L-Phe in presence Conc. H</w:t>
      </w:r>
      <w:r w:rsidRPr="000919C4">
        <w:rPr>
          <w:rFonts w:asciiTheme="minorHAnsi" w:hAnsiTheme="minorHAnsi"/>
          <w:vertAlign w:val="subscript"/>
        </w:rPr>
        <w:t>2</w:t>
      </w:r>
      <w:r w:rsidRPr="000919C4">
        <w:rPr>
          <w:rFonts w:asciiTheme="minorHAnsi" w:hAnsiTheme="minorHAnsi"/>
        </w:rPr>
        <w:t>SO</w:t>
      </w:r>
      <w:r w:rsidRPr="000919C4">
        <w:rPr>
          <w:rFonts w:asciiTheme="minorHAnsi" w:hAnsiTheme="minorHAnsi"/>
          <w:vertAlign w:val="subscript"/>
        </w:rPr>
        <w:t>4,</w:t>
      </w:r>
      <w:r w:rsidRPr="000919C4">
        <w:rPr>
          <w:rFonts w:asciiTheme="minorHAnsi" w:hAnsiTheme="minorHAnsi"/>
        </w:rPr>
        <w:t xml:space="preserve"> and gaveN-(4-(5-(1-amino-2-phen</w:t>
      </w:r>
      <w:r w:rsidR="00851F27">
        <w:rPr>
          <w:rFonts w:asciiTheme="minorHAnsi" w:hAnsiTheme="minorHAnsi"/>
        </w:rPr>
        <w:t>yl-ethyl)-1,3,4-oxadiazol-2-</w:t>
      </w:r>
      <w:proofErr w:type="gramStart"/>
      <w:r w:rsidR="00851F27">
        <w:rPr>
          <w:rFonts w:asciiTheme="minorHAnsi" w:hAnsiTheme="minorHAnsi"/>
        </w:rPr>
        <w:t>yl)</w:t>
      </w:r>
      <w:r w:rsidRPr="000919C4">
        <w:rPr>
          <w:rFonts w:asciiTheme="minorHAnsi" w:hAnsiTheme="minorHAnsi"/>
        </w:rPr>
        <w:t>phenyl</w:t>
      </w:r>
      <w:proofErr w:type="gramEnd"/>
      <w:r w:rsidRPr="000919C4">
        <w:rPr>
          <w:rFonts w:asciiTheme="minorHAnsi" w:hAnsiTheme="minorHAnsi"/>
        </w:rPr>
        <w:t>)-2-(7-hydroxy-2-oxo-2H-chromen-4-yl) acetamide (</w:t>
      </w:r>
      <w:r w:rsidRPr="000919C4">
        <w:rPr>
          <w:rFonts w:asciiTheme="minorHAnsi" w:hAnsiTheme="minorHAnsi"/>
          <w:b/>
          <w:bCs/>
        </w:rPr>
        <w:t>12</w:t>
      </w:r>
      <w:r w:rsidRPr="000919C4">
        <w:rPr>
          <w:rFonts w:asciiTheme="minorHAnsi" w:hAnsiTheme="minorHAnsi"/>
        </w:rPr>
        <w:t xml:space="preserve">). The compound </w:t>
      </w:r>
      <w:proofErr w:type="gramStart"/>
      <w:r w:rsidRPr="000919C4">
        <w:rPr>
          <w:rFonts w:asciiTheme="minorHAnsi" w:hAnsiTheme="minorHAnsi"/>
        </w:rPr>
        <w:t>9  was</w:t>
      </w:r>
      <w:proofErr w:type="gramEnd"/>
      <w:r w:rsidRPr="000919C4">
        <w:rPr>
          <w:rFonts w:asciiTheme="minorHAnsi" w:hAnsiTheme="minorHAnsi"/>
        </w:rPr>
        <w:t xml:space="preserve"> reacted with NH</w:t>
      </w:r>
      <w:r w:rsidRPr="000919C4">
        <w:rPr>
          <w:rFonts w:asciiTheme="minorHAnsi" w:hAnsiTheme="minorHAnsi"/>
          <w:vertAlign w:val="subscript"/>
        </w:rPr>
        <w:t>4</w:t>
      </w:r>
      <w:r w:rsidRPr="000919C4">
        <w:rPr>
          <w:rFonts w:asciiTheme="minorHAnsi" w:hAnsiTheme="minorHAnsi"/>
        </w:rPr>
        <w:t>SCN  in catalytic amount of HCl to give thiourea derivative 13 in 80% yield(Scheme 3).</w:t>
      </w:r>
    </w:p>
    <w:p w14:paraId="1A8B8EEA" w14:textId="77777777" w:rsidR="000919C4" w:rsidRPr="000919C4" w:rsidRDefault="000919C4" w:rsidP="00851F27">
      <w:pPr>
        <w:bidi w:val="0"/>
        <w:jc w:val="both"/>
        <w:textAlignment w:val="center"/>
        <w:rPr>
          <w:rFonts w:asciiTheme="minorHAnsi" w:hAnsiTheme="minorHAnsi"/>
        </w:rPr>
      </w:pPr>
      <w:r w:rsidRPr="000919C4">
        <w:rPr>
          <w:rFonts w:asciiTheme="minorHAnsi" w:hAnsiTheme="minorHAnsi"/>
        </w:rPr>
        <w:tab/>
        <w:t>The CS</w:t>
      </w:r>
      <w:r w:rsidRPr="000919C4">
        <w:rPr>
          <w:rFonts w:asciiTheme="minorHAnsi" w:hAnsiTheme="minorHAnsi"/>
          <w:vertAlign w:val="subscript"/>
        </w:rPr>
        <w:t>2</w:t>
      </w:r>
      <w:r w:rsidRPr="000919C4">
        <w:rPr>
          <w:rFonts w:asciiTheme="minorHAnsi" w:hAnsiTheme="minorHAnsi"/>
        </w:rPr>
        <w:t xml:space="preserve"> was reacted with compound 9, and led to formation thion 15 or thiol 16 derivatives via salt formation intermediate 14, the disappearance peak of thiol group in spectral data led to preferred the formation of thion derivative 15 in 75 % yield (Scheme 4</w:t>
      </w:r>
      <w:proofErr w:type="gramStart"/>
      <w:r w:rsidRPr="000919C4">
        <w:rPr>
          <w:rFonts w:asciiTheme="minorHAnsi" w:hAnsiTheme="minorHAnsi"/>
        </w:rPr>
        <w:t>) .</w:t>
      </w:r>
      <w:proofErr w:type="gramEnd"/>
      <w:r w:rsidRPr="000919C4">
        <w:rPr>
          <w:rFonts w:asciiTheme="minorHAnsi" w:hAnsiTheme="minorHAnsi"/>
        </w:rPr>
        <w:t xml:space="preserve"> </w:t>
      </w:r>
    </w:p>
    <w:p w14:paraId="76F658AF" w14:textId="77777777" w:rsidR="000919C4" w:rsidRPr="000919C4" w:rsidRDefault="000919C4" w:rsidP="00960912">
      <w:pPr>
        <w:bidi w:val="0"/>
        <w:jc w:val="both"/>
        <w:textAlignment w:val="center"/>
        <w:rPr>
          <w:rFonts w:asciiTheme="minorHAnsi" w:hAnsiTheme="minorHAnsi"/>
        </w:rPr>
      </w:pPr>
      <w:r w:rsidRPr="000919C4">
        <w:rPr>
          <w:rFonts w:asciiTheme="minorHAnsi" w:hAnsiTheme="minorHAnsi"/>
        </w:rPr>
        <w:t xml:space="preserve">The compound 9 was condensed with different aromatic aldehydes, and afforded the </w:t>
      </w:r>
      <w:proofErr w:type="gramStart"/>
      <w:r w:rsidRPr="000919C4">
        <w:rPr>
          <w:rFonts w:asciiTheme="minorHAnsi" w:hAnsiTheme="minorHAnsi"/>
        </w:rPr>
        <w:t>corresponding  Schiff</w:t>
      </w:r>
      <w:proofErr w:type="gramEnd"/>
      <w:r w:rsidRPr="000919C4">
        <w:rPr>
          <w:rFonts w:asciiTheme="minorHAnsi" w:hAnsiTheme="minorHAnsi"/>
        </w:rPr>
        <w:t xml:space="preserve">¨s  bases </w:t>
      </w:r>
      <w:r w:rsidRPr="000919C4">
        <w:rPr>
          <w:rFonts w:asciiTheme="minorHAnsi" w:hAnsiTheme="minorHAnsi"/>
          <w:b/>
          <w:bCs/>
        </w:rPr>
        <w:t>17a-c</w:t>
      </w:r>
      <w:r w:rsidRPr="000919C4">
        <w:rPr>
          <w:rFonts w:asciiTheme="minorHAnsi" w:hAnsiTheme="minorHAnsi"/>
        </w:rPr>
        <w:t xml:space="preserve">, which undergoing cyclization reaction to led formation oxadizole derivatives </w:t>
      </w:r>
      <w:r w:rsidRPr="000919C4">
        <w:rPr>
          <w:rFonts w:asciiTheme="minorHAnsi" w:hAnsiTheme="minorHAnsi"/>
          <w:b/>
          <w:bCs/>
        </w:rPr>
        <w:t>18a,b</w:t>
      </w:r>
      <w:r w:rsidRPr="000919C4">
        <w:rPr>
          <w:rFonts w:asciiTheme="minorHAnsi" w:hAnsiTheme="minorHAnsi"/>
        </w:rPr>
        <w:t>.</w:t>
      </w:r>
    </w:p>
    <w:p w14:paraId="7B0F303E" w14:textId="0FA9CF06" w:rsidR="00851F27" w:rsidRDefault="00326220" w:rsidP="00326220">
      <w:pPr>
        <w:bidi w:val="0"/>
        <w:jc w:val="center"/>
        <w:textAlignment w:val="center"/>
        <w:rPr>
          <w:rFonts w:asciiTheme="minorHAnsi" w:hAnsiTheme="minorHAnsi"/>
        </w:rPr>
      </w:pPr>
      <w:r w:rsidRPr="000919C4">
        <w:rPr>
          <w:rFonts w:asciiTheme="minorHAnsi" w:hAnsiTheme="minorHAnsi"/>
        </w:rPr>
        <w:object w:dxaOrig="7879" w:dyaOrig="5632" w14:anchorId="5744FFE3">
          <v:shape id="_x0000_i1030" type="#_x0000_t75" style="width:309.9pt;height:221.2pt" o:ole="">
            <v:imagedata r:id="rId21" o:title=""/>
          </v:shape>
          <o:OLEObject Type="Embed" ProgID="ChemDraw.Document.6.0" ShapeID="_x0000_i1030" DrawAspect="Content" ObjectID="_1540273767" r:id="rId22"/>
        </w:object>
      </w:r>
    </w:p>
    <w:p w14:paraId="41E2F1E3" w14:textId="77777777" w:rsidR="00851F27" w:rsidRDefault="00851F27" w:rsidP="00851F27">
      <w:pPr>
        <w:bidi w:val="0"/>
        <w:jc w:val="both"/>
        <w:textAlignment w:val="center"/>
        <w:rPr>
          <w:rFonts w:asciiTheme="minorHAnsi" w:hAnsiTheme="minorHAnsi"/>
        </w:rPr>
      </w:pPr>
    </w:p>
    <w:p w14:paraId="63B51BD2" w14:textId="017D6045" w:rsidR="000919C4" w:rsidRPr="000919C4" w:rsidRDefault="000919C4" w:rsidP="00851F27">
      <w:pPr>
        <w:bidi w:val="0"/>
        <w:jc w:val="both"/>
        <w:textAlignment w:val="center"/>
        <w:rPr>
          <w:rFonts w:asciiTheme="minorHAnsi" w:hAnsiTheme="minorHAnsi"/>
          <w:strike/>
          <w:u w:val="single"/>
        </w:rPr>
      </w:pPr>
      <w:r w:rsidRPr="000919C4">
        <w:rPr>
          <w:rFonts w:asciiTheme="minorHAnsi" w:hAnsiTheme="minorHAnsi"/>
        </w:rPr>
        <w:t xml:space="preserve">The disappearance of </w:t>
      </w:r>
      <w:proofErr w:type="gramStart"/>
      <w:r w:rsidRPr="000919C4">
        <w:rPr>
          <w:rFonts w:asciiTheme="minorHAnsi" w:hAnsiTheme="minorHAnsi"/>
        </w:rPr>
        <w:t>CH</w:t>
      </w:r>
      <w:r w:rsidRPr="000919C4">
        <w:rPr>
          <w:rFonts w:asciiTheme="minorHAnsi" w:hAnsiTheme="minorHAnsi"/>
          <w:strike/>
          <w:u w:val="single"/>
          <w:vertAlign w:val="superscript"/>
        </w:rPr>
        <w:t xml:space="preserve">  </w:t>
      </w:r>
      <w:r w:rsidRPr="000919C4">
        <w:rPr>
          <w:rFonts w:asciiTheme="minorHAnsi" w:hAnsiTheme="minorHAnsi"/>
        </w:rPr>
        <w:t>N</w:t>
      </w:r>
      <w:proofErr w:type="gramEnd"/>
      <w:r w:rsidRPr="000919C4">
        <w:rPr>
          <w:rFonts w:asciiTheme="minorHAnsi" w:hAnsiTheme="minorHAnsi"/>
        </w:rPr>
        <w:t xml:space="preserve"> and OH phenyl peaks of </w:t>
      </w:r>
      <w:r w:rsidRPr="000919C4">
        <w:rPr>
          <w:rFonts w:asciiTheme="minorHAnsi" w:hAnsiTheme="minorHAnsi"/>
          <w:vertAlign w:val="superscript"/>
        </w:rPr>
        <w:t>1</w:t>
      </w:r>
      <w:r w:rsidRPr="000919C4">
        <w:rPr>
          <w:rFonts w:asciiTheme="minorHAnsi" w:hAnsiTheme="minorHAnsi"/>
        </w:rPr>
        <w:t xml:space="preserve">HNMR spectrum for Schiff¨s  bases </w:t>
      </w:r>
      <w:r w:rsidRPr="000919C4">
        <w:rPr>
          <w:rFonts w:asciiTheme="minorHAnsi" w:hAnsiTheme="minorHAnsi"/>
          <w:b/>
          <w:bCs/>
        </w:rPr>
        <w:t>17a-c</w:t>
      </w:r>
      <w:r w:rsidRPr="000919C4">
        <w:rPr>
          <w:rFonts w:asciiTheme="minorHAnsi" w:hAnsiTheme="minorHAnsi"/>
        </w:rPr>
        <w:t>, confirmed its structures</w:t>
      </w:r>
      <w:r w:rsidRPr="000919C4">
        <w:rPr>
          <w:rFonts w:asciiTheme="minorHAnsi" w:hAnsiTheme="minorHAnsi"/>
          <w:b/>
          <w:bCs/>
        </w:rPr>
        <w:t>18a-c</w:t>
      </w:r>
      <w:r w:rsidRPr="000919C4">
        <w:rPr>
          <w:rFonts w:asciiTheme="minorHAnsi" w:hAnsiTheme="minorHAnsi"/>
        </w:rPr>
        <w:t>(Scheme5). The 4-(2-(1-(2-acetyl-hydrazinyl) -1-oxo-3-phenylpropan-2-ylamino)-2-oxoethyl)-2-oxo-2H- chromen-7-ylacetate (</w:t>
      </w:r>
      <w:r w:rsidRPr="000919C4">
        <w:rPr>
          <w:rFonts w:asciiTheme="minorHAnsi" w:hAnsiTheme="minorHAnsi"/>
          <w:b/>
          <w:bCs/>
        </w:rPr>
        <w:t>19</w:t>
      </w:r>
      <w:r w:rsidRPr="000919C4">
        <w:rPr>
          <w:rFonts w:asciiTheme="minorHAnsi" w:hAnsiTheme="minorHAnsi"/>
        </w:rPr>
        <w:t>) was obtained by acylated with acetic anhydrie with fused sodium acetate, which confirmed with disappearance OH aromatic proton (δH=8.74</w:t>
      </w:r>
      <w:proofErr w:type="gramStart"/>
      <w:r w:rsidRPr="000919C4">
        <w:rPr>
          <w:rFonts w:asciiTheme="minorHAnsi" w:hAnsiTheme="minorHAnsi"/>
        </w:rPr>
        <w:t>)  for</w:t>
      </w:r>
      <w:proofErr w:type="gramEnd"/>
      <w:r w:rsidRPr="000919C4">
        <w:rPr>
          <w:rFonts w:asciiTheme="minorHAnsi" w:hAnsiTheme="minorHAnsi"/>
        </w:rPr>
        <w:t xml:space="preserve">  hydrazide </w:t>
      </w:r>
      <w:r w:rsidRPr="000919C4">
        <w:rPr>
          <w:rFonts w:asciiTheme="minorHAnsi" w:hAnsiTheme="minorHAnsi"/>
          <w:b/>
          <w:bCs/>
        </w:rPr>
        <w:t>9</w:t>
      </w:r>
      <w:r w:rsidRPr="000919C4">
        <w:rPr>
          <w:rFonts w:asciiTheme="minorHAnsi" w:hAnsiTheme="minorHAnsi"/>
        </w:rPr>
        <w:t xml:space="preserve"> (Scheme 5).  </w:t>
      </w:r>
    </w:p>
    <w:p w14:paraId="25BFF8FD" w14:textId="51C93D57" w:rsidR="00326220" w:rsidRDefault="00326220" w:rsidP="00326220">
      <w:pPr>
        <w:bidi w:val="0"/>
        <w:jc w:val="center"/>
        <w:textAlignment w:val="center"/>
        <w:rPr>
          <w:rFonts w:asciiTheme="minorHAnsi" w:hAnsiTheme="minorHAnsi"/>
        </w:rPr>
      </w:pPr>
      <w:r w:rsidRPr="000919C4">
        <w:rPr>
          <w:rFonts w:asciiTheme="minorHAnsi" w:hAnsiTheme="minorHAnsi"/>
        </w:rPr>
        <w:object w:dxaOrig="8897" w:dyaOrig="7993" w14:anchorId="0D198E0C">
          <v:shape id="_x0000_i1031" type="#_x0000_t75" style="width:317.4pt;height:285.7pt" o:ole="">
            <v:imagedata r:id="rId23" o:title=""/>
          </v:shape>
          <o:OLEObject Type="Embed" ProgID="ChemDraw.Document.6.0" ShapeID="_x0000_i1031" DrawAspect="Content" ObjectID="_1540273768" r:id="rId24"/>
        </w:object>
      </w:r>
    </w:p>
    <w:p w14:paraId="6F0C3783" w14:textId="77777777" w:rsidR="00326220" w:rsidRDefault="00326220" w:rsidP="00326220">
      <w:pPr>
        <w:bidi w:val="0"/>
        <w:jc w:val="both"/>
        <w:textAlignment w:val="center"/>
        <w:rPr>
          <w:rFonts w:asciiTheme="minorHAnsi" w:hAnsiTheme="minorHAnsi"/>
        </w:rPr>
      </w:pPr>
    </w:p>
    <w:p w14:paraId="35F93702" w14:textId="2A17D327" w:rsidR="000919C4" w:rsidRPr="000919C4" w:rsidRDefault="000919C4" w:rsidP="00326220">
      <w:pPr>
        <w:bidi w:val="0"/>
        <w:jc w:val="both"/>
        <w:textAlignment w:val="center"/>
        <w:rPr>
          <w:rFonts w:asciiTheme="minorHAnsi" w:hAnsiTheme="minorHAnsi"/>
        </w:rPr>
      </w:pPr>
      <w:r w:rsidRPr="000919C4">
        <w:rPr>
          <w:rFonts w:asciiTheme="minorHAnsi" w:hAnsiTheme="minorHAnsi"/>
        </w:rPr>
        <w:t xml:space="preserve">Thiourido </w:t>
      </w:r>
      <w:proofErr w:type="gramStart"/>
      <w:r w:rsidRPr="000919C4">
        <w:rPr>
          <w:rFonts w:asciiTheme="minorHAnsi" w:hAnsiTheme="minorHAnsi"/>
        </w:rPr>
        <w:t xml:space="preserve">derivative  </w:t>
      </w:r>
      <w:r w:rsidRPr="000919C4">
        <w:rPr>
          <w:rFonts w:asciiTheme="minorHAnsi" w:hAnsiTheme="minorHAnsi"/>
          <w:b/>
          <w:bCs/>
        </w:rPr>
        <w:t>20</w:t>
      </w:r>
      <w:proofErr w:type="gramEnd"/>
      <w:r w:rsidRPr="000919C4">
        <w:rPr>
          <w:rFonts w:asciiTheme="minorHAnsi" w:hAnsiTheme="minorHAnsi"/>
        </w:rPr>
        <w:t xml:space="preserve"> was prepared by coupling of compound 5 with L-Phe, the Thiourido free acid 20 was methylated with thionyl chloride via formation acid chloride intermediate to give methyl ester derivative </w:t>
      </w:r>
      <w:r w:rsidRPr="000919C4">
        <w:rPr>
          <w:rFonts w:asciiTheme="minorHAnsi" w:hAnsiTheme="minorHAnsi"/>
          <w:b/>
          <w:bCs/>
        </w:rPr>
        <w:t>21</w:t>
      </w:r>
      <w:r w:rsidRPr="000919C4">
        <w:rPr>
          <w:rFonts w:asciiTheme="minorHAnsi" w:hAnsiTheme="minorHAnsi"/>
        </w:rPr>
        <w:t>, the disappearance of peak (δH=</w:t>
      </w:r>
      <w:r w:rsidRPr="000919C4">
        <w:rPr>
          <w:rFonts w:asciiTheme="minorHAnsi" w:hAnsiTheme="minorHAnsi"/>
          <w:kern w:val="144"/>
          <w:lang w:eastAsia="ja-JP" w:bidi="ar-EG"/>
        </w:rPr>
        <w:t xml:space="preserve">10.12) of </w:t>
      </w:r>
      <w:r w:rsidRPr="000919C4">
        <w:rPr>
          <w:rFonts w:asciiTheme="minorHAnsi" w:hAnsiTheme="minorHAnsi"/>
        </w:rPr>
        <w:t>COOH proton for acid 20, and appearance of 3H proton Of OCH</w:t>
      </w:r>
      <w:r w:rsidRPr="000919C4">
        <w:rPr>
          <w:rFonts w:asciiTheme="minorHAnsi" w:hAnsiTheme="minorHAnsi"/>
          <w:vertAlign w:val="subscript"/>
        </w:rPr>
        <w:t xml:space="preserve">3 </w:t>
      </w:r>
      <w:r w:rsidRPr="000919C4">
        <w:rPr>
          <w:rFonts w:asciiTheme="minorHAnsi" w:hAnsiTheme="minorHAnsi"/>
        </w:rPr>
        <w:t>at (δH=</w:t>
      </w:r>
      <w:r w:rsidRPr="000919C4">
        <w:rPr>
          <w:rFonts w:asciiTheme="minorHAnsi" w:hAnsiTheme="minorHAnsi"/>
          <w:kern w:val="144"/>
          <w:lang w:eastAsia="ja-JP" w:bidi="ar-EG"/>
        </w:rPr>
        <w:t>3.92),</w:t>
      </w:r>
      <w:r w:rsidRPr="000919C4">
        <w:rPr>
          <w:rFonts w:asciiTheme="minorHAnsi" w:hAnsiTheme="minorHAnsi"/>
        </w:rPr>
        <w:t xml:space="preserve"> which confirmed the proposed molecular structure 21. The methyl ester derivative 21 was hydrazonolysis and exhibited of hydrazide derivative 22 in good yield 89%(Scheme 6).</w:t>
      </w:r>
    </w:p>
    <w:p w14:paraId="46C2BB87" w14:textId="48B73BC0" w:rsidR="00326220" w:rsidRDefault="00326220" w:rsidP="00326220">
      <w:pPr>
        <w:pStyle w:val="ListParagraph"/>
        <w:bidi w:val="0"/>
        <w:ind w:left="0"/>
        <w:jc w:val="center"/>
        <w:rPr>
          <w:rFonts w:asciiTheme="minorHAnsi" w:hAnsiTheme="minorHAnsi"/>
          <w:b/>
          <w:bCs/>
        </w:rPr>
      </w:pPr>
      <w:r w:rsidRPr="000919C4">
        <w:rPr>
          <w:rFonts w:asciiTheme="minorHAnsi" w:hAnsiTheme="minorHAnsi"/>
        </w:rPr>
        <w:object w:dxaOrig="7891" w:dyaOrig="5164" w14:anchorId="286B0906">
          <v:shape id="_x0000_i1032" type="#_x0000_t75" style="width:283.95pt;height:184.9pt" o:ole="">
            <v:imagedata r:id="rId25" o:title=""/>
          </v:shape>
          <o:OLEObject Type="Embed" ProgID="ChemDraw.Document.6.0" ShapeID="_x0000_i1032" DrawAspect="Content" ObjectID="_1540273769" r:id="rId26"/>
        </w:object>
      </w:r>
      <w:r w:rsidR="000919C4" w:rsidRPr="000919C4">
        <w:rPr>
          <w:rFonts w:asciiTheme="minorHAnsi" w:hAnsiTheme="minorHAnsi"/>
          <w:b/>
          <w:bCs/>
        </w:rPr>
        <w:t xml:space="preserve"> </w:t>
      </w:r>
    </w:p>
    <w:p w14:paraId="34C01AE6" w14:textId="143D8E61" w:rsidR="000919C4" w:rsidRPr="000919C4" w:rsidRDefault="000919C4" w:rsidP="00326220">
      <w:pPr>
        <w:pStyle w:val="ListParagraph"/>
        <w:bidi w:val="0"/>
        <w:ind w:left="0"/>
        <w:rPr>
          <w:rFonts w:asciiTheme="minorHAnsi" w:hAnsiTheme="minorHAnsi"/>
          <w:b/>
          <w:bCs/>
        </w:rPr>
      </w:pPr>
      <w:r w:rsidRPr="000919C4">
        <w:rPr>
          <w:rFonts w:asciiTheme="minorHAnsi" w:hAnsiTheme="minorHAnsi"/>
          <w:b/>
          <w:bCs/>
        </w:rPr>
        <w:lastRenderedPageBreak/>
        <w:t>Pharmacological activity:</w:t>
      </w:r>
    </w:p>
    <w:p w14:paraId="48D4B4DB" w14:textId="77777777" w:rsidR="000919C4" w:rsidRPr="000919C4" w:rsidRDefault="000919C4" w:rsidP="00960912">
      <w:pPr>
        <w:pStyle w:val="ListParagraph"/>
        <w:bidi w:val="0"/>
        <w:ind w:left="0"/>
        <w:jc w:val="both"/>
        <w:rPr>
          <w:rFonts w:asciiTheme="minorHAnsi" w:hAnsiTheme="minorHAnsi"/>
          <w:b/>
          <w:bCs/>
          <w:i/>
          <w:iCs/>
        </w:rPr>
      </w:pPr>
      <w:r w:rsidRPr="000919C4">
        <w:rPr>
          <w:rFonts w:asciiTheme="minorHAnsi" w:hAnsiTheme="minorHAnsi"/>
          <w:b/>
          <w:bCs/>
          <w:i/>
          <w:iCs/>
        </w:rPr>
        <w:t>Ehrlich Tumor (Solid):</w:t>
      </w:r>
    </w:p>
    <w:p w14:paraId="232B2474" w14:textId="77777777" w:rsidR="000919C4" w:rsidRPr="000919C4" w:rsidRDefault="000919C4" w:rsidP="00960912">
      <w:pPr>
        <w:autoSpaceDE w:val="0"/>
        <w:autoSpaceDN w:val="0"/>
        <w:bidi w:val="0"/>
        <w:adjustRightInd w:val="0"/>
        <w:ind w:firstLine="360"/>
        <w:jc w:val="both"/>
        <w:rPr>
          <w:rFonts w:asciiTheme="minorHAnsi" w:hAnsiTheme="minorHAnsi"/>
          <w:b/>
          <w:bCs/>
        </w:rPr>
      </w:pPr>
      <w:r w:rsidRPr="000919C4">
        <w:rPr>
          <w:rFonts w:asciiTheme="minorHAnsi" w:hAnsiTheme="minorHAnsi"/>
        </w:rPr>
        <w:t>The antitumor activity of tested compounds (</w:t>
      </w:r>
      <w:r w:rsidRPr="000919C4">
        <w:rPr>
          <w:rFonts w:asciiTheme="minorHAnsi" w:hAnsiTheme="minorHAnsi"/>
          <w:b/>
          <w:bCs/>
        </w:rPr>
        <w:t>7,8, 11,13, and 20</w:t>
      </w:r>
      <w:r w:rsidRPr="000919C4">
        <w:rPr>
          <w:rFonts w:asciiTheme="minorHAnsi" w:hAnsiTheme="minorHAnsi"/>
        </w:rPr>
        <w:t xml:space="preserve">) were assayed by observation of various parameters like Body weight of animals, tumour volume, tumour growth inhibition and the histochemical examination of apoptosis/ necrosis in tumour </w:t>
      </w:r>
      <w:proofErr w:type="gramStart"/>
      <w:r w:rsidRPr="000919C4">
        <w:rPr>
          <w:rFonts w:asciiTheme="minorHAnsi" w:hAnsiTheme="minorHAnsi"/>
        </w:rPr>
        <w:t>tissue[</w:t>
      </w:r>
      <w:proofErr w:type="gramEnd"/>
      <w:r w:rsidRPr="000919C4">
        <w:rPr>
          <w:rFonts w:asciiTheme="minorHAnsi" w:hAnsiTheme="minorHAnsi"/>
        </w:rPr>
        <w:t>35,36]</w:t>
      </w:r>
      <w:r w:rsidRPr="000919C4">
        <w:rPr>
          <w:rFonts w:asciiTheme="minorHAnsi" w:hAnsiTheme="minorHAnsi"/>
          <w:b/>
          <w:bCs/>
        </w:rPr>
        <w:t xml:space="preserve"> .</w:t>
      </w:r>
    </w:p>
    <w:p w14:paraId="49224963" w14:textId="77777777" w:rsidR="000919C4" w:rsidRPr="000919C4" w:rsidRDefault="000919C4" w:rsidP="00960912">
      <w:pPr>
        <w:autoSpaceDE w:val="0"/>
        <w:autoSpaceDN w:val="0"/>
        <w:bidi w:val="0"/>
        <w:adjustRightInd w:val="0"/>
        <w:ind w:right="65"/>
        <w:jc w:val="both"/>
        <w:rPr>
          <w:rFonts w:asciiTheme="minorHAnsi" w:hAnsiTheme="minorHAnsi"/>
        </w:rPr>
      </w:pPr>
      <w:r w:rsidRPr="000919C4">
        <w:rPr>
          <w:rFonts w:asciiTheme="minorHAnsi" w:hAnsiTheme="minorHAnsi"/>
        </w:rPr>
        <w:t xml:space="preserve">Table 1: Average Weights and tumour Inhibition of Ehrlich Solid Tumour after </w:t>
      </w:r>
      <w:proofErr w:type="gramStart"/>
      <w:r w:rsidRPr="000919C4">
        <w:rPr>
          <w:rFonts w:asciiTheme="minorHAnsi" w:hAnsiTheme="minorHAnsi"/>
        </w:rPr>
        <w:t>Treatment  compounds</w:t>
      </w:r>
      <w:proofErr w:type="gramEnd"/>
      <w:r w:rsidRPr="000919C4">
        <w:rPr>
          <w:rFonts w:asciiTheme="minorHAnsi" w:hAnsiTheme="minorHAnsi"/>
        </w:rPr>
        <w:t xml:space="preserve"> (</w:t>
      </w:r>
      <w:r w:rsidRPr="000919C4">
        <w:rPr>
          <w:rFonts w:asciiTheme="minorHAnsi" w:hAnsiTheme="minorHAnsi"/>
          <w:b/>
          <w:bCs/>
        </w:rPr>
        <w:t>7,8, 11,13  and 20</w:t>
      </w:r>
      <w:r w:rsidRPr="000919C4">
        <w:rPr>
          <w:rFonts w:asciiTheme="minorHAnsi" w:hAnsiTheme="minorHAnsi"/>
        </w:rPr>
        <w:t>).</w:t>
      </w:r>
    </w:p>
    <w:tbl>
      <w:tblPr>
        <w:tblStyle w:val="GridTable1Light-Accent2"/>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16"/>
        <w:gridCol w:w="966"/>
        <w:gridCol w:w="997"/>
        <w:gridCol w:w="983"/>
        <w:gridCol w:w="961"/>
        <w:gridCol w:w="1286"/>
        <w:gridCol w:w="846"/>
      </w:tblGrid>
      <w:tr w:rsidR="00326220" w:rsidRPr="00326220" w14:paraId="6E787956" w14:textId="77777777" w:rsidTr="001B308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tcBorders>
              <w:bottom w:val="none" w:sz="0" w:space="0" w:color="auto"/>
            </w:tcBorders>
            <w:noWrap/>
            <w:hideMark/>
          </w:tcPr>
          <w:p w14:paraId="245E661E" w14:textId="77777777" w:rsidR="00326220" w:rsidRPr="00326220" w:rsidRDefault="00326220" w:rsidP="001B308B">
            <w:pPr>
              <w:jc w:val="both"/>
              <w:rPr>
                <w:rFonts w:asciiTheme="minorHAnsi" w:hAnsiTheme="minorHAnsi" w:cstheme="majorBidi"/>
                <w:i/>
                <w:iCs/>
                <w:color w:val="000000"/>
                <w:sz w:val="16"/>
                <w:szCs w:val="16"/>
              </w:rPr>
            </w:pPr>
            <w:r w:rsidRPr="00326220">
              <w:rPr>
                <w:rFonts w:asciiTheme="minorHAnsi" w:hAnsiTheme="minorHAnsi" w:cstheme="majorBidi"/>
                <w:i/>
                <w:iCs/>
                <w:color w:val="000000"/>
                <w:sz w:val="16"/>
                <w:szCs w:val="16"/>
              </w:rPr>
              <w:t>Treatment</w:t>
            </w:r>
          </w:p>
        </w:tc>
        <w:tc>
          <w:tcPr>
            <w:tcW w:w="0" w:type="auto"/>
            <w:gridSpan w:val="3"/>
            <w:tcBorders>
              <w:bottom w:val="none" w:sz="0" w:space="0" w:color="auto"/>
            </w:tcBorders>
            <w:noWrap/>
            <w:hideMark/>
          </w:tcPr>
          <w:p w14:paraId="548056ED" w14:textId="77777777" w:rsidR="00326220" w:rsidRPr="00326220" w:rsidRDefault="00326220" w:rsidP="001B30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i/>
                <w:iCs/>
                <w:color w:val="000000"/>
                <w:sz w:val="16"/>
                <w:szCs w:val="16"/>
              </w:rPr>
            </w:pPr>
            <w:r w:rsidRPr="00326220">
              <w:rPr>
                <w:rFonts w:asciiTheme="minorHAnsi" w:hAnsiTheme="minorHAnsi" w:cstheme="majorBidi"/>
                <w:i/>
                <w:iCs/>
                <w:color w:val="000000"/>
                <w:sz w:val="16"/>
                <w:szCs w:val="16"/>
              </w:rPr>
              <w:t>Body weight of animal on days (g)</w:t>
            </w:r>
          </w:p>
        </w:tc>
        <w:tc>
          <w:tcPr>
            <w:tcW w:w="0" w:type="auto"/>
            <w:gridSpan w:val="4"/>
            <w:tcBorders>
              <w:bottom w:val="none" w:sz="0" w:space="0" w:color="auto"/>
            </w:tcBorders>
            <w:noWrap/>
            <w:hideMark/>
          </w:tcPr>
          <w:p w14:paraId="5A93AD9E" w14:textId="77777777" w:rsidR="00326220" w:rsidRPr="00326220" w:rsidRDefault="00326220" w:rsidP="001B308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ajorBidi"/>
                <w:i/>
                <w:iCs/>
                <w:color w:val="000000"/>
                <w:sz w:val="16"/>
                <w:szCs w:val="16"/>
              </w:rPr>
            </w:pPr>
            <w:r w:rsidRPr="00326220">
              <w:rPr>
                <w:rFonts w:asciiTheme="minorHAnsi" w:hAnsiTheme="minorHAnsi" w:cstheme="majorBidi"/>
                <w:i/>
                <w:iCs/>
                <w:color w:val="000000"/>
                <w:sz w:val="16"/>
                <w:szCs w:val="16"/>
              </w:rPr>
              <w:t>day 13</w:t>
            </w:r>
          </w:p>
        </w:tc>
      </w:tr>
      <w:tr w:rsidR="00326220" w:rsidRPr="00326220" w14:paraId="0C6A8607" w14:textId="77777777" w:rsidTr="001B308B">
        <w:trPr>
          <w:trHeight w:val="315"/>
        </w:trPr>
        <w:tc>
          <w:tcPr>
            <w:cnfStyle w:val="001000000000" w:firstRow="0" w:lastRow="0" w:firstColumn="1" w:lastColumn="0" w:oddVBand="0" w:evenVBand="0" w:oddHBand="0" w:evenHBand="0" w:firstRowFirstColumn="0" w:firstRowLastColumn="0" w:lastRowFirstColumn="0" w:lastRowLastColumn="0"/>
            <w:tcW w:w="0" w:type="auto"/>
            <w:vMerge/>
            <w:hideMark/>
          </w:tcPr>
          <w:p w14:paraId="1ED3CA83" w14:textId="77777777" w:rsidR="00326220" w:rsidRPr="00326220" w:rsidRDefault="00326220" w:rsidP="001B308B">
            <w:pPr>
              <w:jc w:val="both"/>
              <w:rPr>
                <w:rFonts w:asciiTheme="minorHAnsi" w:hAnsiTheme="minorHAnsi" w:cstheme="majorBidi"/>
                <w:i/>
                <w:iCs/>
                <w:color w:val="000000"/>
                <w:sz w:val="16"/>
                <w:szCs w:val="16"/>
              </w:rPr>
            </w:pPr>
          </w:p>
        </w:tc>
        <w:tc>
          <w:tcPr>
            <w:tcW w:w="0" w:type="auto"/>
            <w:noWrap/>
            <w:hideMark/>
          </w:tcPr>
          <w:p w14:paraId="3E0CB737"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day (0)</w:t>
            </w:r>
          </w:p>
        </w:tc>
        <w:tc>
          <w:tcPr>
            <w:tcW w:w="0" w:type="auto"/>
            <w:noWrap/>
            <w:hideMark/>
          </w:tcPr>
          <w:p w14:paraId="08DD9898"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Day 5</w:t>
            </w:r>
          </w:p>
        </w:tc>
        <w:tc>
          <w:tcPr>
            <w:tcW w:w="0" w:type="auto"/>
            <w:noWrap/>
            <w:hideMark/>
          </w:tcPr>
          <w:p w14:paraId="3833AA01"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day 9</w:t>
            </w:r>
          </w:p>
        </w:tc>
        <w:tc>
          <w:tcPr>
            <w:tcW w:w="0" w:type="auto"/>
            <w:noWrap/>
            <w:hideMark/>
          </w:tcPr>
          <w:p w14:paraId="310DB757"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 xml:space="preserve">Avg. </w:t>
            </w:r>
          </w:p>
          <w:p w14:paraId="763F4950"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body wt.(g)</w:t>
            </w:r>
          </w:p>
        </w:tc>
        <w:tc>
          <w:tcPr>
            <w:tcW w:w="0" w:type="auto"/>
            <w:noWrap/>
            <w:hideMark/>
          </w:tcPr>
          <w:p w14:paraId="74EC718E"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Avg. tumor</w:t>
            </w:r>
          </w:p>
          <w:p w14:paraId="2DCD3937"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 xml:space="preserve"> volume </w:t>
            </w:r>
          </w:p>
        </w:tc>
        <w:tc>
          <w:tcPr>
            <w:tcW w:w="0" w:type="auto"/>
            <w:noWrap/>
            <w:hideMark/>
          </w:tcPr>
          <w:p w14:paraId="3518CAB9"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%Tumor growth</w:t>
            </w:r>
          </w:p>
          <w:p w14:paraId="1325E996"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inhibition</w:t>
            </w:r>
          </w:p>
        </w:tc>
        <w:tc>
          <w:tcPr>
            <w:tcW w:w="0" w:type="auto"/>
          </w:tcPr>
          <w:p w14:paraId="307ED2D2" w14:textId="77777777" w:rsidR="00326220" w:rsidRPr="00326220" w:rsidRDefault="00326220" w:rsidP="001B30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b/>
                <w:bCs/>
                <w:i/>
                <w:iCs/>
                <w:color w:val="000000"/>
                <w:sz w:val="16"/>
                <w:szCs w:val="16"/>
              </w:rPr>
            </w:pPr>
            <w:r w:rsidRPr="00326220">
              <w:rPr>
                <w:rFonts w:asciiTheme="minorHAnsi" w:hAnsiTheme="minorHAnsi" w:cstheme="majorBidi"/>
                <w:b/>
                <w:bCs/>
                <w:i/>
                <w:iCs/>
                <w:color w:val="000000"/>
                <w:sz w:val="16"/>
                <w:szCs w:val="16"/>
              </w:rPr>
              <w:t>Mortality</w:t>
            </w:r>
          </w:p>
        </w:tc>
      </w:tr>
      <w:tr w:rsidR="00326220" w:rsidRPr="00326220" w14:paraId="55EC08DA" w14:textId="77777777" w:rsidTr="001B308B">
        <w:trPr>
          <w:trHeight w:val="206"/>
        </w:trPr>
        <w:tc>
          <w:tcPr>
            <w:cnfStyle w:val="001000000000" w:firstRow="0" w:lastRow="0" w:firstColumn="1" w:lastColumn="0" w:oddVBand="0" w:evenVBand="0" w:oddHBand="0" w:evenHBand="0" w:firstRowFirstColumn="0" w:firstRowLastColumn="0" w:lastRowFirstColumn="0" w:lastRowLastColumn="0"/>
            <w:tcW w:w="0" w:type="auto"/>
            <w:noWrap/>
            <w:hideMark/>
          </w:tcPr>
          <w:p w14:paraId="6DA475CF" w14:textId="77777777" w:rsidR="00326220" w:rsidRPr="00326220" w:rsidRDefault="00326220" w:rsidP="001B308B">
            <w:pPr>
              <w:jc w:val="center"/>
              <w:rPr>
                <w:rFonts w:asciiTheme="minorHAnsi" w:hAnsiTheme="minorHAnsi" w:cstheme="majorBidi"/>
                <w:color w:val="000000"/>
                <w:sz w:val="16"/>
                <w:szCs w:val="16"/>
              </w:rPr>
            </w:pPr>
            <w:r w:rsidRPr="00326220">
              <w:rPr>
                <w:rFonts w:asciiTheme="minorHAnsi" w:hAnsiTheme="minorHAnsi" w:cstheme="majorBidi"/>
                <w:color w:val="000000"/>
                <w:sz w:val="16"/>
                <w:szCs w:val="16"/>
              </w:rPr>
              <w:t>normal</w:t>
            </w:r>
          </w:p>
        </w:tc>
        <w:tc>
          <w:tcPr>
            <w:tcW w:w="0" w:type="auto"/>
            <w:noWrap/>
            <w:hideMark/>
          </w:tcPr>
          <w:p w14:paraId="59487A0A"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20.2</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e</w:t>
            </w:r>
          </w:p>
        </w:tc>
        <w:tc>
          <w:tcPr>
            <w:tcW w:w="0" w:type="auto"/>
            <w:noWrap/>
            <w:hideMark/>
          </w:tcPr>
          <w:p w14:paraId="4C7EA494"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21.6</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ed</w:t>
            </w:r>
          </w:p>
        </w:tc>
        <w:tc>
          <w:tcPr>
            <w:tcW w:w="0" w:type="auto"/>
            <w:noWrap/>
            <w:hideMark/>
          </w:tcPr>
          <w:p w14:paraId="317C9E87"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22.8</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b</w:t>
            </w:r>
          </w:p>
        </w:tc>
        <w:tc>
          <w:tcPr>
            <w:tcW w:w="0" w:type="auto"/>
            <w:noWrap/>
            <w:hideMark/>
          </w:tcPr>
          <w:p w14:paraId="14DA75F1"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23.2</w:t>
            </w:r>
            <w:r w:rsidRPr="00326220">
              <w:rPr>
                <w:rFonts w:asciiTheme="minorHAnsi" w:hAnsiTheme="minorHAnsi" w:cstheme="majorBidi"/>
                <w:sz w:val="16"/>
                <w:szCs w:val="16"/>
              </w:rPr>
              <w:t>±0.16</w:t>
            </w:r>
            <w:r w:rsidRPr="00326220">
              <w:rPr>
                <w:rFonts w:asciiTheme="minorHAnsi" w:hAnsiTheme="minorHAnsi" w:cstheme="majorBidi"/>
                <w:color w:val="000000"/>
                <w:sz w:val="16"/>
                <w:szCs w:val="16"/>
                <w:vertAlign w:val="superscript"/>
              </w:rPr>
              <w:t>a</w:t>
            </w:r>
          </w:p>
        </w:tc>
        <w:tc>
          <w:tcPr>
            <w:tcW w:w="0" w:type="auto"/>
            <w:noWrap/>
            <w:hideMark/>
          </w:tcPr>
          <w:p w14:paraId="1BEB4A50"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w:t>
            </w:r>
          </w:p>
        </w:tc>
        <w:tc>
          <w:tcPr>
            <w:tcW w:w="0" w:type="auto"/>
            <w:noWrap/>
            <w:hideMark/>
          </w:tcPr>
          <w:p w14:paraId="2C8E9589"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w:t>
            </w:r>
          </w:p>
        </w:tc>
        <w:tc>
          <w:tcPr>
            <w:tcW w:w="0" w:type="auto"/>
          </w:tcPr>
          <w:p w14:paraId="750B84A1"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6"/>
                <w:szCs w:val="16"/>
              </w:rPr>
            </w:pPr>
            <w:r w:rsidRPr="00326220">
              <w:rPr>
                <w:rFonts w:asciiTheme="minorHAnsi" w:hAnsiTheme="minorHAnsi" w:cstheme="majorBidi"/>
                <w:color w:val="000000"/>
                <w:sz w:val="16"/>
                <w:szCs w:val="16"/>
              </w:rPr>
              <w:t>0/5</w:t>
            </w:r>
          </w:p>
        </w:tc>
      </w:tr>
      <w:tr w:rsidR="00326220" w:rsidRPr="00326220" w14:paraId="5F237CB0" w14:textId="77777777" w:rsidTr="001B308B">
        <w:trPr>
          <w:trHeight w:val="77"/>
        </w:trPr>
        <w:tc>
          <w:tcPr>
            <w:cnfStyle w:val="001000000000" w:firstRow="0" w:lastRow="0" w:firstColumn="1" w:lastColumn="0" w:oddVBand="0" w:evenVBand="0" w:oddHBand="0" w:evenHBand="0" w:firstRowFirstColumn="0" w:firstRowLastColumn="0" w:lastRowFirstColumn="0" w:lastRowLastColumn="0"/>
            <w:tcW w:w="0" w:type="auto"/>
            <w:noWrap/>
            <w:hideMark/>
          </w:tcPr>
          <w:p w14:paraId="5B1C707B" w14:textId="77777777" w:rsidR="00326220" w:rsidRPr="00326220" w:rsidRDefault="00326220" w:rsidP="001B308B">
            <w:pPr>
              <w:jc w:val="center"/>
              <w:rPr>
                <w:rFonts w:asciiTheme="minorHAnsi" w:hAnsiTheme="minorHAnsi" w:cstheme="majorBidi"/>
                <w:color w:val="000000"/>
                <w:sz w:val="16"/>
                <w:szCs w:val="16"/>
              </w:rPr>
            </w:pPr>
            <w:r w:rsidRPr="00326220">
              <w:rPr>
                <w:rFonts w:asciiTheme="minorHAnsi" w:hAnsiTheme="minorHAnsi" w:cstheme="majorBidi"/>
                <w:color w:val="000000"/>
                <w:sz w:val="16"/>
                <w:szCs w:val="16"/>
              </w:rPr>
              <w:t>untreated</w:t>
            </w:r>
          </w:p>
        </w:tc>
        <w:tc>
          <w:tcPr>
            <w:tcW w:w="0" w:type="auto"/>
            <w:noWrap/>
            <w:hideMark/>
          </w:tcPr>
          <w:p w14:paraId="6D13FDFD"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20.9</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e</w:t>
            </w:r>
          </w:p>
        </w:tc>
        <w:tc>
          <w:tcPr>
            <w:tcW w:w="0" w:type="auto"/>
            <w:noWrap/>
            <w:hideMark/>
          </w:tcPr>
          <w:p w14:paraId="3303D4E9"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21.4</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e</w:t>
            </w:r>
          </w:p>
        </w:tc>
        <w:tc>
          <w:tcPr>
            <w:tcW w:w="0" w:type="auto"/>
            <w:noWrap/>
            <w:hideMark/>
          </w:tcPr>
          <w:p w14:paraId="350BCE2E"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22.2</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c</w:t>
            </w:r>
          </w:p>
        </w:tc>
        <w:tc>
          <w:tcPr>
            <w:tcW w:w="0" w:type="auto"/>
            <w:noWrap/>
            <w:hideMark/>
          </w:tcPr>
          <w:p w14:paraId="20F184E4"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23.0</w:t>
            </w:r>
            <w:r w:rsidRPr="00326220">
              <w:rPr>
                <w:rFonts w:asciiTheme="minorHAnsi" w:hAnsiTheme="minorHAnsi" w:cstheme="majorBidi"/>
                <w:sz w:val="16"/>
                <w:szCs w:val="16"/>
              </w:rPr>
              <w:t>±0.07</w:t>
            </w:r>
            <w:r w:rsidRPr="00326220">
              <w:rPr>
                <w:rFonts w:asciiTheme="minorHAnsi" w:hAnsiTheme="minorHAnsi" w:cstheme="majorBidi"/>
                <w:color w:val="000000"/>
                <w:sz w:val="16"/>
                <w:szCs w:val="16"/>
                <w:vertAlign w:val="superscript"/>
              </w:rPr>
              <w:t>ed</w:t>
            </w:r>
          </w:p>
        </w:tc>
        <w:tc>
          <w:tcPr>
            <w:tcW w:w="0" w:type="auto"/>
            <w:noWrap/>
            <w:hideMark/>
          </w:tcPr>
          <w:p w14:paraId="6C83F1EC"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1.8</w:t>
            </w:r>
            <w:r w:rsidRPr="00326220">
              <w:rPr>
                <w:rFonts w:asciiTheme="minorHAnsi" w:hAnsiTheme="minorHAnsi" w:cstheme="majorBidi"/>
                <w:sz w:val="16"/>
                <w:szCs w:val="16"/>
              </w:rPr>
              <w:t>±0.09</w:t>
            </w:r>
            <w:r w:rsidRPr="00326220">
              <w:rPr>
                <w:rFonts w:asciiTheme="minorHAnsi" w:hAnsiTheme="minorHAnsi" w:cstheme="majorBidi"/>
                <w:color w:val="000000"/>
                <w:sz w:val="16"/>
                <w:szCs w:val="16"/>
                <w:vertAlign w:val="superscript"/>
              </w:rPr>
              <w:t>a</w:t>
            </w:r>
          </w:p>
        </w:tc>
        <w:tc>
          <w:tcPr>
            <w:tcW w:w="0" w:type="auto"/>
            <w:noWrap/>
            <w:hideMark/>
          </w:tcPr>
          <w:p w14:paraId="1CE4D56F"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w:t>
            </w:r>
          </w:p>
        </w:tc>
        <w:tc>
          <w:tcPr>
            <w:tcW w:w="0" w:type="auto"/>
          </w:tcPr>
          <w:p w14:paraId="11DCCFFB"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6"/>
                <w:szCs w:val="16"/>
              </w:rPr>
            </w:pPr>
            <w:r w:rsidRPr="00326220">
              <w:rPr>
                <w:rFonts w:asciiTheme="minorHAnsi" w:hAnsiTheme="minorHAnsi" w:cstheme="majorBidi"/>
                <w:color w:val="000000"/>
                <w:sz w:val="16"/>
                <w:szCs w:val="16"/>
              </w:rPr>
              <w:t>0/5</w:t>
            </w:r>
          </w:p>
        </w:tc>
      </w:tr>
      <w:tr w:rsidR="00326220" w:rsidRPr="00326220" w14:paraId="39CBADFC" w14:textId="77777777" w:rsidTr="001B308B">
        <w:trPr>
          <w:trHeight w:val="68"/>
        </w:trPr>
        <w:tc>
          <w:tcPr>
            <w:cnfStyle w:val="001000000000" w:firstRow="0" w:lastRow="0" w:firstColumn="1" w:lastColumn="0" w:oddVBand="0" w:evenVBand="0" w:oddHBand="0" w:evenHBand="0" w:firstRowFirstColumn="0" w:firstRowLastColumn="0" w:lastRowFirstColumn="0" w:lastRowLastColumn="0"/>
            <w:tcW w:w="0" w:type="auto"/>
            <w:noWrap/>
            <w:hideMark/>
          </w:tcPr>
          <w:p w14:paraId="6F736817" w14:textId="77777777" w:rsidR="00326220" w:rsidRPr="00326220" w:rsidRDefault="00326220" w:rsidP="001B308B">
            <w:pPr>
              <w:jc w:val="center"/>
              <w:rPr>
                <w:rFonts w:asciiTheme="minorHAnsi" w:hAnsiTheme="minorHAnsi" w:cstheme="majorBidi"/>
                <w:color w:val="000000"/>
                <w:sz w:val="16"/>
                <w:szCs w:val="16"/>
              </w:rPr>
            </w:pPr>
            <w:r w:rsidRPr="00326220">
              <w:rPr>
                <w:rFonts w:asciiTheme="minorHAnsi" w:hAnsiTheme="minorHAnsi" w:cstheme="majorBidi"/>
                <w:color w:val="000000"/>
                <w:sz w:val="16"/>
                <w:szCs w:val="16"/>
              </w:rPr>
              <w:t>Dox</w:t>
            </w:r>
          </w:p>
        </w:tc>
        <w:tc>
          <w:tcPr>
            <w:tcW w:w="0" w:type="auto"/>
            <w:noWrap/>
            <w:hideMark/>
          </w:tcPr>
          <w:p w14:paraId="396D39BC" w14:textId="77777777" w:rsidR="00326220" w:rsidRPr="00326220" w:rsidRDefault="00326220" w:rsidP="001B308B">
            <w:pP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b</w:t>
            </w:r>
          </w:p>
        </w:tc>
        <w:tc>
          <w:tcPr>
            <w:tcW w:w="0" w:type="auto"/>
            <w:noWrap/>
            <w:hideMark/>
          </w:tcPr>
          <w:p w14:paraId="2E4CB30C"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22.4</w:t>
            </w:r>
            <w:r w:rsidRPr="00326220">
              <w:rPr>
                <w:rFonts w:asciiTheme="minorHAnsi" w:hAnsiTheme="minorHAnsi" w:cstheme="majorBidi"/>
                <w:sz w:val="16"/>
                <w:szCs w:val="16"/>
              </w:rPr>
              <w:t>±0.07</w:t>
            </w:r>
            <w:r w:rsidRPr="00326220">
              <w:rPr>
                <w:rFonts w:asciiTheme="minorHAnsi" w:hAnsiTheme="minorHAnsi" w:cstheme="majorBidi"/>
                <w:color w:val="000000"/>
                <w:sz w:val="16"/>
                <w:szCs w:val="16"/>
                <w:vertAlign w:val="superscript"/>
              </w:rPr>
              <w:t>c</w:t>
            </w:r>
          </w:p>
        </w:tc>
        <w:tc>
          <w:tcPr>
            <w:tcW w:w="0" w:type="auto"/>
            <w:noWrap/>
            <w:hideMark/>
          </w:tcPr>
          <w:p w14:paraId="4F7D8D5A"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21.85</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d</w:t>
            </w:r>
          </w:p>
        </w:tc>
        <w:tc>
          <w:tcPr>
            <w:tcW w:w="0" w:type="auto"/>
            <w:noWrap/>
            <w:hideMark/>
          </w:tcPr>
          <w:p w14:paraId="1EA4A62A"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20.4</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f</w:t>
            </w:r>
          </w:p>
        </w:tc>
        <w:tc>
          <w:tcPr>
            <w:tcW w:w="0" w:type="auto"/>
            <w:noWrap/>
            <w:hideMark/>
          </w:tcPr>
          <w:p w14:paraId="2D876563"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0.4</w:t>
            </w:r>
            <w:r w:rsidRPr="00326220">
              <w:rPr>
                <w:rFonts w:asciiTheme="minorHAnsi" w:hAnsiTheme="minorHAnsi" w:cstheme="majorBidi"/>
                <w:sz w:val="16"/>
                <w:szCs w:val="16"/>
              </w:rPr>
              <w:t>±0.09</w:t>
            </w:r>
            <w:r w:rsidRPr="00326220">
              <w:rPr>
                <w:rFonts w:asciiTheme="minorHAnsi" w:hAnsiTheme="minorHAnsi" w:cstheme="majorBidi"/>
                <w:color w:val="000000"/>
                <w:sz w:val="16"/>
                <w:szCs w:val="16"/>
                <w:vertAlign w:val="superscript"/>
              </w:rPr>
              <w:t>e</w:t>
            </w:r>
          </w:p>
        </w:tc>
        <w:tc>
          <w:tcPr>
            <w:tcW w:w="0" w:type="auto"/>
            <w:noWrap/>
            <w:hideMark/>
          </w:tcPr>
          <w:p w14:paraId="3E494F6C"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lang w:bidi="ar-EG"/>
              </w:rPr>
            </w:pPr>
            <w:r w:rsidRPr="00326220">
              <w:rPr>
                <w:rFonts w:asciiTheme="minorHAnsi" w:hAnsiTheme="minorHAnsi" w:cstheme="majorBidi"/>
                <w:color w:val="000000"/>
                <w:sz w:val="16"/>
                <w:szCs w:val="16"/>
              </w:rPr>
              <w:t>79.04</w:t>
            </w:r>
          </w:p>
        </w:tc>
        <w:tc>
          <w:tcPr>
            <w:tcW w:w="0" w:type="auto"/>
          </w:tcPr>
          <w:p w14:paraId="1D78AE84"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0/5</w:t>
            </w:r>
          </w:p>
        </w:tc>
      </w:tr>
      <w:tr w:rsidR="00326220" w:rsidRPr="00326220" w14:paraId="04EEF36A" w14:textId="77777777" w:rsidTr="001B308B">
        <w:trPr>
          <w:trHeight w:val="148"/>
        </w:trPr>
        <w:tc>
          <w:tcPr>
            <w:cnfStyle w:val="001000000000" w:firstRow="0" w:lastRow="0" w:firstColumn="1" w:lastColumn="0" w:oddVBand="0" w:evenVBand="0" w:oddHBand="0" w:evenHBand="0" w:firstRowFirstColumn="0" w:firstRowLastColumn="0" w:lastRowFirstColumn="0" w:lastRowLastColumn="0"/>
            <w:tcW w:w="0" w:type="auto"/>
            <w:noWrap/>
            <w:hideMark/>
          </w:tcPr>
          <w:p w14:paraId="55DE6095" w14:textId="77777777" w:rsidR="00326220" w:rsidRPr="00326220" w:rsidRDefault="00326220" w:rsidP="001B308B">
            <w:pPr>
              <w:jc w:val="center"/>
              <w:rPr>
                <w:rFonts w:asciiTheme="minorHAnsi" w:hAnsiTheme="minorHAnsi" w:cstheme="majorBidi"/>
                <w:b w:val="0"/>
                <w:bCs w:val="0"/>
                <w:color w:val="000000"/>
                <w:sz w:val="16"/>
                <w:szCs w:val="16"/>
              </w:rPr>
            </w:pPr>
            <w:r w:rsidRPr="00326220">
              <w:rPr>
                <w:rFonts w:asciiTheme="minorHAnsi" w:hAnsiTheme="minorHAnsi" w:cstheme="majorBidi"/>
                <w:color w:val="000000"/>
                <w:sz w:val="16"/>
                <w:szCs w:val="16"/>
              </w:rPr>
              <w:t>7</w:t>
            </w:r>
          </w:p>
        </w:tc>
        <w:tc>
          <w:tcPr>
            <w:tcW w:w="0" w:type="auto"/>
            <w:noWrap/>
            <w:hideMark/>
          </w:tcPr>
          <w:p w14:paraId="4F2C0B45"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21.9</w:t>
            </w:r>
            <w:r w:rsidRPr="00326220">
              <w:rPr>
                <w:rFonts w:asciiTheme="minorHAnsi" w:hAnsiTheme="minorHAnsi" w:cstheme="majorBidi"/>
                <w:sz w:val="16"/>
                <w:szCs w:val="16"/>
              </w:rPr>
              <w:t>±0.07</w:t>
            </w:r>
            <w:r w:rsidRPr="00326220">
              <w:rPr>
                <w:rFonts w:asciiTheme="minorHAnsi" w:hAnsiTheme="minorHAnsi" w:cstheme="majorBidi"/>
                <w:color w:val="000000"/>
                <w:sz w:val="16"/>
                <w:szCs w:val="16"/>
                <w:vertAlign w:val="superscript"/>
              </w:rPr>
              <w:t>d</w:t>
            </w:r>
          </w:p>
        </w:tc>
        <w:tc>
          <w:tcPr>
            <w:tcW w:w="0" w:type="auto"/>
            <w:noWrap/>
            <w:hideMark/>
          </w:tcPr>
          <w:p w14:paraId="67B9396B"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22.8</w:t>
            </w:r>
            <w:r w:rsidRPr="00326220">
              <w:rPr>
                <w:rFonts w:asciiTheme="minorHAnsi" w:hAnsiTheme="minorHAnsi" w:cstheme="majorBidi"/>
                <w:sz w:val="16"/>
                <w:szCs w:val="16"/>
              </w:rPr>
              <w:t>±0.12</w:t>
            </w:r>
            <w:r w:rsidRPr="00326220">
              <w:rPr>
                <w:rFonts w:asciiTheme="minorHAnsi" w:hAnsiTheme="minorHAnsi" w:cstheme="majorBidi"/>
                <w:color w:val="000000"/>
                <w:sz w:val="16"/>
                <w:szCs w:val="16"/>
                <w:vertAlign w:val="superscript"/>
              </w:rPr>
              <w:t>c</w:t>
            </w:r>
          </w:p>
        </w:tc>
        <w:tc>
          <w:tcPr>
            <w:tcW w:w="0" w:type="auto"/>
            <w:noWrap/>
            <w:hideMark/>
          </w:tcPr>
          <w:p w14:paraId="47DCB887"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23.2</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b</w:t>
            </w:r>
          </w:p>
        </w:tc>
        <w:tc>
          <w:tcPr>
            <w:tcW w:w="0" w:type="auto"/>
            <w:noWrap/>
            <w:hideMark/>
          </w:tcPr>
          <w:p w14:paraId="799FFA24"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23.5</w:t>
            </w:r>
            <w:r w:rsidRPr="00326220">
              <w:rPr>
                <w:rFonts w:asciiTheme="minorHAnsi" w:hAnsiTheme="minorHAnsi" w:cstheme="majorBidi"/>
                <w:sz w:val="16"/>
                <w:szCs w:val="16"/>
              </w:rPr>
              <w:t>±0.16</w:t>
            </w:r>
            <w:r w:rsidRPr="00326220">
              <w:rPr>
                <w:rFonts w:asciiTheme="minorHAnsi" w:hAnsiTheme="minorHAnsi" w:cstheme="majorBidi"/>
                <w:color w:val="000000"/>
                <w:sz w:val="16"/>
                <w:szCs w:val="16"/>
                <w:vertAlign w:val="superscript"/>
              </w:rPr>
              <w:t>cd</w:t>
            </w:r>
          </w:p>
        </w:tc>
        <w:tc>
          <w:tcPr>
            <w:tcW w:w="0" w:type="auto"/>
            <w:noWrap/>
            <w:hideMark/>
          </w:tcPr>
          <w:p w14:paraId="094C34E3"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1.5</w:t>
            </w:r>
            <w:r w:rsidRPr="00326220">
              <w:rPr>
                <w:rFonts w:asciiTheme="minorHAnsi" w:hAnsiTheme="minorHAnsi" w:cstheme="majorBidi"/>
                <w:sz w:val="16"/>
                <w:szCs w:val="16"/>
              </w:rPr>
              <w:t>±0.09</w:t>
            </w:r>
            <w:r w:rsidRPr="00326220">
              <w:rPr>
                <w:rFonts w:asciiTheme="minorHAnsi" w:hAnsiTheme="minorHAnsi" w:cstheme="majorBidi"/>
                <w:color w:val="000000"/>
                <w:sz w:val="16"/>
                <w:szCs w:val="16"/>
                <w:vertAlign w:val="superscript"/>
              </w:rPr>
              <w:t>ab</w:t>
            </w:r>
          </w:p>
        </w:tc>
        <w:tc>
          <w:tcPr>
            <w:tcW w:w="0" w:type="auto"/>
            <w:noWrap/>
            <w:hideMark/>
          </w:tcPr>
          <w:p w14:paraId="4B959B0B"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56.6</w:t>
            </w:r>
          </w:p>
        </w:tc>
        <w:tc>
          <w:tcPr>
            <w:tcW w:w="0" w:type="auto"/>
          </w:tcPr>
          <w:p w14:paraId="4569BFC6"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6"/>
                <w:szCs w:val="16"/>
              </w:rPr>
            </w:pPr>
            <w:r w:rsidRPr="00326220">
              <w:rPr>
                <w:rFonts w:asciiTheme="minorHAnsi" w:hAnsiTheme="minorHAnsi" w:cstheme="majorBidi"/>
                <w:color w:val="000000"/>
                <w:sz w:val="16"/>
                <w:szCs w:val="16"/>
              </w:rPr>
              <w:t>0/5</w:t>
            </w:r>
          </w:p>
        </w:tc>
      </w:tr>
      <w:tr w:rsidR="00326220" w:rsidRPr="00326220" w14:paraId="4CC117B1" w14:textId="77777777" w:rsidTr="001B308B">
        <w:trPr>
          <w:trHeight w:val="14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FCCCDF" w14:textId="77777777" w:rsidR="00326220" w:rsidRPr="00326220" w:rsidRDefault="00326220" w:rsidP="001B308B">
            <w:pPr>
              <w:jc w:val="center"/>
              <w:rPr>
                <w:rFonts w:asciiTheme="minorHAnsi" w:hAnsiTheme="minorHAnsi" w:cstheme="majorBidi"/>
                <w:b w:val="0"/>
                <w:bCs w:val="0"/>
                <w:color w:val="000000"/>
                <w:sz w:val="16"/>
                <w:szCs w:val="16"/>
              </w:rPr>
            </w:pPr>
            <w:r w:rsidRPr="00326220">
              <w:rPr>
                <w:rFonts w:asciiTheme="minorHAnsi" w:hAnsiTheme="minorHAnsi" w:cstheme="majorBidi"/>
                <w:color w:val="000000"/>
                <w:sz w:val="16"/>
                <w:szCs w:val="16"/>
              </w:rPr>
              <w:t>8</w:t>
            </w:r>
          </w:p>
        </w:tc>
        <w:tc>
          <w:tcPr>
            <w:tcW w:w="0" w:type="auto"/>
            <w:noWrap/>
            <w:hideMark/>
          </w:tcPr>
          <w:p w14:paraId="464C7D06"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23.5</w:t>
            </w:r>
            <w:r w:rsidRPr="00326220">
              <w:rPr>
                <w:rFonts w:asciiTheme="minorHAnsi" w:hAnsiTheme="minorHAnsi" w:cstheme="majorBidi"/>
                <w:sz w:val="16"/>
                <w:szCs w:val="16"/>
              </w:rPr>
              <w:t>±0.25</w:t>
            </w:r>
            <w:r w:rsidRPr="00326220">
              <w:rPr>
                <w:rFonts w:asciiTheme="minorHAnsi" w:hAnsiTheme="minorHAnsi" w:cstheme="majorBidi"/>
                <w:sz w:val="16"/>
                <w:szCs w:val="16"/>
                <w:vertAlign w:val="superscript"/>
              </w:rPr>
              <w:t>c</w:t>
            </w:r>
          </w:p>
        </w:tc>
        <w:tc>
          <w:tcPr>
            <w:tcW w:w="0" w:type="auto"/>
            <w:noWrap/>
            <w:hideMark/>
          </w:tcPr>
          <w:p w14:paraId="7F652C3D"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23.8</w:t>
            </w:r>
            <w:r w:rsidRPr="00326220">
              <w:rPr>
                <w:rFonts w:asciiTheme="minorHAnsi" w:hAnsiTheme="minorHAnsi" w:cstheme="majorBidi"/>
                <w:sz w:val="16"/>
                <w:szCs w:val="16"/>
              </w:rPr>
              <w:t>±0.12</w:t>
            </w:r>
            <w:r w:rsidRPr="00326220">
              <w:rPr>
                <w:rFonts w:asciiTheme="minorHAnsi" w:hAnsiTheme="minorHAnsi" w:cstheme="majorBidi"/>
                <w:color w:val="000000"/>
                <w:sz w:val="16"/>
                <w:szCs w:val="16"/>
                <w:vertAlign w:val="superscript"/>
              </w:rPr>
              <w:t>c</w:t>
            </w:r>
          </w:p>
        </w:tc>
        <w:tc>
          <w:tcPr>
            <w:tcW w:w="0" w:type="auto"/>
            <w:noWrap/>
            <w:hideMark/>
          </w:tcPr>
          <w:p w14:paraId="675F10ED"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22.5</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c</w:t>
            </w:r>
          </w:p>
        </w:tc>
        <w:tc>
          <w:tcPr>
            <w:tcW w:w="0" w:type="auto"/>
            <w:noWrap/>
            <w:hideMark/>
          </w:tcPr>
          <w:p w14:paraId="45193C2C"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w:t>
            </w:r>
          </w:p>
        </w:tc>
        <w:tc>
          <w:tcPr>
            <w:tcW w:w="0" w:type="auto"/>
            <w:noWrap/>
            <w:hideMark/>
          </w:tcPr>
          <w:p w14:paraId="74264949"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1.6</w:t>
            </w:r>
            <w:r w:rsidRPr="00326220">
              <w:rPr>
                <w:rFonts w:asciiTheme="minorHAnsi" w:hAnsiTheme="minorHAnsi" w:cstheme="majorBidi"/>
                <w:sz w:val="16"/>
                <w:szCs w:val="16"/>
              </w:rPr>
              <w:t>±0.09</w:t>
            </w:r>
            <w:r w:rsidRPr="00326220">
              <w:rPr>
                <w:rFonts w:asciiTheme="minorHAnsi" w:hAnsiTheme="minorHAnsi" w:cstheme="majorBidi"/>
                <w:color w:val="000000"/>
                <w:sz w:val="16"/>
                <w:szCs w:val="16"/>
                <w:vertAlign w:val="superscript"/>
              </w:rPr>
              <w:t>d</w:t>
            </w:r>
          </w:p>
        </w:tc>
        <w:tc>
          <w:tcPr>
            <w:tcW w:w="0" w:type="auto"/>
            <w:noWrap/>
            <w:hideMark/>
          </w:tcPr>
          <w:p w14:paraId="7BD66589"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40.7</w:t>
            </w:r>
          </w:p>
        </w:tc>
        <w:tc>
          <w:tcPr>
            <w:tcW w:w="0" w:type="auto"/>
          </w:tcPr>
          <w:p w14:paraId="6B0227E3"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6"/>
                <w:szCs w:val="16"/>
              </w:rPr>
            </w:pPr>
            <w:r w:rsidRPr="00326220">
              <w:rPr>
                <w:rFonts w:asciiTheme="minorHAnsi" w:hAnsiTheme="minorHAnsi" w:cstheme="majorBidi"/>
                <w:color w:val="000000"/>
                <w:sz w:val="16"/>
                <w:szCs w:val="16"/>
              </w:rPr>
              <w:t>1/5</w:t>
            </w:r>
          </w:p>
        </w:tc>
      </w:tr>
      <w:tr w:rsidR="00326220" w:rsidRPr="00326220" w14:paraId="01F670D8" w14:textId="77777777" w:rsidTr="001B308B">
        <w:trPr>
          <w:trHeight w:val="122"/>
        </w:trPr>
        <w:tc>
          <w:tcPr>
            <w:cnfStyle w:val="001000000000" w:firstRow="0" w:lastRow="0" w:firstColumn="1" w:lastColumn="0" w:oddVBand="0" w:evenVBand="0" w:oddHBand="0" w:evenHBand="0" w:firstRowFirstColumn="0" w:firstRowLastColumn="0" w:lastRowFirstColumn="0" w:lastRowLastColumn="0"/>
            <w:tcW w:w="0" w:type="auto"/>
            <w:noWrap/>
            <w:hideMark/>
          </w:tcPr>
          <w:p w14:paraId="26B6AE41" w14:textId="77777777" w:rsidR="00326220" w:rsidRPr="00326220" w:rsidRDefault="00326220" w:rsidP="001B308B">
            <w:pPr>
              <w:jc w:val="center"/>
              <w:rPr>
                <w:rFonts w:asciiTheme="minorHAnsi" w:hAnsiTheme="minorHAnsi" w:cstheme="majorBidi"/>
                <w:b w:val="0"/>
                <w:bCs w:val="0"/>
                <w:color w:val="000000"/>
                <w:sz w:val="16"/>
                <w:szCs w:val="16"/>
              </w:rPr>
            </w:pPr>
            <w:r w:rsidRPr="00326220">
              <w:rPr>
                <w:rFonts w:asciiTheme="minorHAnsi" w:hAnsiTheme="minorHAnsi" w:cstheme="majorBidi"/>
                <w:color w:val="000000"/>
                <w:sz w:val="16"/>
                <w:szCs w:val="16"/>
              </w:rPr>
              <w:t>11</w:t>
            </w:r>
          </w:p>
        </w:tc>
        <w:tc>
          <w:tcPr>
            <w:tcW w:w="0" w:type="auto"/>
            <w:noWrap/>
            <w:hideMark/>
          </w:tcPr>
          <w:p w14:paraId="4947BBFE"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23.6</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c</w:t>
            </w:r>
          </w:p>
        </w:tc>
        <w:tc>
          <w:tcPr>
            <w:tcW w:w="0" w:type="auto"/>
            <w:noWrap/>
            <w:hideMark/>
          </w:tcPr>
          <w:p w14:paraId="6003EAF2"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23.0</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b</w:t>
            </w:r>
          </w:p>
        </w:tc>
        <w:tc>
          <w:tcPr>
            <w:tcW w:w="0" w:type="auto"/>
            <w:noWrap/>
            <w:hideMark/>
          </w:tcPr>
          <w:p w14:paraId="1159206E"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23.7</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b</w:t>
            </w:r>
          </w:p>
        </w:tc>
        <w:tc>
          <w:tcPr>
            <w:tcW w:w="0" w:type="auto"/>
            <w:noWrap/>
            <w:hideMark/>
          </w:tcPr>
          <w:p w14:paraId="233DDFA0"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25.7</w:t>
            </w:r>
            <w:r w:rsidRPr="00326220">
              <w:rPr>
                <w:rFonts w:asciiTheme="minorHAnsi" w:hAnsiTheme="minorHAnsi" w:cstheme="majorBidi"/>
                <w:sz w:val="16"/>
                <w:szCs w:val="16"/>
              </w:rPr>
              <w:t>±0.16</w:t>
            </w:r>
            <w:r w:rsidRPr="00326220">
              <w:rPr>
                <w:rFonts w:asciiTheme="minorHAnsi" w:hAnsiTheme="minorHAnsi" w:cstheme="majorBidi"/>
                <w:color w:val="000000"/>
                <w:sz w:val="16"/>
                <w:szCs w:val="16"/>
                <w:vertAlign w:val="superscript"/>
              </w:rPr>
              <w:t>c</w:t>
            </w:r>
          </w:p>
        </w:tc>
        <w:tc>
          <w:tcPr>
            <w:tcW w:w="0" w:type="auto"/>
            <w:noWrap/>
            <w:hideMark/>
          </w:tcPr>
          <w:p w14:paraId="17B8B16E"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1.6</w:t>
            </w:r>
            <w:r w:rsidRPr="00326220">
              <w:rPr>
                <w:rFonts w:asciiTheme="minorHAnsi" w:hAnsiTheme="minorHAnsi" w:cstheme="majorBidi"/>
                <w:sz w:val="16"/>
                <w:szCs w:val="16"/>
              </w:rPr>
              <w:t>±0.09</w:t>
            </w:r>
            <w:r w:rsidRPr="00326220">
              <w:rPr>
                <w:rFonts w:asciiTheme="minorHAnsi" w:hAnsiTheme="minorHAnsi" w:cstheme="majorBidi"/>
                <w:color w:val="000000"/>
                <w:sz w:val="16"/>
                <w:szCs w:val="16"/>
                <w:vertAlign w:val="superscript"/>
              </w:rPr>
              <w:t>ab</w:t>
            </w:r>
          </w:p>
        </w:tc>
        <w:tc>
          <w:tcPr>
            <w:tcW w:w="0" w:type="auto"/>
            <w:noWrap/>
            <w:hideMark/>
          </w:tcPr>
          <w:p w14:paraId="237B7432"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13.9</w:t>
            </w:r>
          </w:p>
        </w:tc>
        <w:tc>
          <w:tcPr>
            <w:tcW w:w="0" w:type="auto"/>
          </w:tcPr>
          <w:p w14:paraId="52257496"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6"/>
                <w:szCs w:val="16"/>
              </w:rPr>
            </w:pPr>
            <w:r w:rsidRPr="00326220">
              <w:rPr>
                <w:rFonts w:asciiTheme="minorHAnsi" w:hAnsiTheme="minorHAnsi" w:cstheme="majorBidi"/>
                <w:color w:val="000000"/>
                <w:sz w:val="16"/>
                <w:szCs w:val="16"/>
              </w:rPr>
              <w:t>2/5</w:t>
            </w:r>
          </w:p>
        </w:tc>
      </w:tr>
      <w:tr w:rsidR="00326220" w:rsidRPr="00326220" w14:paraId="6EA36E55" w14:textId="77777777" w:rsidTr="001B308B">
        <w:trPr>
          <w:trHeight w:val="104"/>
        </w:trPr>
        <w:tc>
          <w:tcPr>
            <w:cnfStyle w:val="001000000000" w:firstRow="0" w:lastRow="0" w:firstColumn="1" w:lastColumn="0" w:oddVBand="0" w:evenVBand="0" w:oddHBand="0" w:evenHBand="0" w:firstRowFirstColumn="0" w:firstRowLastColumn="0" w:lastRowFirstColumn="0" w:lastRowLastColumn="0"/>
            <w:tcW w:w="0" w:type="auto"/>
            <w:noWrap/>
          </w:tcPr>
          <w:p w14:paraId="6653B37B" w14:textId="77777777" w:rsidR="00326220" w:rsidRPr="00326220" w:rsidRDefault="00326220" w:rsidP="001B308B">
            <w:pPr>
              <w:jc w:val="center"/>
              <w:rPr>
                <w:rFonts w:asciiTheme="minorHAnsi" w:hAnsiTheme="minorHAnsi" w:cstheme="majorBidi"/>
                <w:b w:val="0"/>
                <w:bCs w:val="0"/>
                <w:color w:val="000000"/>
                <w:sz w:val="16"/>
                <w:szCs w:val="16"/>
              </w:rPr>
            </w:pPr>
            <w:r w:rsidRPr="00326220">
              <w:rPr>
                <w:rFonts w:asciiTheme="minorHAnsi" w:hAnsiTheme="minorHAnsi" w:cstheme="majorBidi"/>
                <w:color w:val="000000"/>
                <w:sz w:val="16"/>
                <w:szCs w:val="16"/>
              </w:rPr>
              <w:t>13</w:t>
            </w:r>
          </w:p>
        </w:tc>
        <w:tc>
          <w:tcPr>
            <w:tcW w:w="0" w:type="auto"/>
            <w:noWrap/>
          </w:tcPr>
          <w:p w14:paraId="34196B8D"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24.4</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c</w:t>
            </w:r>
          </w:p>
        </w:tc>
        <w:tc>
          <w:tcPr>
            <w:tcW w:w="0" w:type="auto"/>
            <w:noWrap/>
          </w:tcPr>
          <w:p w14:paraId="4E3FBFFC"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23.5</w:t>
            </w:r>
            <w:r w:rsidRPr="00326220">
              <w:rPr>
                <w:rFonts w:asciiTheme="minorHAnsi" w:hAnsiTheme="minorHAnsi" w:cstheme="majorBidi"/>
                <w:sz w:val="16"/>
                <w:szCs w:val="16"/>
              </w:rPr>
              <w:t>±0.12</w:t>
            </w:r>
            <w:r w:rsidRPr="00326220">
              <w:rPr>
                <w:rFonts w:asciiTheme="minorHAnsi" w:hAnsiTheme="minorHAnsi" w:cstheme="majorBidi"/>
                <w:color w:val="000000"/>
                <w:sz w:val="16"/>
                <w:szCs w:val="16"/>
                <w:vertAlign w:val="superscript"/>
              </w:rPr>
              <w:t>b</w:t>
            </w:r>
          </w:p>
        </w:tc>
        <w:tc>
          <w:tcPr>
            <w:tcW w:w="0" w:type="auto"/>
            <w:noWrap/>
          </w:tcPr>
          <w:p w14:paraId="7EB5167C"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23.3</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b</w:t>
            </w:r>
          </w:p>
        </w:tc>
        <w:tc>
          <w:tcPr>
            <w:tcW w:w="0" w:type="auto"/>
            <w:noWrap/>
          </w:tcPr>
          <w:p w14:paraId="042CA17D"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24.6</w:t>
            </w:r>
            <w:r w:rsidRPr="00326220">
              <w:rPr>
                <w:rFonts w:asciiTheme="minorHAnsi" w:hAnsiTheme="minorHAnsi" w:cstheme="majorBidi"/>
                <w:sz w:val="16"/>
                <w:szCs w:val="16"/>
              </w:rPr>
              <w:t>±0.16</w:t>
            </w:r>
            <w:r w:rsidRPr="00326220">
              <w:rPr>
                <w:rFonts w:asciiTheme="minorHAnsi" w:hAnsiTheme="minorHAnsi" w:cstheme="majorBidi"/>
                <w:color w:val="000000"/>
                <w:sz w:val="16"/>
                <w:szCs w:val="16"/>
                <w:vertAlign w:val="superscript"/>
              </w:rPr>
              <w:t>b</w:t>
            </w:r>
          </w:p>
        </w:tc>
        <w:tc>
          <w:tcPr>
            <w:tcW w:w="0" w:type="auto"/>
            <w:noWrap/>
          </w:tcPr>
          <w:p w14:paraId="3F3BF76D"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1.7</w:t>
            </w:r>
            <w:r w:rsidRPr="00326220">
              <w:rPr>
                <w:rFonts w:asciiTheme="minorHAnsi" w:hAnsiTheme="minorHAnsi" w:cstheme="majorBidi"/>
                <w:sz w:val="16"/>
                <w:szCs w:val="16"/>
              </w:rPr>
              <w:t>±0.09</w:t>
            </w:r>
            <w:r w:rsidRPr="00326220">
              <w:rPr>
                <w:rFonts w:asciiTheme="minorHAnsi" w:hAnsiTheme="minorHAnsi" w:cstheme="majorBidi"/>
                <w:color w:val="000000"/>
                <w:sz w:val="16"/>
                <w:szCs w:val="16"/>
                <w:vertAlign w:val="superscript"/>
              </w:rPr>
              <w:t>cd</w:t>
            </w:r>
          </w:p>
        </w:tc>
        <w:tc>
          <w:tcPr>
            <w:tcW w:w="0" w:type="auto"/>
            <w:noWrap/>
          </w:tcPr>
          <w:p w14:paraId="7A8FE138"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31.1</w:t>
            </w:r>
          </w:p>
        </w:tc>
        <w:tc>
          <w:tcPr>
            <w:tcW w:w="0" w:type="auto"/>
          </w:tcPr>
          <w:p w14:paraId="7CC00C43"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6"/>
                <w:szCs w:val="16"/>
              </w:rPr>
            </w:pPr>
            <w:r w:rsidRPr="00326220">
              <w:rPr>
                <w:rFonts w:asciiTheme="minorHAnsi" w:hAnsiTheme="minorHAnsi" w:cstheme="majorBidi"/>
                <w:color w:val="000000"/>
                <w:sz w:val="16"/>
                <w:szCs w:val="16"/>
              </w:rPr>
              <w:t>0/5</w:t>
            </w:r>
          </w:p>
        </w:tc>
      </w:tr>
      <w:tr w:rsidR="00326220" w:rsidRPr="00326220" w14:paraId="7AA7BA47" w14:textId="77777777" w:rsidTr="001B308B">
        <w:trPr>
          <w:trHeight w:val="56"/>
        </w:trPr>
        <w:tc>
          <w:tcPr>
            <w:cnfStyle w:val="001000000000" w:firstRow="0" w:lastRow="0" w:firstColumn="1" w:lastColumn="0" w:oddVBand="0" w:evenVBand="0" w:oddHBand="0" w:evenHBand="0" w:firstRowFirstColumn="0" w:firstRowLastColumn="0" w:lastRowFirstColumn="0" w:lastRowLastColumn="0"/>
            <w:tcW w:w="0" w:type="auto"/>
            <w:noWrap/>
          </w:tcPr>
          <w:p w14:paraId="0ECCA6CC" w14:textId="77777777" w:rsidR="00326220" w:rsidRPr="00326220" w:rsidRDefault="00326220" w:rsidP="001B308B">
            <w:pPr>
              <w:jc w:val="center"/>
              <w:rPr>
                <w:rFonts w:asciiTheme="minorHAnsi" w:hAnsiTheme="minorHAnsi" w:cstheme="majorBidi"/>
                <w:b w:val="0"/>
                <w:bCs w:val="0"/>
                <w:color w:val="000000"/>
                <w:sz w:val="16"/>
                <w:szCs w:val="16"/>
              </w:rPr>
            </w:pPr>
            <w:r w:rsidRPr="00326220">
              <w:rPr>
                <w:rFonts w:asciiTheme="minorHAnsi" w:hAnsiTheme="minorHAnsi" w:cstheme="majorBidi"/>
                <w:color w:val="000000"/>
                <w:sz w:val="16"/>
                <w:szCs w:val="16"/>
              </w:rPr>
              <w:t>20</w:t>
            </w:r>
          </w:p>
        </w:tc>
        <w:tc>
          <w:tcPr>
            <w:tcW w:w="0" w:type="auto"/>
            <w:noWrap/>
          </w:tcPr>
          <w:p w14:paraId="5C279395"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20.5</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f</w:t>
            </w:r>
          </w:p>
        </w:tc>
        <w:tc>
          <w:tcPr>
            <w:tcW w:w="0" w:type="auto"/>
            <w:noWrap/>
          </w:tcPr>
          <w:p w14:paraId="7555B329"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21.2</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e</w:t>
            </w:r>
          </w:p>
        </w:tc>
        <w:tc>
          <w:tcPr>
            <w:tcW w:w="0" w:type="auto"/>
            <w:noWrap/>
          </w:tcPr>
          <w:p w14:paraId="73C72BA5"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22.9</w:t>
            </w:r>
            <w:r w:rsidRPr="00326220">
              <w:rPr>
                <w:rFonts w:asciiTheme="minorHAnsi" w:hAnsiTheme="minorHAnsi" w:cstheme="majorBidi"/>
                <w:sz w:val="16"/>
                <w:szCs w:val="16"/>
              </w:rPr>
              <w:t>±0.07</w:t>
            </w:r>
            <w:r w:rsidRPr="00326220">
              <w:rPr>
                <w:rFonts w:asciiTheme="minorHAnsi" w:hAnsiTheme="minorHAnsi" w:cstheme="majorBidi"/>
                <w:color w:val="000000"/>
                <w:sz w:val="16"/>
                <w:szCs w:val="16"/>
                <w:vertAlign w:val="superscript"/>
              </w:rPr>
              <w:t>b</w:t>
            </w:r>
          </w:p>
        </w:tc>
        <w:tc>
          <w:tcPr>
            <w:tcW w:w="0" w:type="auto"/>
            <w:noWrap/>
          </w:tcPr>
          <w:p w14:paraId="3AE24D9B"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20.5</w:t>
            </w:r>
            <w:r w:rsidRPr="00326220">
              <w:rPr>
                <w:rFonts w:asciiTheme="minorHAnsi" w:hAnsiTheme="minorHAnsi" w:cstheme="majorBidi"/>
                <w:sz w:val="16"/>
                <w:szCs w:val="16"/>
              </w:rPr>
              <w:t>±0.25</w:t>
            </w:r>
            <w:r w:rsidRPr="00326220">
              <w:rPr>
                <w:rFonts w:asciiTheme="minorHAnsi" w:hAnsiTheme="minorHAnsi" w:cstheme="majorBidi"/>
                <w:color w:val="000000"/>
                <w:sz w:val="16"/>
                <w:szCs w:val="16"/>
                <w:vertAlign w:val="superscript"/>
              </w:rPr>
              <w:t>f</w:t>
            </w:r>
          </w:p>
        </w:tc>
        <w:tc>
          <w:tcPr>
            <w:tcW w:w="0" w:type="auto"/>
            <w:noWrap/>
          </w:tcPr>
          <w:p w14:paraId="16C8061B"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0.5</w:t>
            </w:r>
            <w:r w:rsidRPr="00326220">
              <w:rPr>
                <w:rFonts w:asciiTheme="minorHAnsi" w:hAnsiTheme="minorHAnsi" w:cstheme="majorBidi"/>
                <w:sz w:val="16"/>
                <w:szCs w:val="16"/>
              </w:rPr>
              <w:t>±0.09</w:t>
            </w:r>
            <w:r w:rsidRPr="00326220">
              <w:rPr>
                <w:rFonts w:asciiTheme="minorHAnsi" w:hAnsiTheme="minorHAnsi" w:cstheme="majorBidi"/>
                <w:color w:val="000000"/>
                <w:sz w:val="16"/>
                <w:szCs w:val="16"/>
                <w:vertAlign w:val="superscript"/>
              </w:rPr>
              <w:t>e</w:t>
            </w:r>
          </w:p>
        </w:tc>
        <w:tc>
          <w:tcPr>
            <w:tcW w:w="0" w:type="auto"/>
            <w:noWrap/>
          </w:tcPr>
          <w:p w14:paraId="129F08A3"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color w:val="000000"/>
                <w:sz w:val="16"/>
                <w:szCs w:val="16"/>
              </w:rPr>
            </w:pPr>
            <w:r w:rsidRPr="00326220">
              <w:rPr>
                <w:rFonts w:asciiTheme="minorHAnsi" w:hAnsiTheme="minorHAnsi" w:cstheme="majorBidi"/>
                <w:color w:val="000000"/>
                <w:sz w:val="16"/>
                <w:szCs w:val="16"/>
              </w:rPr>
              <w:t>70.5</w:t>
            </w:r>
          </w:p>
        </w:tc>
        <w:tc>
          <w:tcPr>
            <w:tcW w:w="0" w:type="auto"/>
          </w:tcPr>
          <w:p w14:paraId="7A1B0BFC" w14:textId="77777777" w:rsidR="00326220" w:rsidRPr="00326220" w:rsidRDefault="00326220" w:rsidP="001B308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Bidi"/>
                <w:sz w:val="16"/>
                <w:szCs w:val="16"/>
                <w:rtl/>
                <w:lang w:bidi="ar-EG"/>
              </w:rPr>
            </w:pPr>
            <w:r w:rsidRPr="00326220">
              <w:rPr>
                <w:rFonts w:asciiTheme="minorHAnsi" w:hAnsiTheme="minorHAnsi" w:cstheme="majorBidi"/>
                <w:color w:val="000000"/>
                <w:sz w:val="16"/>
                <w:szCs w:val="16"/>
              </w:rPr>
              <w:t>0/5</w:t>
            </w:r>
          </w:p>
        </w:tc>
      </w:tr>
    </w:tbl>
    <w:p w14:paraId="65CB00B8" w14:textId="46388219" w:rsidR="000919C4" w:rsidRPr="000919C4" w:rsidRDefault="000919C4" w:rsidP="00326220">
      <w:pPr>
        <w:autoSpaceDE w:val="0"/>
        <w:autoSpaceDN w:val="0"/>
        <w:bidi w:val="0"/>
        <w:adjustRightInd w:val="0"/>
        <w:jc w:val="both"/>
        <w:rPr>
          <w:rFonts w:asciiTheme="minorHAnsi" w:hAnsiTheme="minorHAnsi"/>
          <w:b/>
          <w:bCs/>
          <w:i/>
          <w:iCs/>
          <w:vertAlign w:val="superscript"/>
        </w:rPr>
      </w:pPr>
      <w:r w:rsidRPr="000919C4">
        <w:rPr>
          <w:rFonts w:asciiTheme="minorHAnsi" w:hAnsiTheme="minorHAnsi"/>
          <w:b/>
          <w:bCs/>
          <w:i/>
          <w:iCs/>
          <w:vertAlign w:val="superscript"/>
        </w:rPr>
        <w:t>Values are expressed as Mean ± SEM and</w:t>
      </w:r>
      <w:r w:rsidRPr="000919C4">
        <w:rPr>
          <w:rFonts w:asciiTheme="minorHAnsi" w:eastAsia="TimesNewRoman,Italic" w:hAnsiTheme="minorHAnsi"/>
          <w:b/>
          <w:bCs/>
          <w:i/>
          <w:iCs/>
          <w:vertAlign w:val="superscript"/>
        </w:rPr>
        <w:t xml:space="preserve">, p ≤ 0.05 </w:t>
      </w:r>
      <w:r w:rsidRPr="000919C4">
        <w:rPr>
          <w:rFonts w:asciiTheme="minorHAnsi" w:hAnsiTheme="minorHAnsi"/>
          <w:b/>
          <w:bCs/>
          <w:i/>
          <w:iCs/>
          <w:vertAlign w:val="superscript"/>
        </w:rPr>
        <w:t>indicates the level of statistical significance as compared with control. Treatments show highly significant deference at pr&gt;0.0001, the letters (a-f) represents statistically significant</w:t>
      </w:r>
    </w:p>
    <w:p w14:paraId="37E78D5A" w14:textId="77777777" w:rsidR="000919C4" w:rsidRPr="000919C4" w:rsidRDefault="000919C4" w:rsidP="00960912">
      <w:pPr>
        <w:pStyle w:val="ListParagraph"/>
        <w:bidi w:val="0"/>
        <w:ind w:left="0"/>
        <w:jc w:val="both"/>
        <w:rPr>
          <w:rFonts w:asciiTheme="minorHAnsi" w:hAnsiTheme="minorHAnsi"/>
          <w:b/>
          <w:bCs/>
          <w:i/>
          <w:iCs/>
        </w:rPr>
      </w:pPr>
      <w:r w:rsidRPr="000919C4">
        <w:rPr>
          <w:rFonts w:asciiTheme="minorHAnsi" w:hAnsiTheme="minorHAnsi"/>
          <w:b/>
          <w:bCs/>
          <w:i/>
          <w:iCs/>
        </w:rPr>
        <w:t>The body weights</w:t>
      </w:r>
    </w:p>
    <w:p w14:paraId="49268EDC" w14:textId="77777777" w:rsidR="000919C4" w:rsidRPr="000919C4" w:rsidRDefault="000919C4" w:rsidP="00960912">
      <w:pPr>
        <w:autoSpaceDE w:val="0"/>
        <w:autoSpaceDN w:val="0"/>
        <w:bidi w:val="0"/>
        <w:adjustRightInd w:val="0"/>
        <w:jc w:val="both"/>
        <w:rPr>
          <w:rFonts w:asciiTheme="minorHAnsi" w:hAnsiTheme="minorHAnsi"/>
        </w:rPr>
      </w:pPr>
      <w:r w:rsidRPr="000919C4">
        <w:rPr>
          <w:rFonts w:asciiTheme="minorHAnsi" w:hAnsiTheme="minorHAnsi"/>
        </w:rPr>
        <w:t xml:space="preserve">    The average weight loss of tested compounds (</w:t>
      </w:r>
      <w:r w:rsidRPr="000919C4">
        <w:rPr>
          <w:rFonts w:asciiTheme="minorHAnsi" w:hAnsiTheme="minorHAnsi"/>
          <w:b/>
          <w:bCs/>
        </w:rPr>
        <w:t>7,8, 11,13, and 20</w:t>
      </w:r>
      <w:r w:rsidRPr="000919C4">
        <w:rPr>
          <w:rFonts w:asciiTheme="minorHAnsi" w:hAnsiTheme="minorHAnsi"/>
        </w:rPr>
        <w:t>) were observed compared with untreated (table 1). The data showed that, the compounds (20) showed higher average weight loss (</w:t>
      </w:r>
      <w:r w:rsidRPr="000919C4">
        <w:rPr>
          <w:rFonts w:asciiTheme="minorHAnsi" w:hAnsiTheme="minorHAnsi"/>
          <w:color w:val="FF0000"/>
        </w:rPr>
        <w:t>20.5</w:t>
      </w:r>
      <w:r w:rsidRPr="000919C4">
        <w:rPr>
          <w:rFonts w:asciiTheme="minorHAnsi" w:hAnsiTheme="minorHAnsi"/>
        </w:rPr>
        <w:t>±0.25) upon reference drug (DOX) mice group (21.85±0.25), the rest tested members have lower observed average weight change between untreated groups (table1).</w:t>
      </w:r>
    </w:p>
    <w:p w14:paraId="67436D9A" w14:textId="77777777" w:rsidR="000919C4" w:rsidRPr="000919C4" w:rsidRDefault="000919C4" w:rsidP="00960912">
      <w:pPr>
        <w:pStyle w:val="ListParagraph"/>
        <w:bidi w:val="0"/>
        <w:ind w:left="0"/>
        <w:jc w:val="both"/>
        <w:rPr>
          <w:rFonts w:asciiTheme="minorHAnsi" w:hAnsiTheme="minorHAnsi"/>
          <w:b/>
          <w:bCs/>
          <w:i/>
          <w:iCs/>
        </w:rPr>
      </w:pPr>
      <w:r w:rsidRPr="000919C4">
        <w:rPr>
          <w:rFonts w:asciiTheme="minorHAnsi" w:hAnsiTheme="minorHAnsi"/>
          <w:b/>
          <w:bCs/>
          <w:i/>
          <w:iCs/>
        </w:rPr>
        <w:t>Solid Tumor Volume:</w:t>
      </w:r>
    </w:p>
    <w:p w14:paraId="20D0AB6D" w14:textId="77777777" w:rsidR="000919C4" w:rsidRPr="000919C4" w:rsidRDefault="000919C4" w:rsidP="00960912">
      <w:pPr>
        <w:autoSpaceDE w:val="0"/>
        <w:autoSpaceDN w:val="0"/>
        <w:bidi w:val="0"/>
        <w:adjustRightInd w:val="0"/>
        <w:ind w:right="65"/>
        <w:jc w:val="both"/>
        <w:rPr>
          <w:rFonts w:asciiTheme="minorHAnsi" w:hAnsiTheme="minorHAnsi"/>
        </w:rPr>
      </w:pPr>
      <w:r w:rsidRPr="000919C4">
        <w:rPr>
          <w:rFonts w:asciiTheme="minorHAnsi" w:hAnsiTheme="minorHAnsi"/>
        </w:rPr>
        <w:t xml:space="preserve"> </w:t>
      </w:r>
      <w:r w:rsidRPr="000919C4">
        <w:rPr>
          <w:rFonts w:asciiTheme="minorHAnsi" w:hAnsiTheme="minorHAnsi"/>
        </w:rPr>
        <w:tab/>
        <w:t>The average tumour volume calculated on day 13 of tested compounds (</w:t>
      </w:r>
      <w:r w:rsidRPr="000919C4">
        <w:rPr>
          <w:rFonts w:asciiTheme="minorHAnsi" w:hAnsiTheme="minorHAnsi"/>
          <w:b/>
          <w:bCs/>
        </w:rPr>
        <w:t>7,8, 11,13, and 20</w:t>
      </w:r>
      <w:r w:rsidRPr="000919C4">
        <w:rPr>
          <w:rFonts w:asciiTheme="minorHAnsi" w:hAnsiTheme="minorHAnsi"/>
        </w:rPr>
        <w:t xml:space="preserve">) in compared with untreated control (table 1), and reference drug (Dox), which exhibited that, the all members decrease average tumour volume in order </w:t>
      </w:r>
      <w:r w:rsidRPr="000919C4">
        <w:rPr>
          <w:rFonts w:asciiTheme="minorHAnsi" w:hAnsiTheme="minorHAnsi"/>
          <w:b/>
          <w:bCs/>
        </w:rPr>
        <w:t>20&lt;7&lt;8&lt;13&lt;20</w:t>
      </w:r>
      <w:r w:rsidRPr="000919C4">
        <w:rPr>
          <w:rFonts w:asciiTheme="minorHAnsi" w:hAnsiTheme="minorHAnsi"/>
        </w:rPr>
        <w:t xml:space="preserve"> in range (~0.5-1.7).</w:t>
      </w:r>
    </w:p>
    <w:p w14:paraId="004D3F75" w14:textId="77777777" w:rsidR="000919C4" w:rsidRPr="000919C4" w:rsidRDefault="000919C4" w:rsidP="00960912">
      <w:pPr>
        <w:pStyle w:val="ListParagraph"/>
        <w:autoSpaceDE w:val="0"/>
        <w:autoSpaceDN w:val="0"/>
        <w:bidi w:val="0"/>
        <w:adjustRightInd w:val="0"/>
        <w:ind w:left="0" w:right="-663"/>
        <w:jc w:val="both"/>
        <w:rPr>
          <w:rFonts w:asciiTheme="minorHAnsi" w:hAnsiTheme="minorHAnsi"/>
          <w:b/>
          <w:bCs/>
          <w:i/>
          <w:iCs/>
        </w:rPr>
      </w:pPr>
      <w:r w:rsidRPr="000919C4">
        <w:rPr>
          <w:rFonts w:asciiTheme="minorHAnsi" w:hAnsiTheme="minorHAnsi"/>
          <w:b/>
          <w:bCs/>
          <w:i/>
          <w:iCs/>
        </w:rPr>
        <w:t>Structure activity relationship:</w:t>
      </w:r>
    </w:p>
    <w:p w14:paraId="2E880A3A" w14:textId="77777777" w:rsidR="000919C4" w:rsidRPr="000919C4" w:rsidRDefault="000919C4" w:rsidP="00960912">
      <w:pPr>
        <w:autoSpaceDE w:val="0"/>
        <w:autoSpaceDN w:val="0"/>
        <w:bidi w:val="0"/>
        <w:adjustRightInd w:val="0"/>
        <w:ind w:firstLine="360"/>
        <w:jc w:val="both"/>
        <w:rPr>
          <w:rFonts w:asciiTheme="minorHAnsi" w:hAnsiTheme="minorHAnsi"/>
        </w:rPr>
      </w:pPr>
      <w:r w:rsidRPr="000919C4">
        <w:rPr>
          <w:rFonts w:asciiTheme="minorHAnsi" w:hAnsiTheme="minorHAnsi"/>
        </w:rPr>
        <w:t xml:space="preserve">The antitumor activity of tested compounds (7,8, 11,13, and 20) were examined in vitro of mice, using the following parameters, body weight of animals, tumour volume, and tumour growth inhibition. The above data showed that, the member </w:t>
      </w:r>
      <w:proofErr w:type="gramStart"/>
      <w:r w:rsidRPr="000919C4">
        <w:rPr>
          <w:rFonts w:asciiTheme="minorHAnsi" w:hAnsiTheme="minorHAnsi"/>
        </w:rPr>
        <w:t>containing  thiourea</w:t>
      </w:r>
      <w:proofErr w:type="gramEnd"/>
      <w:r w:rsidRPr="000919C4">
        <w:rPr>
          <w:rFonts w:asciiTheme="minorHAnsi" w:hAnsiTheme="minorHAnsi"/>
        </w:rPr>
        <w:t xml:space="preserve"> </w:t>
      </w:r>
      <w:r w:rsidRPr="000919C4">
        <w:rPr>
          <w:rFonts w:asciiTheme="minorHAnsi" w:hAnsiTheme="minorHAnsi"/>
          <w:i/>
          <w:iCs/>
        </w:rPr>
        <w:t xml:space="preserve">L-phenylalanine methyl ester </w:t>
      </w:r>
      <w:r w:rsidRPr="000919C4">
        <w:rPr>
          <w:rFonts w:asciiTheme="minorHAnsi" w:hAnsiTheme="minorHAnsi"/>
        </w:rPr>
        <w:t xml:space="preserve">  moiety 20  showed highest inhibition potency (70%), the members have </w:t>
      </w:r>
      <w:r w:rsidRPr="000919C4">
        <w:rPr>
          <w:rFonts w:asciiTheme="minorHAnsi" w:hAnsiTheme="minorHAnsi"/>
          <w:i/>
          <w:iCs/>
        </w:rPr>
        <w:t>sulfonamide</w:t>
      </w:r>
      <w:r w:rsidRPr="000919C4">
        <w:rPr>
          <w:rFonts w:asciiTheme="minorHAnsi" w:hAnsiTheme="minorHAnsi"/>
        </w:rPr>
        <w:t xml:space="preserve"> 7 and amino acid methyl ester fragment 8   showed moderate inhibition potency (56.6 and 40 %), respectively, the other members showed lower inhibition potency. </w:t>
      </w:r>
    </w:p>
    <w:p w14:paraId="33FD18AE" w14:textId="77777777" w:rsidR="000919C4" w:rsidRPr="000919C4" w:rsidRDefault="000919C4" w:rsidP="00960912">
      <w:pPr>
        <w:autoSpaceDE w:val="0"/>
        <w:autoSpaceDN w:val="0"/>
        <w:bidi w:val="0"/>
        <w:adjustRightInd w:val="0"/>
        <w:jc w:val="both"/>
        <w:rPr>
          <w:rFonts w:asciiTheme="minorHAnsi" w:hAnsiTheme="minorHAnsi"/>
          <w:b/>
        </w:rPr>
      </w:pPr>
      <w:r w:rsidRPr="000919C4">
        <w:rPr>
          <w:rFonts w:asciiTheme="minorHAnsi" w:hAnsiTheme="minorHAnsi"/>
          <w:b/>
        </w:rPr>
        <w:t xml:space="preserve"> Molecular Modeling studies. </w:t>
      </w:r>
    </w:p>
    <w:p w14:paraId="0FA8A9A0" w14:textId="77777777" w:rsidR="000919C4" w:rsidRPr="000919C4" w:rsidRDefault="000919C4" w:rsidP="00960912">
      <w:pPr>
        <w:pStyle w:val="ListParagraph"/>
        <w:autoSpaceDE w:val="0"/>
        <w:autoSpaceDN w:val="0"/>
        <w:bidi w:val="0"/>
        <w:adjustRightInd w:val="0"/>
        <w:ind w:left="0" w:right="-663"/>
        <w:jc w:val="both"/>
        <w:rPr>
          <w:rFonts w:asciiTheme="minorHAnsi" w:hAnsiTheme="minorHAnsi"/>
          <w:b/>
          <w:bCs/>
          <w:i/>
          <w:iCs/>
        </w:rPr>
      </w:pPr>
      <w:r w:rsidRPr="000919C4">
        <w:rPr>
          <w:rFonts w:asciiTheme="minorHAnsi" w:hAnsiTheme="minorHAnsi"/>
          <w:b/>
          <w:bCs/>
          <w:i/>
          <w:iCs/>
        </w:rPr>
        <w:t>Conformational analysis</w:t>
      </w:r>
    </w:p>
    <w:p w14:paraId="54800D81" w14:textId="77777777" w:rsidR="000919C4" w:rsidRPr="000919C4" w:rsidRDefault="000919C4" w:rsidP="00960912">
      <w:pPr>
        <w:autoSpaceDE w:val="0"/>
        <w:autoSpaceDN w:val="0"/>
        <w:bidi w:val="0"/>
        <w:adjustRightInd w:val="0"/>
        <w:jc w:val="both"/>
        <w:rPr>
          <w:rFonts w:asciiTheme="minorHAnsi" w:hAnsiTheme="minorHAnsi"/>
        </w:rPr>
      </w:pPr>
      <w:r w:rsidRPr="000919C4">
        <w:rPr>
          <w:rFonts w:asciiTheme="minorHAnsi" w:hAnsiTheme="minorHAnsi"/>
        </w:rPr>
        <w:t xml:space="preserve">In trying to achieve better insight of the molecular structure, the optimization geometry was performed in vacuo with PM3 semi-empirical </w:t>
      </w:r>
      <w:r w:rsidRPr="000919C4">
        <w:rPr>
          <w:rFonts w:asciiTheme="minorHAnsi" w:hAnsiTheme="minorHAnsi"/>
          <w:i/>
          <w:iCs/>
        </w:rPr>
        <w:t>Hamiltonian</w:t>
      </w:r>
      <w:r w:rsidRPr="000919C4">
        <w:rPr>
          <w:rFonts w:asciiTheme="minorHAnsi" w:hAnsiTheme="minorHAnsi"/>
        </w:rPr>
        <w:t xml:space="preserve"> molecular orbital calculation MOPAC 7 package [34] for all synthesized compounds (</w:t>
      </w:r>
      <w:r w:rsidRPr="000919C4">
        <w:rPr>
          <w:rFonts w:asciiTheme="minorHAnsi" w:hAnsiTheme="minorHAnsi"/>
          <w:b/>
          <w:bCs/>
        </w:rPr>
        <w:t>3-13,15,17a,18a,19-22</w:t>
      </w:r>
      <w:r w:rsidRPr="000919C4">
        <w:rPr>
          <w:rFonts w:asciiTheme="minorHAnsi" w:hAnsiTheme="minorHAnsi"/>
        </w:rPr>
        <w:t>, tables 3). The possibility existence of the synthesized compounds (</w:t>
      </w:r>
      <w:r w:rsidRPr="000919C4">
        <w:rPr>
          <w:rFonts w:asciiTheme="minorHAnsi" w:hAnsiTheme="minorHAnsi"/>
          <w:b/>
          <w:bCs/>
        </w:rPr>
        <w:t>3-13,15,17a,18a,19-22</w:t>
      </w:r>
      <w:r w:rsidRPr="000919C4">
        <w:rPr>
          <w:rFonts w:asciiTheme="minorHAnsi" w:hAnsiTheme="minorHAnsi"/>
        </w:rPr>
        <w:t>) in optical isomer forms, the conformational analysis of the target compounds (</w:t>
      </w:r>
      <w:r w:rsidRPr="000919C4">
        <w:rPr>
          <w:rFonts w:asciiTheme="minorHAnsi" w:hAnsiTheme="minorHAnsi"/>
          <w:b/>
          <w:bCs/>
        </w:rPr>
        <w:t>3-13,15,17a,18a,19-22</w:t>
      </w:r>
      <w:r w:rsidRPr="000919C4">
        <w:rPr>
          <w:rFonts w:asciiTheme="minorHAnsi" w:hAnsiTheme="minorHAnsi"/>
        </w:rPr>
        <w:t>) have been performed to prefer most stable form of steroisomer using the PM3 (</w:t>
      </w:r>
      <w:proofErr w:type="gramStart"/>
      <w:r w:rsidRPr="000919C4">
        <w:rPr>
          <w:rFonts w:asciiTheme="minorHAnsi" w:hAnsiTheme="minorHAnsi"/>
        </w:rPr>
        <w:t>calculations  in</w:t>
      </w:r>
      <w:proofErr w:type="gramEnd"/>
      <w:r w:rsidRPr="000919C4">
        <w:rPr>
          <w:rFonts w:asciiTheme="minorHAnsi" w:hAnsiTheme="minorHAnsi"/>
        </w:rPr>
        <w:t xml:space="preserve">  vacuo,  bond  dipole option for electrostatics, PolakeRibiere algorithm, RMS gradient of 0.01 kcal/ </w:t>
      </w:r>
      <w:r w:rsidRPr="000919C4">
        <w:rPr>
          <w:rFonts w:asciiTheme="minorHAnsi" w:hAnsiTheme="minorHAnsi"/>
        </w:rPr>
        <w:lastRenderedPageBreak/>
        <w:t xml:space="preserve">mol).  The computed molecular parameters, total energy, electronic energy, heat of formation, the highest occupied molecular orbital (HOMO) energies, the lowest unoccupied molecular orbital (LUMO) energies and the dipole moment for studied compounds were calculated (table 2). The calculated molecular parameters (table 2) showed, </w:t>
      </w:r>
      <w:r w:rsidRPr="000919C4">
        <w:rPr>
          <w:rFonts w:asciiTheme="minorHAnsi" w:hAnsiTheme="minorHAnsi"/>
          <w:i/>
          <w:iCs/>
        </w:rPr>
        <w:t>(L)</w:t>
      </w:r>
      <w:r w:rsidRPr="000919C4">
        <w:rPr>
          <w:rFonts w:asciiTheme="minorHAnsi" w:hAnsiTheme="minorHAnsi"/>
        </w:rPr>
        <w:t xml:space="preserve"> forms have most stable structures (</w:t>
      </w:r>
      <w:r w:rsidRPr="000919C4">
        <w:rPr>
          <w:rFonts w:asciiTheme="minorHAnsi" w:hAnsiTheme="minorHAnsi"/>
          <w:b/>
          <w:bCs/>
        </w:rPr>
        <w:t>3-13,15,17a,18a, 19-22</w:t>
      </w:r>
      <w:r w:rsidRPr="000919C4">
        <w:rPr>
          <w:rFonts w:asciiTheme="minorHAnsi" w:hAnsiTheme="minorHAnsi"/>
        </w:rPr>
        <w:t>) which may be explained by slightly reducing calculated energy for (L) forms over (D) forms for (</w:t>
      </w:r>
      <w:r w:rsidRPr="000919C4">
        <w:rPr>
          <w:rFonts w:asciiTheme="minorHAnsi" w:hAnsiTheme="minorHAnsi"/>
          <w:b/>
          <w:bCs/>
        </w:rPr>
        <w:t>3-13,15,17a,18a,19-22</w:t>
      </w:r>
      <w:r w:rsidRPr="000919C4">
        <w:rPr>
          <w:rFonts w:asciiTheme="minorHAnsi" w:hAnsiTheme="minorHAnsi"/>
        </w:rPr>
        <w:t>).</w:t>
      </w:r>
    </w:p>
    <w:p w14:paraId="4F92F869" w14:textId="77777777" w:rsidR="000919C4" w:rsidRPr="000919C4" w:rsidRDefault="000919C4" w:rsidP="00960912">
      <w:pPr>
        <w:autoSpaceDE w:val="0"/>
        <w:autoSpaceDN w:val="0"/>
        <w:bidi w:val="0"/>
        <w:adjustRightInd w:val="0"/>
        <w:jc w:val="both"/>
        <w:rPr>
          <w:rFonts w:asciiTheme="minorHAnsi" w:hAnsiTheme="minorHAnsi"/>
        </w:rPr>
      </w:pPr>
    </w:p>
    <w:p w14:paraId="5450B939" w14:textId="77777777" w:rsidR="000919C4" w:rsidRPr="000919C4" w:rsidRDefault="000919C4" w:rsidP="00960912">
      <w:pPr>
        <w:autoSpaceDE w:val="0"/>
        <w:autoSpaceDN w:val="0"/>
        <w:bidi w:val="0"/>
        <w:adjustRightInd w:val="0"/>
        <w:jc w:val="both"/>
        <w:rPr>
          <w:rFonts w:asciiTheme="minorHAnsi" w:hAnsiTheme="minorHAnsi"/>
        </w:rPr>
      </w:pPr>
      <w:r w:rsidRPr="000919C4">
        <w:rPr>
          <w:rFonts w:asciiTheme="minorHAnsi" w:hAnsiTheme="minorHAnsi"/>
        </w:rPr>
        <w:t>Table 2: The optimized calculations energies for most stable steroisomer at PM3 molecular orbital for (</w:t>
      </w:r>
      <w:r w:rsidRPr="000919C4">
        <w:rPr>
          <w:rFonts w:asciiTheme="minorHAnsi" w:hAnsiTheme="minorHAnsi"/>
          <w:b/>
          <w:bCs/>
        </w:rPr>
        <w:t>3-13,15, 17a,18a,19-22</w:t>
      </w:r>
      <w:r w:rsidRPr="000919C4">
        <w:rPr>
          <w:rFonts w:asciiTheme="minorHAnsi" w:hAnsiTheme="minorHAnsi"/>
        </w:rPr>
        <w:t>):</w:t>
      </w:r>
    </w:p>
    <w:tbl>
      <w:tblPr>
        <w:tblpPr w:leftFromText="180" w:rightFromText="180"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324"/>
        <w:gridCol w:w="959"/>
        <w:gridCol w:w="642"/>
        <w:gridCol w:w="902"/>
        <w:gridCol w:w="847"/>
        <w:gridCol w:w="642"/>
      </w:tblGrid>
      <w:tr w:rsidR="000919C4" w:rsidRPr="000919C4" w14:paraId="5BE12452" w14:textId="77777777" w:rsidTr="00326220">
        <w:tc>
          <w:tcPr>
            <w:tcW w:w="0" w:type="auto"/>
            <w:shd w:val="clear" w:color="auto" w:fill="auto"/>
          </w:tcPr>
          <w:p w14:paraId="37DE9AD2" w14:textId="77777777" w:rsidR="000919C4" w:rsidRPr="000919C4" w:rsidRDefault="000919C4" w:rsidP="00960912">
            <w:pPr>
              <w:bidi w:val="0"/>
              <w:jc w:val="both"/>
              <w:rPr>
                <w:rFonts w:asciiTheme="minorHAnsi" w:hAnsiTheme="minorHAnsi"/>
                <w:b/>
                <w:rtl/>
                <w:lang w:bidi="ar-EG"/>
              </w:rPr>
            </w:pPr>
            <w:r w:rsidRPr="000919C4">
              <w:rPr>
                <w:rFonts w:asciiTheme="minorHAnsi" w:hAnsiTheme="minorHAnsi"/>
                <w:b/>
              </w:rPr>
              <w:t>Cpd</w:t>
            </w:r>
          </w:p>
        </w:tc>
        <w:tc>
          <w:tcPr>
            <w:tcW w:w="0" w:type="auto"/>
            <w:shd w:val="clear" w:color="auto" w:fill="auto"/>
          </w:tcPr>
          <w:p w14:paraId="71E63F54" w14:textId="77777777" w:rsidR="000919C4" w:rsidRPr="000919C4" w:rsidRDefault="000919C4" w:rsidP="00960912">
            <w:pPr>
              <w:bidi w:val="0"/>
              <w:jc w:val="both"/>
              <w:rPr>
                <w:rFonts w:asciiTheme="minorHAnsi" w:hAnsiTheme="minorHAnsi"/>
                <w:b/>
              </w:rPr>
            </w:pPr>
            <w:r w:rsidRPr="000919C4">
              <w:rPr>
                <w:rFonts w:asciiTheme="minorHAnsi" w:hAnsiTheme="minorHAnsi"/>
                <w:b/>
              </w:rPr>
              <w:t>E</w:t>
            </w:r>
          </w:p>
        </w:tc>
        <w:tc>
          <w:tcPr>
            <w:tcW w:w="0" w:type="auto"/>
            <w:shd w:val="clear" w:color="auto" w:fill="auto"/>
          </w:tcPr>
          <w:p w14:paraId="29187FF0" w14:textId="77777777" w:rsidR="000919C4" w:rsidRPr="000919C4" w:rsidRDefault="000919C4" w:rsidP="00960912">
            <w:pPr>
              <w:bidi w:val="0"/>
              <w:jc w:val="both"/>
              <w:rPr>
                <w:rFonts w:asciiTheme="minorHAnsi" w:hAnsiTheme="minorHAnsi"/>
                <w:b/>
              </w:rPr>
            </w:pPr>
            <w:r w:rsidRPr="000919C4">
              <w:rPr>
                <w:rFonts w:asciiTheme="minorHAnsi" w:hAnsiTheme="minorHAnsi"/>
                <w:b/>
              </w:rPr>
              <w:t>HF</w:t>
            </w:r>
          </w:p>
        </w:tc>
        <w:tc>
          <w:tcPr>
            <w:tcW w:w="0" w:type="auto"/>
            <w:shd w:val="clear" w:color="auto" w:fill="auto"/>
          </w:tcPr>
          <w:p w14:paraId="2BF0EEEF" w14:textId="77777777" w:rsidR="000919C4" w:rsidRPr="000919C4" w:rsidRDefault="000919C4" w:rsidP="00960912">
            <w:pPr>
              <w:bidi w:val="0"/>
              <w:jc w:val="both"/>
              <w:rPr>
                <w:rFonts w:asciiTheme="minorHAnsi" w:hAnsiTheme="minorHAnsi"/>
                <w:b/>
              </w:rPr>
            </w:pPr>
            <w:r w:rsidRPr="000919C4">
              <w:rPr>
                <w:rFonts w:asciiTheme="minorHAnsi" w:hAnsiTheme="minorHAnsi"/>
                <w:b/>
              </w:rPr>
              <w:t>IP</w:t>
            </w:r>
          </w:p>
        </w:tc>
        <w:tc>
          <w:tcPr>
            <w:tcW w:w="0" w:type="auto"/>
            <w:shd w:val="clear" w:color="auto" w:fill="auto"/>
          </w:tcPr>
          <w:p w14:paraId="550B0B02" w14:textId="77777777" w:rsidR="000919C4" w:rsidRPr="000919C4" w:rsidRDefault="000919C4" w:rsidP="00960912">
            <w:pPr>
              <w:bidi w:val="0"/>
              <w:jc w:val="both"/>
              <w:rPr>
                <w:rFonts w:asciiTheme="minorHAnsi" w:hAnsiTheme="minorHAnsi"/>
                <w:b/>
              </w:rPr>
            </w:pPr>
            <w:r w:rsidRPr="000919C4">
              <w:rPr>
                <w:rFonts w:asciiTheme="minorHAnsi" w:hAnsiTheme="minorHAnsi"/>
                <w:b/>
              </w:rPr>
              <w:t>HOMO</w:t>
            </w:r>
          </w:p>
        </w:tc>
        <w:tc>
          <w:tcPr>
            <w:tcW w:w="0" w:type="auto"/>
            <w:shd w:val="clear" w:color="auto" w:fill="auto"/>
          </w:tcPr>
          <w:p w14:paraId="23B230CF" w14:textId="77777777" w:rsidR="000919C4" w:rsidRPr="000919C4" w:rsidRDefault="000919C4" w:rsidP="00960912">
            <w:pPr>
              <w:bidi w:val="0"/>
              <w:jc w:val="both"/>
              <w:rPr>
                <w:rFonts w:asciiTheme="minorHAnsi" w:hAnsiTheme="minorHAnsi"/>
                <w:b/>
              </w:rPr>
            </w:pPr>
            <w:r w:rsidRPr="000919C4">
              <w:rPr>
                <w:rFonts w:asciiTheme="minorHAnsi" w:hAnsiTheme="minorHAnsi"/>
                <w:b/>
              </w:rPr>
              <w:t>LUMO</w:t>
            </w:r>
          </w:p>
        </w:tc>
        <w:tc>
          <w:tcPr>
            <w:tcW w:w="0" w:type="auto"/>
            <w:shd w:val="clear" w:color="auto" w:fill="auto"/>
          </w:tcPr>
          <w:p w14:paraId="060729F4" w14:textId="77777777" w:rsidR="000919C4" w:rsidRPr="000919C4" w:rsidRDefault="000919C4" w:rsidP="00960912">
            <w:pPr>
              <w:bidi w:val="0"/>
              <w:jc w:val="both"/>
              <w:rPr>
                <w:rFonts w:asciiTheme="minorHAnsi" w:hAnsiTheme="minorHAnsi"/>
                <w:b/>
              </w:rPr>
            </w:pPr>
            <w:r w:rsidRPr="000919C4">
              <w:rPr>
                <w:rFonts w:asciiTheme="minorHAnsi" w:hAnsiTheme="minorHAnsi"/>
                <w:b/>
              </w:rPr>
              <w:t>µ</w:t>
            </w:r>
          </w:p>
        </w:tc>
      </w:tr>
      <w:tr w:rsidR="000919C4" w:rsidRPr="000919C4" w14:paraId="45FC79AA" w14:textId="77777777" w:rsidTr="00326220">
        <w:tc>
          <w:tcPr>
            <w:tcW w:w="0" w:type="auto"/>
            <w:shd w:val="clear" w:color="auto" w:fill="auto"/>
          </w:tcPr>
          <w:p w14:paraId="673B3DD8"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3</w:t>
            </w:r>
          </w:p>
        </w:tc>
        <w:tc>
          <w:tcPr>
            <w:tcW w:w="0" w:type="auto"/>
            <w:shd w:val="clear" w:color="auto" w:fill="auto"/>
          </w:tcPr>
          <w:p w14:paraId="66C0826D" w14:textId="77777777" w:rsidR="000919C4" w:rsidRPr="000919C4" w:rsidRDefault="000919C4" w:rsidP="00960912">
            <w:pPr>
              <w:bidi w:val="0"/>
              <w:jc w:val="both"/>
              <w:rPr>
                <w:rFonts w:asciiTheme="minorHAnsi" w:hAnsiTheme="minorHAnsi"/>
              </w:rPr>
            </w:pPr>
            <w:r w:rsidRPr="000919C4">
              <w:rPr>
                <w:rFonts w:asciiTheme="minorHAnsi" w:hAnsiTheme="minorHAnsi"/>
              </w:rPr>
              <w:t>-134034.73</w:t>
            </w:r>
          </w:p>
        </w:tc>
        <w:tc>
          <w:tcPr>
            <w:tcW w:w="0" w:type="auto"/>
            <w:shd w:val="clear" w:color="auto" w:fill="auto"/>
          </w:tcPr>
          <w:p w14:paraId="02586C37"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-168.80</w:t>
            </w:r>
          </w:p>
        </w:tc>
        <w:tc>
          <w:tcPr>
            <w:tcW w:w="0" w:type="auto"/>
            <w:shd w:val="clear" w:color="auto" w:fill="auto"/>
          </w:tcPr>
          <w:p w14:paraId="153C1A94" w14:textId="77777777" w:rsidR="000919C4" w:rsidRPr="000919C4" w:rsidRDefault="000919C4" w:rsidP="00960912">
            <w:pPr>
              <w:bidi w:val="0"/>
              <w:jc w:val="both"/>
              <w:rPr>
                <w:rFonts w:asciiTheme="minorHAnsi" w:hAnsiTheme="minorHAnsi"/>
              </w:rPr>
            </w:pPr>
            <w:r w:rsidRPr="000919C4">
              <w:rPr>
                <w:rFonts w:asciiTheme="minorHAnsi" w:hAnsiTheme="minorHAnsi"/>
              </w:rPr>
              <w:t>8.96</w:t>
            </w:r>
          </w:p>
        </w:tc>
        <w:tc>
          <w:tcPr>
            <w:tcW w:w="0" w:type="auto"/>
            <w:shd w:val="clear" w:color="auto" w:fill="auto"/>
          </w:tcPr>
          <w:p w14:paraId="3DD453C5" w14:textId="77777777" w:rsidR="000919C4" w:rsidRPr="000919C4" w:rsidRDefault="000919C4" w:rsidP="00960912">
            <w:pPr>
              <w:bidi w:val="0"/>
              <w:jc w:val="both"/>
              <w:rPr>
                <w:rFonts w:asciiTheme="minorHAnsi" w:hAnsiTheme="minorHAnsi"/>
              </w:rPr>
            </w:pPr>
            <w:r w:rsidRPr="000919C4">
              <w:rPr>
                <w:rFonts w:asciiTheme="minorHAnsi" w:hAnsiTheme="minorHAnsi"/>
              </w:rPr>
              <w:t>-8.96</w:t>
            </w:r>
          </w:p>
        </w:tc>
        <w:tc>
          <w:tcPr>
            <w:tcW w:w="0" w:type="auto"/>
            <w:shd w:val="clear" w:color="auto" w:fill="auto"/>
          </w:tcPr>
          <w:p w14:paraId="159E794C"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-1.09</w:t>
            </w:r>
          </w:p>
        </w:tc>
        <w:tc>
          <w:tcPr>
            <w:tcW w:w="0" w:type="auto"/>
            <w:shd w:val="clear" w:color="auto" w:fill="auto"/>
          </w:tcPr>
          <w:p w14:paraId="7BA00C15" w14:textId="77777777" w:rsidR="000919C4" w:rsidRPr="000919C4" w:rsidRDefault="000919C4" w:rsidP="00960912">
            <w:pPr>
              <w:bidi w:val="0"/>
              <w:jc w:val="both"/>
              <w:rPr>
                <w:rFonts w:asciiTheme="minorHAnsi" w:hAnsiTheme="minorHAnsi"/>
              </w:rPr>
            </w:pPr>
            <w:r w:rsidRPr="000919C4">
              <w:rPr>
                <w:rFonts w:asciiTheme="minorHAnsi" w:hAnsiTheme="minorHAnsi"/>
              </w:rPr>
              <w:t>5.56</w:t>
            </w:r>
          </w:p>
        </w:tc>
      </w:tr>
      <w:tr w:rsidR="000919C4" w:rsidRPr="000919C4" w14:paraId="1A313BC0" w14:textId="77777777" w:rsidTr="00326220">
        <w:trPr>
          <w:trHeight w:val="190"/>
        </w:trPr>
        <w:tc>
          <w:tcPr>
            <w:tcW w:w="0" w:type="auto"/>
            <w:shd w:val="clear" w:color="auto" w:fill="auto"/>
          </w:tcPr>
          <w:p w14:paraId="01D4484D"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6</w:t>
            </w:r>
          </w:p>
        </w:tc>
        <w:tc>
          <w:tcPr>
            <w:tcW w:w="0" w:type="auto"/>
            <w:shd w:val="clear" w:color="auto" w:fill="auto"/>
          </w:tcPr>
          <w:p w14:paraId="47E667C5" w14:textId="77777777" w:rsidR="000919C4" w:rsidRPr="000919C4" w:rsidRDefault="000919C4" w:rsidP="00960912">
            <w:pPr>
              <w:bidi w:val="0"/>
              <w:jc w:val="both"/>
              <w:rPr>
                <w:rFonts w:asciiTheme="minorHAnsi" w:hAnsiTheme="minorHAnsi"/>
              </w:rPr>
            </w:pPr>
            <w:r w:rsidRPr="000919C4">
              <w:rPr>
                <w:rFonts w:asciiTheme="minorHAnsi" w:hAnsiTheme="minorHAnsi"/>
              </w:rPr>
              <w:t>-130228.95</w:t>
            </w:r>
          </w:p>
        </w:tc>
        <w:tc>
          <w:tcPr>
            <w:tcW w:w="0" w:type="auto"/>
            <w:shd w:val="clear" w:color="auto" w:fill="auto"/>
          </w:tcPr>
          <w:p w14:paraId="6D27DA71" w14:textId="77777777" w:rsidR="000919C4" w:rsidRPr="000919C4" w:rsidRDefault="000919C4" w:rsidP="00960912">
            <w:pPr>
              <w:bidi w:val="0"/>
              <w:jc w:val="both"/>
              <w:rPr>
                <w:rFonts w:asciiTheme="minorHAnsi" w:hAnsiTheme="minorHAnsi"/>
              </w:rPr>
            </w:pPr>
            <w:r w:rsidRPr="000919C4">
              <w:rPr>
                <w:rFonts w:asciiTheme="minorHAnsi" w:hAnsiTheme="minorHAnsi"/>
              </w:rPr>
              <w:t>-121.66</w:t>
            </w:r>
          </w:p>
        </w:tc>
        <w:tc>
          <w:tcPr>
            <w:tcW w:w="0" w:type="auto"/>
            <w:shd w:val="clear" w:color="auto" w:fill="auto"/>
          </w:tcPr>
          <w:p w14:paraId="2CF404C8" w14:textId="77777777" w:rsidR="000919C4" w:rsidRPr="000919C4" w:rsidRDefault="000919C4" w:rsidP="00960912">
            <w:pPr>
              <w:bidi w:val="0"/>
              <w:jc w:val="both"/>
              <w:rPr>
                <w:rFonts w:asciiTheme="minorHAnsi" w:hAnsiTheme="minorHAnsi"/>
              </w:rPr>
            </w:pPr>
            <w:r w:rsidRPr="000919C4">
              <w:rPr>
                <w:rFonts w:asciiTheme="minorHAnsi" w:hAnsiTheme="minorHAnsi"/>
              </w:rPr>
              <w:t>9.16</w:t>
            </w:r>
          </w:p>
        </w:tc>
        <w:tc>
          <w:tcPr>
            <w:tcW w:w="0" w:type="auto"/>
            <w:shd w:val="clear" w:color="auto" w:fill="auto"/>
          </w:tcPr>
          <w:p w14:paraId="28683D81" w14:textId="77777777" w:rsidR="000919C4" w:rsidRPr="000919C4" w:rsidRDefault="000919C4" w:rsidP="00960912">
            <w:pPr>
              <w:bidi w:val="0"/>
              <w:jc w:val="both"/>
              <w:rPr>
                <w:rFonts w:asciiTheme="minorHAnsi" w:hAnsiTheme="minorHAnsi"/>
              </w:rPr>
            </w:pPr>
            <w:r w:rsidRPr="000919C4">
              <w:rPr>
                <w:rFonts w:asciiTheme="minorHAnsi" w:hAnsiTheme="minorHAnsi"/>
              </w:rPr>
              <w:t>-9.16</w:t>
            </w:r>
          </w:p>
        </w:tc>
        <w:tc>
          <w:tcPr>
            <w:tcW w:w="0" w:type="auto"/>
            <w:shd w:val="clear" w:color="auto" w:fill="auto"/>
          </w:tcPr>
          <w:p w14:paraId="420C5754" w14:textId="77777777" w:rsidR="000919C4" w:rsidRPr="000919C4" w:rsidRDefault="000919C4" w:rsidP="00960912">
            <w:pPr>
              <w:bidi w:val="0"/>
              <w:jc w:val="both"/>
              <w:rPr>
                <w:rFonts w:asciiTheme="minorHAnsi" w:hAnsiTheme="minorHAnsi"/>
              </w:rPr>
            </w:pPr>
            <w:r w:rsidRPr="000919C4">
              <w:rPr>
                <w:rFonts w:asciiTheme="minorHAnsi" w:hAnsiTheme="minorHAnsi"/>
              </w:rPr>
              <w:t>-0.87</w:t>
            </w:r>
          </w:p>
        </w:tc>
        <w:tc>
          <w:tcPr>
            <w:tcW w:w="0" w:type="auto"/>
            <w:shd w:val="clear" w:color="auto" w:fill="auto"/>
          </w:tcPr>
          <w:p w14:paraId="6E7F06B5"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4.52</w:t>
            </w:r>
          </w:p>
        </w:tc>
      </w:tr>
      <w:tr w:rsidR="000919C4" w:rsidRPr="000919C4" w14:paraId="3D3788DA" w14:textId="77777777" w:rsidTr="00326220">
        <w:tc>
          <w:tcPr>
            <w:tcW w:w="0" w:type="auto"/>
            <w:shd w:val="clear" w:color="auto" w:fill="auto"/>
          </w:tcPr>
          <w:p w14:paraId="6DCE0119"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7</w:t>
            </w:r>
          </w:p>
        </w:tc>
        <w:tc>
          <w:tcPr>
            <w:tcW w:w="0" w:type="auto"/>
            <w:shd w:val="clear" w:color="auto" w:fill="auto"/>
          </w:tcPr>
          <w:p w14:paraId="130D1FCF" w14:textId="77777777" w:rsidR="000919C4" w:rsidRPr="000919C4" w:rsidRDefault="000919C4" w:rsidP="00960912">
            <w:pPr>
              <w:bidi w:val="0"/>
              <w:jc w:val="both"/>
              <w:rPr>
                <w:rFonts w:asciiTheme="minorHAnsi" w:hAnsiTheme="minorHAnsi"/>
              </w:rPr>
            </w:pPr>
            <w:r w:rsidRPr="000919C4">
              <w:rPr>
                <w:rFonts w:asciiTheme="minorHAnsi" w:hAnsiTheme="minorHAnsi"/>
              </w:rPr>
              <w:t>-137635.72</w:t>
            </w:r>
          </w:p>
        </w:tc>
        <w:tc>
          <w:tcPr>
            <w:tcW w:w="0" w:type="auto"/>
            <w:shd w:val="clear" w:color="auto" w:fill="auto"/>
          </w:tcPr>
          <w:p w14:paraId="798A0842"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-183.02</w:t>
            </w:r>
          </w:p>
        </w:tc>
        <w:tc>
          <w:tcPr>
            <w:tcW w:w="0" w:type="auto"/>
            <w:shd w:val="clear" w:color="auto" w:fill="auto"/>
          </w:tcPr>
          <w:p w14:paraId="3F6BD7CB" w14:textId="77777777" w:rsidR="000919C4" w:rsidRPr="000919C4" w:rsidRDefault="000919C4" w:rsidP="00960912">
            <w:pPr>
              <w:bidi w:val="0"/>
              <w:jc w:val="both"/>
              <w:rPr>
                <w:rFonts w:asciiTheme="minorHAnsi" w:hAnsiTheme="minorHAnsi"/>
              </w:rPr>
            </w:pPr>
            <w:r w:rsidRPr="000919C4">
              <w:rPr>
                <w:rFonts w:asciiTheme="minorHAnsi" w:hAnsiTheme="minorHAnsi"/>
              </w:rPr>
              <w:t>9.07</w:t>
            </w:r>
          </w:p>
        </w:tc>
        <w:tc>
          <w:tcPr>
            <w:tcW w:w="0" w:type="auto"/>
            <w:shd w:val="clear" w:color="auto" w:fill="auto"/>
          </w:tcPr>
          <w:p w14:paraId="27425E7D" w14:textId="77777777" w:rsidR="000919C4" w:rsidRPr="000919C4" w:rsidRDefault="000919C4" w:rsidP="00960912">
            <w:pPr>
              <w:bidi w:val="0"/>
              <w:jc w:val="both"/>
              <w:rPr>
                <w:rFonts w:asciiTheme="minorHAnsi" w:hAnsiTheme="minorHAnsi"/>
              </w:rPr>
            </w:pPr>
            <w:r w:rsidRPr="000919C4">
              <w:rPr>
                <w:rFonts w:asciiTheme="minorHAnsi" w:hAnsiTheme="minorHAnsi"/>
              </w:rPr>
              <w:t>-9.03</w:t>
            </w:r>
          </w:p>
        </w:tc>
        <w:tc>
          <w:tcPr>
            <w:tcW w:w="0" w:type="auto"/>
            <w:shd w:val="clear" w:color="auto" w:fill="auto"/>
          </w:tcPr>
          <w:p w14:paraId="382FAFC9" w14:textId="77777777" w:rsidR="000919C4" w:rsidRPr="000919C4" w:rsidRDefault="000919C4" w:rsidP="00960912">
            <w:pPr>
              <w:bidi w:val="0"/>
              <w:jc w:val="both"/>
              <w:rPr>
                <w:rFonts w:asciiTheme="minorHAnsi" w:hAnsiTheme="minorHAnsi"/>
              </w:rPr>
            </w:pPr>
            <w:r w:rsidRPr="000919C4">
              <w:rPr>
                <w:rFonts w:asciiTheme="minorHAnsi" w:hAnsiTheme="minorHAnsi"/>
              </w:rPr>
              <w:t>-1.21</w:t>
            </w:r>
          </w:p>
        </w:tc>
        <w:tc>
          <w:tcPr>
            <w:tcW w:w="0" w:type="auto"/>
            <w:shd w:val="clear" w:color="auto" w:fill="auto"/>
          </w:tcPr>
          <w:p w14:paraId="18778BB6" w14:textId="77777777" w:rsidR="000919C4" w:rsidRPr="000919C4" w:rsidRDefault="000919C4" w:rsidP="00960912">
            <w:pPr>
              <w:bidi w:val="0"/>
              <w:jc w:val="both"/>
              <w:rPr>
                <w:rFonts w:asciiTheme="minorHAnsi" w:hAnsiTheme="minorHAnsi"/>
              </w:rPr>
            </w:pPr>
            <w:r w:rsidRPr="000919C4">
              <w:rPr>
                <w:rFonts w:asciiTheme="minorHAnsi" w:hAnsiTheme="minorHAnsi"/>
              </w:rPr>
              <w:t>4.07</w:t>
            </w:r>
          </w:p>
        </w:tc>
      </w:tr>
      <w:tr w:rsidR="000919C4" w:rsidRPr="000919C4" w14:paraId="3744A626" w14:textId="77777777" w:rsidTr="00326220">
        <w:tc>
          <w:tcPr>
            <w:tcW w:w="0" w:type="auto"/>
            <w:shd w:val="clear" w:color="auto" w:fill="auto"/>
          </w:tcPr>
          <w:p w14:paraId="1689F4D4" w14:textId="77777777" w:rsidR="000919C4" w:rsidRPr="000919C4" w:rsidRDefault="000919C4" w:rsidP="00960912">
            <w:pPr>
              <w:tabs>
                <w:tab w:val="left" w:pos="1845"/>
              </w:tabs>
              <w:bidi w:val="0"/>
              <w:jc w:val="both"/>
              <w:rPr>
                <w:rFonts w:asciiTheme="minorHAnsi" w:hAnsiTheme="minorHAnsi"/>
                <w:b/>
                <w:rtl/>
              </w:rPr>
            </w:pPr>
            <w:r w:rsidRPr="000919C4">
              <w:rPr>
                <w:rFonts w:asciiTheme="minorHAnsi" w:hAnsiTheme="minorHAnsi"/>
                <w:b/>
              </w:rPr>
              <w:t>8</w:t>
            </w:r>
          </w:p>
        </w:tc>
        <w:tc>
          <w:tcPr>
            <w:tcW w:w="0" w:type="auto"/>
            <w:shd w:val="clear" w:color="auto" w:fill="auto"/>
          </w:tcPr>
          <w:p w14:paraId="4582367E" w14:textId="77777777" w:rsidR="000919C4" w:rsidRPr="000919C4" w:rsidRDefault="000919C4" w:rsidP="00960912">
            <w:pPr>
              <w:bidi w:val="0"/>
              <w:jc w:val="both"/>
              <w:rPr>
                <w:rFonts w:asciiTheme="minorHAnsi" w:hAnsiTheme="minorHAnsi"/>
              </w:rPr>
            </w:pPr>
            <w:r w:rsidRPr="000919C4">
              <w:rPr>
                <w:rFonts w:asciiTheme="minorHAnsi" w:hAnsiTheme="minorHAnsi"/>
              </w:rPr>
              <w:t>-144153.28</w:t>
            </w:r>
          </w:p>
        </w:tc>
        <w:tc>
          <w:tcPr>
            <w:tcW w:w="0" w:type="auto"/>
            <w:shd w:val="clear" w:color="auto" w:fill="auto"/>
          </w:tcPr>
          <w:p w14:paraId="2F715292" w14:textId="77777777" w:rsidR="000919C4" w:rsidRPr="000919C4" w:rsidRDefault="000919C4" w:rsidP="00960912">
            <w:pPr>
              <w:bidi w:val="0"/>
              <w:jc w:val="both"/>
              <w:rPr>
                <w:rFonts w:asciiTheme="minorHAnsi" w:hAnsiTheme="minorHAnsi"/>
              </w:rPr>
            </w:pPr>
            <w:r w:rsidRPr="000919C4">
              <w:rPr>
                <w:rFonts w:asciiTheme="minorHAnsi" w:hAnsiTheme="minorHAnsi"/>
              </w:rPr>
              <w:t>-157.35</w:t>
            </w:r>
          </w:p>
        </w:tc>
        <w:tc>
          <w:tcPr>
            <w:tcW w:w="0" w:type="auto"/>
            <w:shd w:val="clear" w:color="auto" w:fill="auto"/>
          </w:tcPr>
          <w:p w14:paraId="297979DE" w14:textId="77777777" w:rsidR="000919C4" w:rsidRPr="000919C4" w:rsidRDefault="000919C4" w:rsidP="00960912">
            <w:pPr>
              <w:bidi w:val="0"/>
              <w:jc w:val="both"/>
              <w:rPr>
                <w:rFonts w:asciiTheme="minorHAnsi" w:hAnsiTheme="minorHAnsi"/>
              </w:rPr>
            </w:pPr>
            <w:r w:rsidRPr="000919C4">
              <w:rPr>
                <w:rFonts w:asciiTheme="minorHAnsi" w:hAnsiTheme="minorHAnsi"/>
              </w:rPr>
              <w:t>9.65</w:t>
            </w:r>
          </w:p>
        </w:tc>
        <w:tc>
          <w:tcPr>
            <w:tcW w:w="0" w:type="auto"/>
            <w:shd w:val="clear" w:color="auto" w:fill="auto"/>
          </w:tcPr>
          <w:p w14:paraId="3444F06C" w14:textId="77777777" w:rsidR="000919C4" w:rsidRPr="000919C4" w:rsidRDefault="000919C4" w:rsidP="00960912">
            <w:pPr>
              <w:bidi w:val="0"/>
              <w:jc w:val="both"/>
              <w:rPr>
                <w:rFonts w:asciiTheme="minorHAnsi" w:hAnsiTheme="minorHAnsi"/>
              </w:rPr>
            </w:pPr>
            <w:r w:rsidRPr="000919C4">
              <w:rPr>
                <w:rFonts w:asciiTheme="minorHAnsi" w:hAnsiTheme="minorHAnsi"/>
              </w:rPr>
              <w:t>-9.65</w:t>
            </w:r>
          </w:p>
        </w:tc>
        <w:tc>
          <w:tcPr>
            <w:tcW w:w="0" w:type="auto"/>
            <w:shd w:val="clear" w:color="auto" w:fill="auto"/>
          </w:tcPr>
          <w:p w14:paraId="53C8309B" w14:textId="77777777" w:rsidR="000919C4" w:rsidRPr="000919C4" w:rsidRDefault="000919C4" w:rsidP="00960912">
            <w:pPr>
              <w:bidi w:val="0"/>
              <w:jc w:val="both"/>
              <w:rPr>
                <w:rFonts w:asciiTheme="minorHAnsi" w:hAnsiTheme="minorHAnsi"/>
              </w:rPr>
            </w:pPr>
            <w:r w:rsidRPr="000919C4">
              <w:rPr>
                <w:rFonts w:asciiTheme="minorHAnsi" w:hAnsiTheme="minorHAnsi"/>
              </w:rPr>
              <w:t>-1.30</w:t>
            </w:r>
          </w:p>
        </w:tc>
        <w:tc>
          <w:tcPr>
            <w:tcW w:w="0" w:type="auto"/>
            <w:shd w:val="clear" w:color="auto" w:fill="auto"/>
          </w:tcPr>
          <w:p w14:paraId="41FD8E30"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9.07</w:t>
            </w:r>
          </w:p>
        </w:tc>
      </w:tr>
      <w:tr w:rsidR="000919C4" w:rsidRPr="000919C4" w14:paraId="60D6BCC5" w14:textId="77777777" w:rsidTr="00326220">
        <w:tc>
          <w:tcPr>
            <w:tcW w:w="0" w:type="auto"/>
            <w:shd w:val="clear" w:color="auto" w:fill="auto"/>
          </w:tcPr>
          <w:p w14:paraId="5FA6CA0F" w14:textId="77777777" w:rsidR="000919C4" w:rsidRPr="000919C4" w:rsidRDefault="000919C4" w:rsidP="00960912">
            <w:pPr>
              <w:tabs>
                <w:tab w:val="left" w:pos="1845"/>
              </w:tabs>
              <w:bidi w:val="0"/>
              <w:jc w:val="both"/>
              <w:rPr>
                <w:rFonts w:asciiTheme="minorHAnsi" w:hAnsiTheme="minorHAnsi"/>
                <w:b/>
                <w:rtl/>
              </w:rPr>
            </w:pPr>
            <w:r w:rsidRPr="000919C4">
              <w:rPr>
                <w:rFonts w:asciiTheme="minorHAnsi" w:hAnsiTheme="minorHAnsi"/>
                <w:b/>
              </w:rPr>
              <w:t>9</w:t>
            </w:r>
          </w:p>
        </w:tc>
        <w:tc>
          <w:tcPr>
            <w:tcW w:w="0" w:type="auto"/>
            <w:shd w:val="clear" w:color="auto" w:fill="auto"/>
          </w:tcPr>
          <w:p w14:paraId="1CA27B84" w14:textId="77777777" w:rsidR="000919C4" w:rsidRPr="000919C4" w:rsidRDefault="000919C4" w:rsidP="00960912">
            <w:pPr>
              <w:bidi w:val="0"/>
              <w:jc w:val="both"/>
              <w:rPr>
                <w:rFonts w:asciiTheme="minorHAnsi" w:hAnsiTheme="minorHAnsi"/>
              </w:rPr>
            </w:pPr>
            <w:r w:rsidRPr="000919C4">
              <w:rPr>
                <w:rFonts w:asciiTheme="minorHAnsi" w:hAnsiTheme="minorHAnsi"/>
              </w:rPr>
              <w:t>-151554.33</w:t>
            </w:r>
          </w:p>
        </w:tc>
        <w:tc>
          <w:tcPr>
            <w:tcW w:w="0" w:type="auto"/>
            <w:shd w:val="clear" w:color="auto" w:fill="auto"/>
          </w:tcPr>
          <w:p w14:paraId="2069372B" w14:textId="77777777" w:rsidR="000919C4" w:rsidRPr="000919C4" w:rsidRDefault="000919C4" w:rsidP="00960912">
            <w:pPr>
              <w:bidi w:val="0"/>
              <w:jc w:val="both"/>
              <w:rPr>
                <w:rFonts w:asciiTheme="minorHAnsi" w:hAnsiTheme="minorHAnsi"/>
              </w:rPr>
            </w:pPr>
            <w:r w:rsidRPr="000919C4">
              <w:rPr>
                <w:rFonts w:asciiTheme="minorHAnsi" w:hAnsiTheme="minorHAnsi"/>
              </w:rPr>
              <w:t>-209.68</w:t>
            </w:r>
          </w:p>
        </w:tc>
        <w:tc>
          <w:tcPr>
            <w:tcW w:w="0" w:type="auto"/>
            <w:shd w:val="clear" w:color="auto" w:fill="auto"/>
          </w:tcPr>
          <w:p w14:paraId="7F7639A5" w14:textId="77777777" w:rsidR="000919C4" w:rsidRPr="000919C4" w:rsidRDefault="000919C4" w:rsidP="00960912">
            <w:pPr>
              <w:bidi w:val="0"/>
              <w:jc w:val="both"/>
              <w:rPr>
                <w:rFonts w:asciiTheme="minorHAnsi" w:hAnsiTheme="minorHAnsi"/>
              </w:rPr>
            </w:pPr>
            <w:r w:rsidRPr="000919C4">
              <w:rPr>
                <w:rFonts w:asciiTheme="minorHAnsi" w:hAnsiTheme="minorHAnsi"/>
              </w:rPr>
              <w:t>9.18</w:t>
            </w:r>
          </w:p>
        </w:tc>
        <w:tc>
          <w:tcPr>
            <w:tcW w:w="0" w:type="auto"/>
            <w:shd w:val="clear" w:color="auto" w:fill="auto"/>
          </w:tcPr>
          <w:p w14:paraId="758E64A7" w14:textId="77777777" w:rsidR="000919C4" w:rsidRPr="000919C4" w:rsidRDefault="000919C4" w:rsidP="00960912">
            <w:pPr>
              <w:bidi w:val="0"/>
              <w:jc w:val="both"/>
              <w:rPr>
                <w:rFonts w:asciiTheme="minorHAnsi" w:hAnsiTheme="minorHAnsi"/>
              </w:rPr>
            </w:pPr>
            <w:r w:rsidRPr="000919C4">
              <w:rPr>
                <w:rFonts w:asciiTheme="minorHAnsi" w:hAnsiTheme="minorHAnsi"/>
              </w:rPr>
              <w:t>-9.18</w:t>
            </w:r>
          </w:p>
        </w:tc>
        <w:tc>
          <w:tcPr>
            <w:tcW w:w="0" w:type="auto"/>
            <w:shd w:val="clear" w:color="auto" w:fill="auto"/>
          </w:tcPr>
          <w:p w14:paraId="72B8424B" w14:textId="77777777" w:rsidR="000919C4" w:rsidRPr="000919C4" w:rsidRDefault="000919C4" w:rsidP="00960912">
            <w:pPr>
              <w:bidi w:val="0"/>
              <w:jc w:val="both"/>
              <w:rPr>
                <w:rFonts w:asciiTheme="minorHAnsi" w:hAnsiTheme="minorHAnsi"/>
              </w:rPr>
            </w:pPr>
            <w:r w:rsidRPr="000919C4">
              <w:rPr>
                <w:rFonts w:asciiTheme="minorHAnsi" w:hAnsiTheme="minorHAnsi"/>
              </w:rPr>
              <w:t>-1.13</w:t>
            </w:r>
          </w:p>
        </w:tc>
        <w:tc>
          <w:tcPr>
            <w:tcW w:w="0" w:type="auto"/>
            <w:shd w:val="clear" w:color="auto" w:fill="auto"/>
          </w:tcPr>
          <w:p w14:paraId="21D4192E" w14:textId="77777777" w:rsidR="000919C4" w:rsidRPr="000919C4" w:rsidRDefault="000919C4" w:rsidP="00960912">
            <w:pPr>
              <w:bidi w:val="0"/>
              <w:jc w:val="both"/>
              <w:rPr>
                <w:rFonts w:asciiTheme="minorHAnsi" w:hAnsiTheme="minorHAnsi"/>
              </w:rPr>
            </w:pPr>
            <w:r w:rsidRPr="000919C4">
              <w:rPr>
                <w:rFonts w:asciiTheme="minorHAnsi" w:hAnsiTheme="minorHAnsi"/>
              </w:rPr>
              <w:t>7.76</w:t>
            </w:r>
          </w:p>
        </w:tc>
      </w:tr>
      <w:tr w:rsidR="000919C4" w:rsidRPr="000919C4" w14:paraId="4858E58F" w14:textId="77777777" w:rsidTr="00326220">
        <w:tc>
          <w:tcPr>
            <w:tcW w:w="0" w:type="auto"/>
            <w:shd w:val="clear" w:color="auto" w:fill="auto"/>
          </w:tcPr>
          <w:p w14:paraId="2914C136" w14:textId="77777777" w:rsidR="000919C4" w:rsidRPr="000919C4" w:rsidRDefault="000919C4" w:rsidP="00960912">
            <w:pPr>
              <w:tabs>
                <w:tab w:val="left" w:pos="1845"/>
              </w:tabs>
              <w:bidi w:val="0"/>
              <w:jc w:val="both"/>
              <w:rPr>
                <w:rFonts w:asciiTheme="minorHAnsi" w:hAnsiTheme="minorHAnsi"/>
                <w:b/>
                <w:rtl/>
              </w:rPr>
            </w:pPr>
            <w:r w:rsidRPr="000919C4">
              <w:rPr>
                <w:rFonts w:asciiTheme="minorHAnsi" w:hAnsiTheme="minorHAnsi"/>
                <w:b/>
              </w:rPr>
              <w:t>10</w:t>
            </w:r>
          </w:p>
        </w:tc>
        <w:tc>
          <w:tcPr>
            <w:tcW w:w="0" w:type="auto"/>
            <w:shd w:val="clear" w:color="auto" w:fill="auto"/>
          </w:tcPr>
          <w:p w14:paraId="1C4500D2" w14:textId="77777777" w:rsidR="000919C4" w:rsidRPr="000919C4" w:rsidRDefault="000919C4" w:rsidP="00960912">
            <w:pPr>
              <w:bidi w:val="0"/>
              <w:jc w:val="both"/>
              <w:rPr>
                <w:rFonts w:asciiTheme="minorHAnsi" w:hAnsiTheme="minorHAnsi"/>
              </w:rPr>
            </w:pPr>
            <w:r w:rsidRPr="000919C4">
              <w:rPr>
                <w:rFonts w:asciiTheme="minorHAnsi" w:hAnsiTheme="minorHAnsi"/>
              </w:rPr>
              <w:t>-123068.74</w:t>
            </w:r>
          </w:p>
        </w:tc>
        <w:tc>
          <w:tcPr>
            <w:tcW w:w="0" w:type="auto"/>
            <w:shd w:val="clear" w:color="auto" w:fill="auto"/>
          </w:tcPr>
          <w:p w14:paraId="1E3D47B7" w14:textId="77777777" w:rsidR="000919C4" w:rsidRPr="000919C4" w:rsidRDefault="000919C4" w:rsidP="00960912">
            <w:pPr>
              <w:bidi w:val="0"/>
              <w:jc w:val="both"/>
              <w:rPr>
                <w:rFonts w:asciiTheme="minorHAnsi" w:hAnsiTheme="minorHAnsi"/>
              </w:rPr>
            </w:pPr>
            <w:r w:rsidRPr="000919C4">
              <w:rPr>
                <w:rFonts w:asciiTheme="minorHAnsi" w:hAnsiTheme="minorHAnsi"/>
              </w:rPr>
              <w:t>-44.05</w:t>
            </w:r>
          </w:p>
        </w:tc>
        <w:tc>
          <w:tcPr>
            <w:tcW w:w="0" w:type="auto"/>
            <w:shd w:val="clear" w:color="auto" w:fill="auto"/>
          </w:tcPr>
          <w:p w14:paraId="2FF4FFA3" w14:textId="77777777" w:rsidR="000919C4" w:rsidRPr="000919C4" w:rsidRDefault="000919C4" w:rsidP="00960912">
            <w:pPr>
              <w:bidi w:val="0"/>
              <w:jc w:val="both"/>
              <w:rPr>
                <w:rFonts w:asciiTheme="minorHAnsi" w:hAnsiTheme="minorHAnsi"/>
              </w:rPr>
            </w:pPr>
            <w:r w:rsidRPr="000919C4">
              <w:rPr>
                <w:rFonts w:asciiTheme="minorHAnsi" w:hAnsiTheme="minorHAnsi"/>
              </w:rPr>
              <w:t>9.20</w:t>
            </w:r>
          </w:p>
        </w:tc>
        <w:tc>
          <w:tcPr>
            <w:tcW w:w="0" w:type="auto"/>
            <w:shd w:val="clear" w:color="auto" w:fill="auto"/>
          </w:tcPr>
          <w:p w14:paraId="64FFE6FB" w14:textId="77777777" w:rsidR="000919C4" w:rsidRPr="000919C4" w:rsidRDefault="000919C4" w:rsidP="00960912">
            <w:pPr>
              <w:bidi w:val="0"/>
              <w:jc w:val="both"/>
              <w:rPr>
                <w:rFonts w:asciiTheme="minorHAnsi" w:hAnsiTheme="minorHAnsi"/>
              </w:rPr>
            </w:pPr>
            <w:r w:rsidRPr="000919C4">
              <w:rPr>
                <w:rFonts w:asciiTheme="minorHAnsi" w:hAnsiTheme="minorHAnsi"/>
              </w:rPr>
              <w:t>-9.20</w:t>
            </w:r>
          </w:p>
        </w:tc>
        <w:tc>
          <w:tcPr>
            <w:tcW w:w="0" w:type="auto"/>
            <w:shd w:val="clear" w:color="auto" w:fill="auto"/>
          </w:tcPr>
          <w:p w14:paraId="484D120F" w14:textId="77777777" w:rsidR="000919C4" w:rsidRPr="000919C4" w:rsidRDefault="000919C4" w:rsidP="00960912">
            <w:pPr>
              <w:bidi w:val="0"/>
              <w:jc w:val="both"/>
              <w:rPr>
                <w:rFonts w:asciiTheme="minorHAnsi" w:hAnsiTheme="minorHAnsi"/>
              </w:rPr>
            </w:pPr>
            <w:r w:rsidRPr="000919C4">
              <w:rPr>
                <w:rFonts w:asciiTheme="minorHAnsi" w:hAnsiTheme="minorHAnsi"/>
              </w:rPr>
              <w:t>-1.22</w:t>
            </w:r>
          </w:p>
        </w:tc>
        <w:tc>
          <w:tcPr>
            <w:tcW w:w="0" w:type="auto"/>
            <w:shd w:val="clear" w:color="auto" w:fill="auto"/>
          </w:tcPr>
          <w:p w14:paraId="4FBAB259" w14:textId="77777777" w:rsidR="000919C4" w:rsidRPr="000919C4" w:rsidRDefault="000919C4" w:rsidP="00960912">
            <w:pPr>
              <w:bidi w:val="0"/>
              <w:jc w:val="both"/>
              <w:rPr>
                <w:rFonts w:asciiTheme="minorHAnsi" w:hAnsiTheme="minorHAnsi"/>
              </w:rPr>
            </w:pPr>
            <w:r w:rsidRPr="000919C4">
              <w:rPr>
                <w:rFonts w:asciiTheme="minorHAnsi" w:hAnsiTheme="minorHAnsi"/>
              </w:rPr>
              <w:t>1.81</w:t>
            </w:r>
          </w:p>
        </w:tc>
      </w:tr>
      <w:tr w:rsidR="000919C4" w:rsidRPr="000919C4" w14:paraId="48E687E0" w14:textId="77777777" w:rsidTr="00326220">
        <w:tc>
          <w:tcPr>
            <w:tcW w:w="0" w:type="auto"/>
            <w:shd w:val="clear" w:color="auto" w:fill="auto"/>
          </w:tcPr>
          <w:p w14:paraId="156B8800"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11</w:t>
            </w:r>
          </w:p>
        </w:tc>
        <w:tc>
          <w:tcPr>
            <w:tcW w:w="0" w:type="auto"/>
            <w:shd w:val="clear" w:color="auto" w:fill="auto"/>
          </w:tcPr>
          <w:p w14:paraId="594D34CD" w14:textId="77777777" w:rsidR="000919C4" w:rsidRPr="000919C4" w:rsidRDefault="000919C4" w:rsidP="00960912">
            <w:pPr>
              <w:bidi w:val="0"/>
              <w:jc w:val="both"/>
              <w:rPr>
                <w:rFonts w:asciiTheme="minorHAnsi" w:hAnsiTheme="minorHAnsi"/>
              </w:rPr>
            </w:pPr>
            <w:r w:rsidRPr="000919C4">
              <w:rPr>
                <w:rFonts w:asciiTheme="minorHAnsi" w:hAnsiTheme="minorHAnsi"/>
              </w:rPr>
              <w:t>-130459.84</w:t>
            </w:r>
          </w:p>
        </w:tc>
        <w:tc>
          <w:tcPr>
            <w:tcW w:w="0" w:type="auto"/>
            <w:shd w:val="clear" w:color="auto" w:fill="auto"/>
          </w:tcPr>
          <w:p w14:paraId="01EF7D49" w14:textId="77777777" w:rsidR="000919C4" w:rsidRPr="000919C4" w:rsidRDefault="000919C4" w:rsidP="00960912">
            <w:pPr>
              <w:bidi w:val="0"/>
              <w:jc w:val="both"/>
              <w:rPr>
                <w:rFonts w:asciiTheme="minorHAnsi" w:hAnsiTheme="minorHAnsi"/>
              </w:rPr>
            </w:pPr>
            <w:r w:rsidRPr="000919C4">
              <w:rPr>
                <w:rFonts w:asciiTheme="minorHAnsi" w:hAnsiTheme="minorHAnsi"/>
              </w:rPr>
              <w:t>-86.10</w:t>
            </w:r>
          </w:p>
        </w:tc>
        <w:tc>
          <w:tcPr>
            <w:tcW w:w="0" w:type="auto"/>
            <w:shd w:val="clear" w:color="auto" w:fill="auto"/>
          </w:tcPr>
          <w:p w14:paraId="5BA600B5" w14:textId="77777777" w:rsidR="000919C4" w:rsidRPr="000919C4" w:rsidRDefault="000919C4" w:rsidP="00960912">
            <w:pPr>
              <w:bidi w:val="0"/>
              <w:jc w:val="both"/>
              <w:rPr>
                <w:rFonts w:asciiTheme="minorHAnsi" w:hAnsiTheme="minorHAnsi"/>
              </w:rPr>
            </w:pPr>
            <w:r w:rsidRPr="000919C4">
              <w:rPr>
                <w:rFonts w:asciiTheme="minorHAnsi" w:hAnsiTheme="minorHAnsi"/>
              </w:rPr>
              <w:t>9.19</w:t>
            </w:r>
          </w:p>
        </w:tc>
        <w:tc>
          <w:tcPr>
            <w:tcW w:w="0" w:type="auto"/>
            <w:shd w:val="clear" w:color="auto" w:fill="auto"/>
          </w:tcPr>
          <w:p w14:paraId="0A75F986" w14:textId="77777777" w:rsidR="000919C4" w:rsidRPr="000919C4" w:rsidRDefault="000919C4" w:rsidP="00960912">
            <w:pPr>
              <w:bidi w:val="0"/>
              <w:jc w:val="both"/>
              <w:rPr>
                <w:rFonts w:asciiTheme="minorHAnsi" w:hAnsiTheme="minorHAnsi"/>
              </w:rPr>
            </w:pPr>
            <w:r w:rsidRPr="000919C4">
              <w:rPr>
                <w:rFonts w:asciiTheme="minorHAnsi" w:hAnsiTheme="minorHAnsi"/>
              </w:rPr>
              <w:t>-9.20</w:t>
            </w:r>
          </w:p>
        </w:tc>
        <w:tc>
          <w:tcPr>
            <w:tcW w:w="0" w:type="auto"/>
            <w:shd w:val="clear" w:color="auto" w:fill="auto"/>
          </w:tcPr>
          <w:p w14:paraId="6AF24505" w14:textId="77777777" w:rsidR="000919C4" w:rsidRPr="000919C4" w:rsidRDefault="000919C4" w:rsidP="00960912">
            <w:pPr>
              <w:bidi w:val="0"/>
              <w:jc w:val="both"/>
              <w:rPr>
                <w:rFonts w:asciiTheme="minorHAnsi" w:hAnsiTheme="minorHAnsi"/>
              </w:rPr>
            </w:pPr>
            <w:r w:rsidRPr="000919C4">
              <w:rPr>
                <w:rFonts w:asciiTheme="minorHAnsi" w:hAnsiTheme="minorHAnsi"/>
              </w:rPr>
              <w:t>-1.02</w:t>
            </w:r>
          </w:p>
        </w:tc>
        <w:tc>
          <w:tcPr>
            <w:tcW w:w="0" w:type="auto"/>
            <w:shd w:val="clear" w:color="auto" w:fill="auto"/>
          </w:tcPr>
          <w:p w14:paraId="6B4ECB9F" w14:textId="77777777" w:rsidR="000919C4" w:rsidRPr="000919C4" w:rsidRDefault="000919C4" w:rsidP="00960912">
            <w:pPr>
              <w:bidi w:val="0"/>
              <w:jc w:val="both"/>
              <w:rPr>
                <w:rFonts w:asciiTheme="minorHAnsi" w:hAnsiTheme="minorHAnsi"/>
              </w:rPr>
            </w:pPr>
            <w:r w:rsidRPr="000919C4">
              <w:rPr>
                <w:rFonts w:asciiTheme="minorHAnsi" w:hAnsiTheme="minorHAnsi"/>
              </w:rPr>
              <w:t>6.93</w:t>
            </w:r>
          </w:p>
        </w:tc>
      </w:tr>
      <w:tr w:rsidR="000919C4" w:rsidRPr="000919C4" w14:paraId="094D2C6E" w14:textId="77777777" w:rsidTr="00326220">
        <w:trPr>
          <w:trHeight w:val="167"/>
        </w:trPr>
        <w:tc>
          <w:tcPr>
            <w:tcW w:w="0" w:type="auto"/>
            <w:shd w:val="clear" w:color="auto" w:fill="auto"/>
          </w:tcPr>
          <w:p w14:paraId="4EF7729E"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12</w:t>
            </w:r>
          </w:p>
        </w:tc>
        <w:tc>
          <w:tcPr>
            <w:tcW w:w="0" w:type="auto"/>
            <w:shd w:val="clear" w:color="auto" w:fill="auto"/>
          </w:tcPr>
          <w:p w14:paraId="05F4F3DD" w14:textId="77777777" w:rsidR="000919C4" w:rsidRPr="000919C4" w:rsidRDefault="000919C4" w:rsidP="00960912">
            <w:pPr>
              <w:bidi w:val="0"/>
              <w:jc w:val="both"/>
              <w:rPr>
                <w:rFonts w:asciiTheme="minorHAnsi" w:hAnsiTheme="minorHAnsi"/>
              </w:rPr>
            </w:pPr>
            <w:r w:rsidRPr="000919C4">
              <w:rPr>
                <w:rFonts w:asciiTheme="minorHAnsi" w:hAnsiTheme="minorHAnsi"/>
              </w:rPr>
              <w:t>-128821.32</w:t>
            </w:r>
          </w:p>
        </w:tc>
        <w:tc>
          <w:tcPr>
            <w:tcW w:w="0" w:type="auto"/>
            <w:shd w:val="clear" w:color="auto" w:fill="auto"/>
          </w:tcPr>
          <w:p w14:paraId="213C1E4F" w14:textId="77777777" w:rsidR="000919C4" w:rsidRPr="000919C4" w:rsidRDefault="000919C4" w:rsidP="00960912">
            <w:pPr>
              <w:bidi w:val="0"/>
              <w:jc w:val="both"/>
              <w:rPr>
                <w:rFonts w:asciiTheme="minorHAnsi" w:hAnsiTheme="minorHAnsi"/>
              </w:rPr>
            </w:pPr>
            <w:r w:rsidRPr="000919C4">
              <w:rPr>
                <w:rFonts w:asciiTheme="minorHAnsi" w:hAnsiTheme="minorHAnsi"/>
              </w:rPr>
              <w:t>-33.25</w:t>
            </w:r>
          </w:p>
        </w:tc>
        <w:tc>
          <w:tcPr>
            <w:tcW w:w="0" w:type="auto"/>
            <w:shd w:val="clear" w:color="auto" w:fill="auto"/>
          </w:tcPr>
          <w:p w14:paraId="1A6378F2" w14:textId="77777777" w:rsidR="000919C4" w:rsidRPr="000919C4" w:rsidRDefault="000919C4" w:rsidP="00960912">
            <w:pPr>
              <w:bidi w:val="0"/>
              <w:jc w:val="both"/>
              <w:rPr>
                <w:rFonts w:asciiTheme="minorHAnsi" w:hAnsiTheme="minorHAnsi"/>
              </w:rPr>
            </w:pPr>
            <w:r w:rsidRPr="000919C4">
              <w:rPr>
                <w:rFonts w:asciiTheme="minorHAnsi" w:hAnsiTheme="minorHAnsi"/>
              </w:rPr>
              <w:t>8.95</w:t>
            </w:r>
          </w:p>
        </w:tc>
        <w:tc>
          <w:tcPr>
            <w:tcW w:w="0" w:type="auto"/>
            <w:shd w:val="clear" w:color="auto" w:fill="auto"/>
          </w:tcPr>
          <w:p w14:paraId="752390E3" w14:textId="77777777" w:rsidR="000919C4" w:rsidRPr="000919C4" w:rsidRDefault="000919C4" w:rsidP="00960912">
            <w:pPr>
              <w:bidi w:val="0"/>
              <w:jc w:val="both"/>
              <w:rPr>
                <w:rFonts w:asciiTheme="minorHAnsi" w:hAnsiTheme="minorHAnsi"/>
              </w:rPr>
            </w:pPr>
            <w:r w:rsidRPr="000919C4">
              <w:rPr>
                <w:rFonts w:asciiTheme="minorHAnsi" w:hAnsiTheme="minorHAnsi"/>
              </w:rPr>
              <w:t>-8.93</w:t>
            </w:r>
          </w:p>
        </w:tc>
        <w:tc>
          <w:tcPr>
            <w:tcW w:w="0" w:type="auto"/>
            <w:shd w:val="clear" w:color="auto" w:fill="auto"/>
          </w:tcPr>
          <w:p w14:paraId="707A3E69" w14:textId="77777777" w:rsidR="000919C4" w:rsidRPr="000919C4" w:rsidRDefault="000919C4" w:rsidP="00960912">
            <w:pPr>
              <w:bidi w:val="0"/>
              <w:jc w:val="both"/>
              <w:rPr>
                <w:rFonts w:asciiTheme="minorHAnsi" w:hAnsiTheme="minorHAnsi"/>
              </w:rPr>
            </w:pPr>
            <w:r w:rsidRPr="000919C4">
              <w:rPr>
                <w:rFonts w:asciiTheme="minorHAnsi" w:hAnsiTheme="minorHAnsi"/>
              </w:rPr>
              <w:t>-1.10</w:t>
            </w:r>
          </w:p>
        </w:tc>
        <w:tc>
          <w:tcPr>
            <w:tcW w:w="0" w:type="auto"/>
            <w:shd w:val="clear" w:color="auto" w:fill="auto"/>
          </w:tcPr>
          <w:p w14:paraId="1CB93C5B" w14:textId="77777777" w:rsidR="000919C4" w:rsidRPr="000919C4" w:rsidRDefault="000919C4" w:rsidP="00960912">
            <w:pPr>
              <w:bidi w:val="0"/>
              <w:jc w:val="both"/>
              <w:rPr>
                <w:rFonts w:asciiTheme="minorHAnsi" w:hAnsiTheme="minorHAnsi"/>
              </w:rPr>
            </w:pPr>
            <w:r w:rsidRPr="000919C4">
              <w:rPr>
                <w:rFonts w:asciiTheme="minorHAnsi" w:hAnsiTheme="minorHAnsi"/>
              </w:rPr>
              <w:t>8.59</w:t>
            </w:r>
          </w:p>
        </w:tc>
      </w:tr>
      <w:tr w:rsidR="000919C4" w:rsidRPr="000919C4" w14:paraId="4D9ED4CE" w14:textId="77777777" w:rsidTr="00326220">
        <w:trPr>
          <w:trHeight w:val="208"/>
        </w:trPr>
        <w:tc>
          <w:tcPr>
            <w:tcW w:w="0" w:type="auto"/>
            <w:shd w:val="clear" w:color="auto" w:fill="auto"/>
          </w:tcPr>
          <w:p w14:paraId="70AE225E" w14:textId="77777777" w:rsidR="000919C4" w:rsidRPr="000919C4" w:rsidRDefault="000919C4" w:rsidP="00960912">
            <w:pPr>
              <w:tabs>
                <w:tab w:val="left" w:pos="1845"/>
              </w:tabs>
              <w:bidi w:val="0"/>
              <w:jc w:val="both"/>
              <w:rPr>
                <w:rFonts w:asciiTheme="minorHAnsi" w:hAnsiTheme="minorHAnsi"/>
                <w:b/>
                <w:rtl/>
              </w:rPr>
            </w:pPr>
            <w:r w:rsidRPr="000919C4">
              <w:rPr>
                <w:rFonts w:asciiTheme="minorHAnsi" w:hAnsiTheme="minorHAnsi"/>
                <w:b/>
              </w:rPr>
              <w:t>13</w:t>
            </w:r>
          </w:p>
        </w:tc>
        <w:tc>
          <w:tcPr>
            <w:tcW w:w="0" w:type="auto"/>
            <w:shd w:val="clear" w:color="auto" w:fill="auto"/>
          </w:tcPr>
          <w:p w14:paraId="63696902" w14:textId="77777777" w:rsidR="000919C4" w:rsidRPr="000919C4" w:rsidRDefault="000919C4" w:rsidP="00960912">
            <w:pPr>
              <w:bidi w:val="0"/>
              <w:jc w:val="both"/>
              <w:rPr>
                <w:rFonts w:asciiTheme="minorHAnsi" w:hAnsiTheme="minorHAnsi"/>
              </w:rPr>
            </w:pPr>
            <w:r w:rsidRPr="000919C4">
              <w:rPr>
                <w:rFonts w:asciiTheme="minorHAnsi" w:hAnsiTheme="minorHAnsi"/>
              </w:rPr>
              <w:t>-136217.69</w:t>
            </w:r>
          </w:p>
        </w:tc>
        <w:tc>
          <w:tcPr>
            <w:tcW w:w="0" w:type="auto"/>
            <w:shd w:val="clear" w:color="auto" w:fill="auto"/>
          </w:tcPr>
          <w:p w14:paraId="5DEE4B1D"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-118.38</w:t>
            </w:r>
          </w:p>
        </w:tc>
        <w:tc>
          <w:tcPr>
            <w:tcW w:w="0" w:type="auto"/>
            <w:shd w:val="clear" w:color="auto" w:fill="auto"/>
          </w:tcPr>
          <w:p w14:paraId="19C48C20"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9.20</w:t>
            </w:r>
          </w:p>
        </w:tc>
        <w:tc>
          <w:tcPr>
            <w:tcW w:w="0" w:type="auto"/>
            <w:shd w:val="clear" w:color="auto" w:fill="auto"/>
          </w:tcPr>
          <w:p w14:paraId="24407361" w14:textId="77777777" w:rsidR="000919C4" w:rsidRPr="000919C4" w:rsidRDefault="000919C4" w:rsidP="00960912">
            <w:pPr>
              <w:bidi w:val="0"/>
              <w:jc w:val="both"/>
              <w:rPr>
                <w:rFonts w:asciiTheme="minorHAnsi" w:hAnsiTheme="minorHAnsi"/>
              </w:rPr>
            </w:pPr>
            <w:r w:rsidRPr="000919C4">
              <w:rPr>
                <w:rFonts w:asciiTheme="minorHAnsi" w:hAnsiTheme="minorHAnsi"/>
              </w:rPr>
              <w:t>-9.20</w:t>
            </w:r>
          </w:p>
        </w:tc>
        <w:tc>
          <w:tcPr>
            <w:tcW w:w="0" w:type="auto"/>
            <w:shd w:val="clear" w:color="auto" w:fill="auto"/>
          </w:tcPr>
          <w:p w14:paraId="57971C37"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-1.09</w:t>
            </w:r>
          </w:p>
        </w:tc>
        <w:tc>
          <w:tcPr>
            <w:tcW w:w="0" w:type="auto"/>
            <w:shd w:val="clear" w:color="auto" w:fill="auto"/>
          </w:tcPr>
          <w:p w14:paraId="5B224ADD" w14:textId="77777777" w:rsidR="000919C4" w:rsidRPr="000919C4" w:rsidRDefault="000919C4" w:rsidP="00960912">
            <w:pPr>
              <w:bidi w:val="0"/>
              <w:jc w:val="both"/>
              <w:rPr>
                <w:rFonts w:asciiTheme="minorHAnsi" w:hAnsiTheme="minorHAnsi"/>
              </w:rPr>
            </w:pPr>
            <w:r w:rsidRPr="000919C4">
              <w:rPr>
                <w:rFonts w:asciiTheme="minorHAnsi" w:hAnsiTheme="minorHAnsi"/>
              </w:rPr>
              <w:t>3.04</w:t>
            </w:r>
          </w:p>
        </w:tc>
      </w:tr>
      <w:tr w:rsidR="000919C4" w:rsidRPr="000919C4" w14:paraId="3A5936E8" w14:textId="77777777" w:rsidTr="00326220">
        <w:tc>
          <w:tcPr>
            <w:tcW w:w="0" w:type="auto"/>
            <w:shd w:val="clear" w:color="auto" w:fill="auto"/>
          </w:tcPr>
          <w:p w14:paraId="6156B87A"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15</w:t>
            </w:r>
          </w:p>
        </w:tc>
        <w:tc>
          <w:tcPr>
            <w:tcW w:w="0" w:type="auto"/>
            <w:shd w:val="clear" w:color="auto" w:fill="auto"/>
          </w:tcPr>
          <w:p w14:paraId="56F011C3" w14:textId="77777777" w:rsidR="000919C4" w:rsidRPr="000919C4" w:rsidRDefault="000919C4" w:rsidP="00960912">
            <w:pPr>
              <w:bidi w:val="0"/>
              <w:jc w:val="both"/>
              <w:rPr>
                <w:rFonts w:asciiTheme="minorHAnsi" w:hAnsiTheme="minorHAnsi"/>
              </w:rPr>
            </w:pPr>
            <w:r w:rsidRPr="000919C4">
              <w:rPr>
                <w:rFonts w:asciiTheme="minorHAnsi" w:hAnsiTheme="minorHAnsi"/>
              </w:rPr>
              <w:t>-149838.89</w:t>
            </w:r>
          </w:p>
        </w:tc>
        <w:tc>
          <w:tcPr>
            <w:tcW w:w="0" w:type="auto"/>
            <w:shd w:val="clear" w:color="auto" w:fill="auto"/>
          </w:tcPr>
          <w:p w14:paraId="52E63FD4" w14:textId="77777777" w:rsidR="000919C4" w:rsidRPr="000919C4" w:rsidRDefault="000919C4" w:rsidP="00960912">
            <w:pPr>
              <w:bidi w:val="0"/>
              <w:jc w:val="both"/>
              <w:rPr>
                <w:rFonts w:asciiTheme="minorHAnsi" w:hAnsiTheme="minorHAnsi"/>
              </w:rPr>
            </w:pPr>
            <w:r w:rsidRPr="000919C4">
              <w:rPr>
                <w:rFonts w:asciiTheme="minorHAnsi" w:hAnsiTheme="minorHAnsi"/>
              </w:rPr>
              <w:t>1.78</w:t>
            </w:r>
          </w:p>
        </w:tc>
        <w:tc>
          <w:tcPr>
            <w:tcW w:w="0" w:type="auto"/>
            <w:shd w:val="clear" w:color="auto" w:fill="auto"/>
          </w:tcPr>
          <w:p w14:paraId="662B879F" w14:textId="77777777" w:rsidR="000919C4" w:rsidRPr="000919C4" w:rsidRDefault="000919C4" w:rsidP="00960912">
            <w:pPr>
              <w:bidi w:val="0"/>
              <w:jc w:val="both"/>
              <w:rPr>
                <w:rFonts w:asciiTheme="minorHAnsi" w:hAnsiTheme="minorHAnsi"/>
              </w:rPr>
            </w:pPr>
            <w:r w:rsidRPr="000919C4">
              <w:rPr>
                <w:rFonts w:asciiTheme="minorHAnsi" w:hAnsiTheme="minorHAnsi"/>
              </w:rPr>
              <w:t>9.21</w:t>
            </w:r>
          </w:p>
        </w:tc>
        <w:tc>
          <w:tcPr>
            <w:tcW w:w="0" w:type="auto"/>
            <w:shd w:val="clear" w:color="auto" w:fill="auto"/>
          </w:tcPr>
          <w:p w14:paraId="2EFED646" w14:textId="77777777" w:rsidR="000919C4" w:rsidRPr="000919C4" w:rsidRDefault="000919C4" w:rsidP="00960912">
            <w:pPr>
              <w:bidi w:val="0"/>
              <w:jc w:val="both"/>
              <w:rPr>
                <w:rFonts w:asciiTheme="minorHAnsi" w:hAnsiTheme="minorHAnsi"/>
              </w:rPr>
            </w:pPr>
            <w:r w:rsidRPr="000919C4">
              <w:rPr>
                <w:rFonts w:asciiTheme="minorHAnsi" w:hAnsiTheme="minorHAnsi"/>
              </w:rPr>
              <w:t>-9.21</w:t>
            </w:r>
          </w:p>
        </w:tc>
        <w:tc>
          <w:tcPr>
            <w:tcW w:w="0" w:type="auto"/>
            <w:shd w:val="clear" w:color="auto" w:fill="auto"/>
          </w:tcPr>
          <w:p w14:paraId="016F0A69" w14:textId="77777777" w:rsidR="000919C4" w:rsidRPr="000919C4" w:rsidRDefault="000919C4" w:rsidP="00960912">
            <w:pPr>
              <w:bidi w:val="0"/>
              <w:jc w:val="both"/>
              <w:rPr>
                <w:rFonts w:asciiTheme="minorHAnsi" w:hAnsiTheme="minorHAnsi"/>
              </w:rPr>
            </w:pPr>
            <w:r w:rsidRPr="000919C4">
              <w:rPr>
                <w:rFonts w:asciiTheme="minorHAnsi" w:hAnsiTheme="minorHAnsi"/>
              </w:rPr>
              <w:t>-1.05</w:t>
            </w:r>
          </w:p>
        </w:tc>
        <w:tc>
          <w:tcPr>
            <w:tcW w:w="0" w:type="auto"/>
            <w:shd w:val="clear" w:color="auto" w:fill="auto"/>
          </w:tcPr>
          <w:p w14:paraId="1BEEFC7E" w14:textId="77777777" w:rsidR="000919C4" w:rsidRPr="000919C4" w:rsidRDefault="000919C4" w:rsidP="00960912">
            <w:pPr>
              <w:bidi w:val="0"/>
              <w:jc w:val="both"/>
              <w:rPr>
                <w:rFonts w:asciiTheme="minorHAnsi" w:hAnsiTheme="minorHAnsi"/>
              </w:rPr>
            </w:pPr>
            <w:r w:rsidRPr="000919C4">
              <w:rPr>
                <w:rFonts w:asciiTheme="minorHAnsi" w:hAnsiTheme="minorHAnsi"/>
              </w:rPr>
              <w:t>4.85</w:t>
            </w:r>
          </w:p>
        </w:tc>
      </w:tr>
      <w:tr w:rsidR="000919C4" w:rsidRPr="000919C4" w14:paraId="1C529832" w14:textId="77777777" w:rsidTr="00326220">
        <w:tc>
          <w:tcPr>
            <w:tcW w:w="0" w:type="auto"/>
            <w:shd w:val="clear" w:color="auto" w:fill="auto"/>
          </w:tcPr>
          <w:p w14:paraId="0B9C2C0D"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17a</w:t>
            </w:r>
          </w:p>
        </w:tc>
        <w:tc>
          <w:tcPr>
            <w:tcW w:w="0" w:type="auto"/>
            <w:shd w:val="clear" w:color="auto" w:fill="auto"/>
          </w:tcPr>
          <w:p w14:paraId="0152AEB7" w14:textId="77777777" w:rsidR="000919C4" w:rsidRPr="000919C4" w:rsidRDefault="000919C4" w:rsidP="00960912">
            <w:pPr>
              <w:bidi w:val="0"/>
              <w:jc w:val="both"/>
              <w:rPr>
                <w:rFonts w:asciiTheme="minorHAnsi" w:hAnsiTheme="minorHAnsi"/>
              </w:rPr>
            </w:pPr>
            <w:r w:rsidRPr="000919C4">
              <w:rPr>
                <w:rFonts w:asciiTheme="minorHAnsi" w:hAnsiTheme="minorHAnsi"/>
              </w:rPr>
              <w:t>-164621.2</w:t>
            </w:r>
          </w:p>
        </w:tc>
        <w:tc>
          <w:tcPr>
            <w:tcW w:w="0" w:type="auto"/>
            <w:shd w:val="clear" w:color="auto" w:fill="auto"/>
          </w:tcPr>
          <w:p w14:paraId="5C055A9A" w14:textId="77777777" w:rsidR="000919C4" w:rsidRPr="000919C4" w:rsidRDefault="000919C4" w:rsidP="00960912">
            <w:pPr>
              <w:bidi w:val="0"/>
              <w:jc w:val="both"/>
              <w:rPr>
                <w:rFonts w:asciiTheme="minorHAnsi" w:hAnsiTheme="minorHAnsi"/>
              </w:rPr>
            </w:pPr>
            <w:r w:rsidRPr="000919C4">
              <w:rPr>
                <w:rFonts w:asciiTheme="minorHAnsi" w:hAnsiTheme="minorHAnsi"/>
              </w:rPr>
              <w:t>-115.77</w:t>
            </w:r>
          </w:p>
        </w:tc>
        <w:tc>
          <w:tcPr>
            <w:tcW w:w="0" w:type="auto"/>
            <w:shd w:val="clear" w:color="auto" w:fill="auto"/>
          </w:tcPr>
          <w:p w14:paraId="5471A1A8" w14:textId="77777777" w:rsidR="000919C4" w:rsidRPr="000919C4" w:rsidRDefault="000919C4" w:rsidP="00960912">
            <w:pPr>
              <w:bidi w:val="0"/>
              <w:jc w:val="both"/>
              <w:rPr>
                <w:rFonts w:asciiTheme="minorHAnsi" w:hAnsiTheme="minorHAnsi"/>
              </w:rPr>
            </w:pPr>
            <w:r w:rsidRPr="000919C4">
              <w:rPr>
                <w:rFonts w:asciiTheme="minorHAnsi" w:hAnsiTheme="minorHAnsi"/>
              </w:rPr>
              <w:t>8.98</w:t>
            </w:r>
          </w:p>
        </w:tc>
        <w:tc>
          <w:tcPr>
            <w:tcW w:w="0" w:type="auto"/>
            <w:shd w:val="clear" w:color="auto" w:fill="auto"/>
          </w:tcPr>
          <w:p w14:paraId="26539BED" w14:textId="77777777" w:rsidR="000919C4" w:rsidRPr="000919C4" w:rsidRDefault="000919C4" w:rsidP="00960912">
            <w:pPr>
              <w:bidi w:val="0"/>
              <w:jc w:val="both"/>
              <w:rPr>
                <w:rFonts w:asciiTheme="minorHAnsi" w:hAnsiTheme="minorHAnsi"/>
              </w:rPr>
            </w:pPr>
            <w:r w:rsidRPr="000919C4">
              <w:rPr>
                <w:rFonts w:asciiTheme="minorHAnsi" w:hAnsiTheme="minorHAnsi"/>
              </w:rPr>
              <w:t>-8.98</w:t>
            </w:r>
          </w:p>
        </w:tc>
        <w:tc>
          <w:tcPr>
            <w:tcW w:w="0" w:type="auto"/>
            <w:shd w:val="clear" w:color="auto" w:fill="auto"/>
          </w:tcPr>
          <w:p w14:paraId="70918A2B" w14:textId="77777777" w:rsidR="000919C4" w:rsidRPr="000919C4" w:rsidRDefault="000919C4" w:rsidP="00960912">
            <w:pPr>
              <w:bidi w:val="0"/>
              <w:jc w:val="both"/>
              <w:rPr>
                <w:rFonts w:asciiTheme="minorHAnsi" w:hAnsiTheme="minorHAnsi"/>
              </w:rPr>
            </w:pPr>
            <w:r w:rsidRPr="000919C4">
              <w:rPr>
                <w:rFonts w:asciiTheme="minorHAnsi" w:hAnsiTheme="minorHAnsi"/>
              </w:rPr>
              <w:t>-1.01</w:t>
            </w:r>
          </w:p>
        </w:tc>
        <w:tc>
          <w:tcPr>
            <w:tcW w:w="0" w:type="auto"/>
            <w:shd w:val="clear" w:color="auto" w:fill="auto"/>
          </w:tcPr>
          <w:p w14:paraId="1A6E80DF" w14:textId="77777777" w:rsidR="000919C4" w:rsidRPr="000919C4" w:rsidRDefault="000919C4" w:rsidP="00960912">
            <w:pPr>
              <w:bidi w:val="0"/>
              <w:jc w:val="both"/>
              <w:rPr>
                <w:rFonts w:asciiTheme="minorHAnsi" w:hAnsiTheme="minorHAnsi"/>
              </w:rPr>
            </w:pPr>
            <w:r w:rsidRPr="000919C4">
              <w:rPr>
                <w:rFonts w:asciiTheme="minorHAnsi" w:hAnsiTheme="minorHAnsi"/>
              </w:rPr>
              <w:t>4.60</w:t>
            </w:r>
          </w:p>
        </w:tc>
      </w:tr>
      <w:tr w:rsidR="000919C4" w:rsidRPr="000919C4" w14:paraId="31B661E4" w14:textId="77777777" w:rsidTr="00326220">
        <w:trPr>
          <w:trHeight w:val="187"/>
        </w:trPr>
        <w:tc>
          <w:tcPr>
            <w:tcW w:w="0" w:type="auto"/>
            <w:shd w:val="clear" w:color="auto" w:fill="auto"/>
          </w:tcPr>
          <w:p w14:paraId="27A57DF2"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18a</w:t>
            </w:r>
          </w:p>
        </w:tc>
        <w:tc>
          <w:tcPr>
            <w:tcW w:w="0" w:type="auto"/>
            <w:shd w:val="clear" w:color="auto" w:fill="auto"/>
          </w:tcPr>
          <w:p w14:paraId="12DD8735" w14:textId="77777777" w:rsidR="000919C4" w:rsidRPr="000919C4" w:rsidRDefault="000919C4" w:rsidP="00960912">
            <w:pPr>
              <w:bidi w:val="0"/>
              <w:jc w:val="both"/>
              <w:rPr>
                <w:rFonts w:asciiTheme="minorHAnsi" w:hAnsiTheme="minorHAnsi"/>
              </w:rPr>
            </w:pPr>
            <w:r w:rsidRPr="000919C4">
              <w:rPr>
                <w:rFonts w:asciiTheme="minorHAnsi" w:hAnsiTheme="minorHAnsi"/>
              </w:rPr>
              <w:t>-150486.83</w:t>
            </w:r>
          </w:p>
        </w:tc>
        <w:tc>
          <w:tcPr>
            <w:tcW w:w="0" w:type="auto"/>
            <w:shd w:val="clear" w:color="auto" w:fill="auto"/>
          </w:tcPr>
          <w:p w14:paraId="5798AB02" w14:textId="77777777" w:rsidR="000919C4" w:rsidRPr="000919C4" w:rsidRDefault="000919C4" w:rsidP="00960912">
            <w:pPr>
              <w:bidi w:val="0"/>
              <w:jc w:val="both"/>
              <w:rPr>
                <w:rFonts w:asciiTheme="minorHAnsi" w:hAnsiTheme="minorHAnsi"/>
              </w:rPr>
            </w:pPr>
            <w:r w:rsidRPr="000919C4">
              <w:rPr>
                <w:rFonts w:asciiTheme="minorHAnsi" w:hAnsiTheme="minorHAnsi"/>
              </w:rPr>
              <w:t>-49.54</w:t>
            </w:r>
          </w:p>
        </w:tc>
        <w:tc>
          <w:tcPr>
            <w:tcW w:w="0" w:type="auto"/>
            <w:shd w:val="clear" w:color="auto" w:fill="auto"/>
          </w:tcPr>
          <w:p w14:paraId="16E552C1" w14:textId="77777777" w:rsidR="000919C4" w:rsidRPr="000919C4" w:rsidRDefault="000919C4" w:rsidP="00960912">
            <w:pPr>
              <w:bidi w:val="0"/>
              <w:jc w:val="both"/>
              <w:rPr>
                <w:rFonts w:asciiTheme="minorHAnsi" w:hAnsiTheme="minorHAnsi"/>
              </w:rPr>
            </w:pPr>
            <w:r w:rsidRPr="000919C4">
              <w:rPr>
                <w:rFonts w:asciiTheme="minorHAnsi" w:hAnsiTheme="minorHAnsi"/>
              </w:rPr>
              <w:t>8.18</w:t>
            </w:r>
          </w:p>
        </w:tc>
        <w:tc>
          <w:tcPr>
            <w:tcW w:w="0" w:type="auto"/>
            <w:shd w:val="clear" w:color="auto" w:fill="auto"/>
          </w:tcPr>
          <w:p w14:paraId="76A48695" w14:textId="77777777" w:rsidR="000919C4" w:rsidRPr="000919C4" w:rsidRDefault="000919C4" w:rsidP="00960912">
            <w:pPr>
              <w:bidi w:val="0"/>
              <w:jc w:val="both"/>
              <w:rPr>
                <w:rFonts w:asciiTheme="minorHAnsi" w:hAnsiTheme="minorHAnsi"/>
              </w:rPr>
            </w:pPr>
            <w:r w:rsidRPr="000919C4">
              <w:rPr>
                <w:rFonts w:asciiTheme="minorHAnsi" w:hAnsiTheme="minorHAnsi"/>
              </w:rPr>
              <w:t>-8.17</w:t>
            </w:r>
          </w:p>
        </w:tc>
        <w:tc>
          <w:tcPr>
            <w:tcW w:w="0" w:type="auto"/>
            <w:shd w:val="clear" w:color="auto" w:fill="auto"/>
          </w:tcPr>
          <w:p w14:paraId="20CC057B" w14:textId="77777777" w:rsidR="000919C4" w:rsidRPr="000919C4" w:rsidRDefault="000919C4" w:rsidP="00960912">
            <w:pPr>
              <w:bidi w:val="0"/>
              <w:jc w:val="both"/>
              <w:rPr>
                <w:rFonts w:asciiTheme="minorHAnsi" w:hAnsiTheme="minorHAnsi"/>
              </w:rPr>
            </w:pPr>
            <w:r w:rsidRPr="000919C4">
              <w:rPr>
                <w:rFonts w:asciiTheme="minorHAnsi" w:hAnsiTheme="minorHAnsi"/>
              </w:rPr>
              <w:t>-1.20</w:t>
            </w:r>
          </w:p>
        </w:tc>
        <w:tc>
          <w:tcPr>
            <w:tcW w:w="0" w:type="auto"/>
            <w:shd w:val="clear" w:color="auto" w:fill="auto"/>
          </w:tcPr>
          <w:p w14:paraId="4DFB0332" w14:textId="77777777" w:rsidR="000919C4" w:rsidRPr="000919C4" w:rsidRDefault="000919C4" w:rsidP="00960912">
            <w:pPr>
              <w:bidi w:val="0"/>
              <w:jc w:val="both"/>
              <w:rPr>
                <w:rFonts w:asciiTheme="minorHAnsi" w:hAnsiTheme="minorHAnsi"/>
              </w:rPr>
            </w:pPr>
            <w:r w:rsidRPr="000919C4">
              <w:rPr>
                <w:rFonts w:asciiTheme="minorHAnsi" w:hAnsiTheme="minorHAnsi"/>
              </w:rPr>
              <w:t>2.07</w:t>
            </w:r>
          </w:p>
        </w:tc>
      </w:tr>
      <w:tr w:rsidR="000919C4" w:rsidRPr="000919C4" w14:paraId="22CB83AF" w14:textId="77777777" w:rsidTr="00326220">
        <w:tc>
          <w:tcPr>
            <w:tcW w:w="0" w:type="auto"/>
            <w:shd w:val="clear" w:color="auto" w:fill="auto"/>
          </w:tcPr>
          <w:p w14:paraId="3CD641AB"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19</w:t>
            </w:r>
          </w:p>
        </w:tc>
        <w:tc>
          <w:tcPr>
            <w:tcW w:w="0" w:type="auto"/>
            <w:shd w:val="clear" w:color="auto" w:fill="auto"/>
          </w:tcPr>
          <w:p w14:paraId="02A20ECC" w14:textId="77777777" w:rsidR="000919C4" w:rsidRPr="000919C4" w:rsidRDefault="000919C4" w:rsidP="00960912">
            <w:pPr>
              <w:bidi w:val="0"/>
              <w:jc w:val="both"/>
              <w:rPr>
                <w:rFonts w:asciiTheme="minorHAnsi" w:hAnsiTheme="minorHAnsi"/>
              </w:rPr>
            </w:pPr>
            <w:r w:rsidRPr="000919C4">
              <w:rPr>
                <w:rFonts w:asciiTheme="minorHAnsi" w:hAnsiTheme="minorHAnsi"/>
              </w:rPr>
              <w:t>-149196.3</w:t>
            </w:r>
          </w:p>
        </w:tc>
        <w:tc>
          <w:tcPr>
            <w:tcW w:w="0" w:type="auto"/>
            <w:shd w:val="clear" w:color="auto" w:fill="auto"/>
          </w:tcPr>
          <w:p w14:paraId="1E1E5B23" w14:textId="77777777" w:rsidR="000919C4" w:rsidRPr="000919C4" w:rsidRDefault="000919C4" w:rsidP="00960912">
            <w:pPr>
              <w:bidi w:val="0"/>
              <w:jc w:val="both"/>
              <w:rPr>
                <w:rFonts w:asciiTheme="minorHAnsi" w:hAnsiTheme="minorHAnsi"/>
              </w:rPr>
            </w:pPr>
            <w:r w:rsidRPr="000919C4">
              <w:rPr>
                <w:rFonts w:asciiTheme="minorHAnsi" w:hAnsiTheme="minorHAnsi"/>
              </w:rPr>
              <w:t>-90.62</w:t>
            </w:r>
          </w:p>
        </w:tc>
        <w:tc>
          <w:tcPr>
            <w:tcW w:w="0" w:type="auto"/>
            <w:shd w:val="clear" w:color="auto" w:fill="auto"/>
          </w:tcPr>
          <w:p w14:paraId="0D9B1BF2" w14:textId="77777777" w:rsidR="000919C4" w:rsidRPr="000919C4" w:rsidRDefault="000919C4" w:rsidP="00960912">
            <w:pPr>
              <w:bidi w:val="0"/>
              <w:jc w:val="both"/>
              <w:rPr>
                <w:rFonts w:asciiTheme="minorHAnsi" w:hAnsiTheme="minorHAnsi"/>
              </w:rPr>
            </w:pPr>
            <w:r w:rsidRPr="000919C4">
              <w:rPr>
                <w:rFonts w:asciiTheme="minorHAnsi" w:hAnsiTheme="minorHAnsi"/>
              </w:rPr>
              <w:t>8.78</w:t>
            </w:r>
          </w:p>
        </w:tc>
        <w:tc>
          <w:tcPr>
            <w:tcW w:w="0" w:type="auto"/>
            <w:shd w:val="clear" w:color="auto" w:fill="auto"/>
          </w:tcPr>
          <w:p w14:paraId="128BCF4F" w14:textId="77777777" w:rsidR="000919C4" w:rsidRPr="000919C4" w:rsidRDefault="000919C4" w:rsidP="00960912">
            <w:pPr>
              <w:bidi w:val="0"/>
              <w:jc w:val="both"/>
              <w:rPr>
                <w:rFonts w:asciiTheme="minorHAnsi" w:hAnsiTheme="minorHAnsi"/>
              </w:rPr>
            </w:pPr>
            <w:r w:rsidRPr="000919C4">
              <w:rPr>
                <w:rFonts w:asciiTheme="minorHAnsi" w:hAnsiTheme="minorHAnsi"/>
              </w:rPr>
              <w:t>-8.78</w:t>
            </w:r>
          </w:p>
        </w:tc>
        <w:tc>
          <w:tcPr>
            <w:tcW w:w="0" w:type="auto"/>
            <w:shd w:val="clear" w:color="auto" w:fill="auto"/>
          </w:tcPr>
          <w:p w14:paraId="189CCC9D" w14:textId="77777777" w:rsidR="000919C4" w:rsidRPr="000919C4" w:rsidRDefault="000919C4" w:rsidP="00960912">
            <w:pPr>
              <w:bidi w:val="0"/>
              <w:jc w:val="both"/>
              <w:rPr>
                <w:rFonts w:asciiTheme="minorHAnsi" w:hAnsiTheme="minorHAnsi"/>
              </w:rPr>
            </w:pPr>
            <w:r w:rsidRPr="000919C4">
              <w:rPr>
                <w:rFonts w:asciiTheme="minorHAnsi" w:hAnsiTheme="minorHAnsi"/>
              </w:rPr>
              <w:t>-1.05</w:t>
            </w:r>
          </w:p>
        </w:tc>
        <w:tc>
          <w:tcPr>
            <w:tcW w:w="0" w:type="auto"/>
            <w:shd w:val="clear" w:color="auto" w:fill="auto"/>
          </w:tcPr>
          <w:p w14:paraId="52625E61" w14:textId="77777777" w:rsidR="000919C4" w:rsidRPr="000919C4" w:rsidRDefault="000919C4" w:rsidP="00960912">
            <w:pPr>
              <w:bidi w:val="0"/>
              <w:jc w:val="both"/>
              <w:rPr>
                <w:rFonts w:asciiTheme="minorHAnsi" w:hAnsiTheme="minorHAnsi"/>
              </w:rPr>
            </w:pPr>
            <w:r w:rsidRPr="000919C4">
              <w:rPr>
                <w:rFonts w:asciiTheme="minorHAnsi" w:hAnsiTheme="minorHAnsi"/>
              </w:rPr>
              <w:t>7.28</w:t>
            </w:r>
          </w:p>
        </w:tc>
      </w:tr>
      <w:tr w:rsidR="000919C4" w:rsidRPr="000919C4" w14:paraId="0DEE7B8B" w14:textId="77777777" w:rsidTr="00326220">
        <w:tc>
          <w:tcPr>
            <w:tcW w:w="0" w:type="auto"/>
            <w:shd w:val="clear" w:color="auto" w:fill="auto"/>
          </w:tcPr>
          <w:p w14:paraId="74879F3F"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20</w:t>
            </w:r>
          </w:p>
        </w:tc>
        <w:tc>
          <w:tcPr>
            <w:tcW w:w="0" w:type="auto"/>
            <w:shd w:val="clear" w:color="auto" w:fill="auto"/>
          </w:tcPr>
          <w:p w14:paraId="11F52974" w14:textId="77777777" w:rsidR="000919C4" w:rsidRPr="000919C4" w:rsidRDefault="000919C4" w:rsidP="00960912">
            <w:pPr>
              <w:bidi w:val="0"/>
              <w:jc w:val="both"/>
              <w:rPr>
                <w:rFonts w:asciiTheme="minorHAnsi" w:hAnsiTheme="minorHAnsi"/>
              </w:rPr>
            </w:pPr>
            <w:r w:rsidRPr="000919C4">
              <w:rPr>
                <w:rFonts w:asciiTheme="minorHAnsi" w:hAnsiTheme="minorHAnsi"/>
              </w:rPr>
              <w:t>-146045.95</w:t>
            </w:r>
          </w:p>
        </w:tc>
        <w:tc>
          <w:tcPr>
            <w:tcW w:w="0" w:type="auto"/>
            <w:shd w:val="clear" w:color="auto" w:fill="auto"/>
          </w:tcPr>
          <w:p w14:paraId="0543FA78" w14:textId="77777777" w:rsidR="000919C4" w:rsidRPr="000919C4" w:rsidRDefault="000919C4" w:rsidP="00960912">
            <w:pPr>
              <w:bidi w:val="0"/>
              <w:jc w:val="both"/>
              <w:rPr>
                <w:rFonts w:asciiTheme="minorHAnsi" w:hAnsiTheme="minorHAnsi"/>
              </w:rPr>
            </w:pPr>
            <w:r w:rsidRPr="000919C4">
              <w:rPr>
                <w:rFonts w:asciiTheme="minorHAnsi" w:hAnsiTheme="minorHAnsi"/>
              </w:rPr>
              <w:t>-41.43</w:t>
            </w:r>
          </w:p>
        </w:tc>
        <w:tc>
          <w:tcPr>
            <w:tcW w:w="0" w:type="auto"/>
            <w:shd w:val="clear" w:color="auto" w:fill="auto"/>
          </w:tcPr>
          <w:p w14:paraId="1BEC9155"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8.85</w:t>
            </w:r>
          </w:p>
        </w:tc>
        <w:tc>
          <w:tcPr>
            <w:tcW w:w="0" w:type="auto"/>
            <w:shd w:val="clear" w:color="auto" w:fill="auto"/>
          </w:tcPr>
          <w:p w14:paraId="5D902525" w14:textId="77777777" w:rsidR="000919C4" w:rsidRPr="000919C4" w:rsidRDefault="000919C4" w:rsidP="00960912">
            <w:pPr>
              <w:bidi w:val="0"/>
              <w:jc w:val="both"/>
              <w:rPr>
                <w:rFonts w:asciiTheme="minorHAnsi" w:hAnsiTheme="minorHAnsi"/>
              </w:rPr>
            </w:pPr>
            <w:r w:rsidRPr="000919C4">
              <w:rPr>
                <w:rFonts w:asciiTheme="minorHAnsi" w:hAnsiTheme="minorHAnsi"/>
              </w:rPr>
              <w:t>-8.85</w:t>
            </w:r>
          </w:p>
        </w:tc>
        <w:tc>
          <w:tcPr>
            <w:tcW w:w="0" w:type="auto"/>
            <w:shd w:val="clear" w:color="auto" w:fill="auto"/>
          </w:tcPr>
          <w:p w14:paraId="7DEDF047" w14:textId="77777777" w:rsidR="000919C4" w:rsidRPr="000919C4" w:rsidRDefault="000919C4" w:rsidP="00960912">
            <w:pPr>
              <w:bidi w:val="0"/>
              <w:jc w:val="both"/>
              <w:rPr>
                <w:rFonts w:asciiTheme="minorHAnsi" w:hAnsiTheme="minorHAnsi"/>
              </w:rPr>
            </w:pPr>
            <w:r w:rsidRPr="000919C4">
              <w:rPr>
                <w:rFonts w:asciiTheme="minorHAnsi" w:hAnsiTheme="minorHAnsi"/>
              </w:rPr>
              <w:t>-0.81</w:t>
            </w:r>
          </w:p>
        </w:tc>
        <w:tc>
          <w:tcPr>
            <w:tcW w:w="0" w:type="auto"/>
            <w:shd w:val="clear" w:color="auto" w:fill="auto"/>
          </w:tcPr>
          <w:p w14:paraId="2C27CCF4" w14:textId="77777777" w:rsidR="000919C4" w:rsidRPr="000919C4" w:rsidRDefault="000919C4" w:rsidP="00960912">
            <w:pPr>
              <w:bidi w:val="0"/>
              <w:jc w:val="both"/>
              <w:rPr>
                <w:rFonts w:asciiTheme="minorHAnsi" w:hAnsiTheme="minorHAnsi"/>
              </w:rPr>
            </w:pPr>
            <w:r w:rsidRPr="000919C4">
              <w:rPr>
                <w:rFonts w:asciiTheme="minorHAnsi" w:hAnsiTheme="minorHAnsi"/>
              </w:rPr>
              <w:t>8.62</w:t>
            </w:r>
          </w:p>
        </w:tc>
      </w:tr>
      <w:tr w:rsidR="000919C4" w:rsidRPr="000919C4" w14:paraId="334D114C" w14:textId="77777777" w:rsidTr="00326220">
        <w:tc>
          <w:tcPr>
            <w:tcW w:w="0" w:type="auto"/>
            <w:shd w:val="clear" w:color="auto" w:fill="auto"/>
          </w:tcPr>
          <w:p w14:paraId="1106413D"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21</w:t>
            </w:r>
          </w:p>
        </w:tc>
        <w:tc>
          <w:tcPr>
            <w:tcW w:w="0" w:type="auto"/>
            <w:shd w:val="clear" w:color="auto" w:fill="auto"/>
          </w:tcPr>
          <w:p w14:paraId="38018E69" w14:textId="77777777" w:rsidR="000919C4" w:rsidRPr="000919C4" w:rsidRDefault="000919C4" w:rsidP="00960912">
            <w:pPr>
              <w:bidi w:val="0"/>
              <w:jc w:val="both"/>
              <w:rPr>
                <w:rFonts w:asciiTheme="minorHAnsi" w:hAnsiTheme="minorHAnsi"/>
              </w:rPr>
            </w:pPr>
            <w:r w:rsidRPr="000919C4">
              <w:rPr>
                <w:rFonts w:asciiTheme="minorHAnsi" w:hAnsiTheme="minorHAnsi"/>
              </w:rPr>
              <w:t>-177024.5</w:t>
            </w:r>
          </w:p>
        </w:tc>
        <w:tc>
          <w:tcPr>
            <w:tcW w:w="0" w:type="auto"/>
            <w:shd w:val="clear" w:color="auto" w:fill="auto"/>
          </w:tcPr>
          <w:p w14:paraId="2EC13666"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-134.22</w:t>
            </w:r>
          </w:p>
        </w:tc>
        <w:tc>
          <w:tcPr>
            <w:tcW w:w="0" w:type="auto"/>
            <w:shd w:val="clear" w:color="auto" w:fill="auto"/>
          </w:tcPr>
          <w:p w14:paraId="4550C23E" w14:textId="77777777" w:rsidR="000919C4" w:rsidRPr="000919C4" w:rsidRDefault="000919C4" w:rsidP="00960912">
            <w:pPr>
              <w:bidi w:val="0"/>
              <w:jc w:val="both"/>
              <w:rPr>
                <w:rFonts w:asciiTheme="minorHAnsi" w:hAnsiTheme="minorHAnsi"/>
              </w:rPr>
            </w:pPr>
            <w:r w:rsidRPr="000919C4">
              <w:rPr>
                <w:rFonts w:asciiTheme="minorHAnsi" w:hAnsiTheme="minorHAnsi"/>
              </w:rPr>
              <w:t>9.29</w:t>
            </w:r>
          </w:p>
        </w:tc>
        <w:tc>
          <w:tcPr>
            <w:tcW w:w="0" w:type="auto"/>
            <w:shd w:val="clear" w:color="auto" w:fill="auto"/>
          </w:tcPr>
          <w:p w14:paraId="4638A089" w14:textId="77777777" w:rsidR="000919C4" w:rsidRPr="000919C4" w:rsidRDefault="000919C4" w:rsidP="00960912">
            <w:pPr>
              <w:bidi w:val="0"/>
              <w:jc w:val="both"/>
              <w:rPr>
                <w:rFonts w:asciiTheme="minorHAnsi" w:hAnsiTheme="minorHAnsi"/>
              </w:rPr>
            </w:pPr>
            <w:r w:rsidRPr="000919C4">
              <w:rPr>
                <w:rFonts w:asciiTheme="minorHAnsi" w:hAnsiTheme="minorHAnsi"/>
              </w:rPr>
              <w:t>-9.29</w:t>
            </w:r>
          </w:p>
        </w:tc>
        <w:tc>
          <w:tcPr>
            <w:tcW w:w="0" w:type="auto"/>
            <w:shd w:val="clear" w:color="auto" w:fill="auto"/>
          </w:tcPr>
          <w:p w14:paraId="057383B6"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-1.32</w:t>
            </w:r>
          </w:p>
        </w:tc>
        <w:tc>
          <w:tcPr>
            <w:tcW w:w="0" w:type="auto"/>
            <w:shd w:val="clear" w:color="auto" w:fill="auto"/>
          </w:tcPr>
          <w:p w14:paraId="3B908BB9" w14:textId="77777777" w:rsidR="000919C4" w:rsidRPr="000919C4" w:rsidRDefault="000919C4" w:rsidP="00960912">
            <w:pPr>
              <w:bidi w:val="0"/>
              <w:jc w:val="both"/>
              <w:rPr>
                <w:rFonts w:asciiTheme="minorHAnsi" w:hAnsiTheme="minorHAnsi"/>
              </w:rPr>
            </w:pPr>
            <w:r w:rsidRPr="000919C4">
              <w:rPr>
                <w:rFonts w:asciiTheme="minorHAnsi" w:hAnsiTheme="minorHAnsi"/>
              </w:rPr>
              <w:t>4.16</w:t>
            </w:r>
          </w:p>
        </w:tc>
      </w:tr>
      <w:tr w:rsidR="000919C4" w:rsidRPr="000919C4" w14:paraId="7F4B23EF" w14:textId="77777777" w:rsidTr="00326220">
        <w:tc>
          <w:tcPr>
            <w:tcW w:w="0" w:type="auto"/>
            <w:shd w:val="clear" w:color="auto" w:fill="auto"/>
          </w:tcPr>
          <w:p w14:paraId="2E9D6953"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22</w:t>
            </w:r>
          </w:p>
        </w:tc>
        <w:tc>
          <w:tcPr>
            <w:tcW w:w="0" w:type="auto"/>
            <w:shd w:val="clear" w:color="auto" w:fill="auto"/>
          </w:tcPr>
          <w:p w14:paraId="67DE7163" w14:textId="77777777" w:rsidR="000919C4" w:rsidRPr="000919C4" w:rsidRDefault="000919C4" w:rsidP="00960912">
            <w:pPr>
              <w:bidi w:val="0"/>
              <w:jc w:val="both"/>
              <w:rPr>
                <w:rFonts w:asciiTheme="minorHAnsi" w:hAnsiTheme="minorHAnsi"/>
              </w:rPr>
            </w:pPr>
            <w:r w:rsidRPr="000919C4">
              <w:rPr>
                <w:rFonts w:asciiTheme="minorHAnsi" w:hAnsiTheme="minorHAnsi"/>
              </w:rPr>
              <w:t>-174357.33</w:t>
            </w:r>
          </w:p>
        </w:tc>
        <w:tc>
          <w:tcPr>
            <w:tcW w:w="0" w:type="auto"/>
            <w:shd w:val="clear" w:color="auto" w:fill="auto"/>
          </w:tcPr>
          <w:p w14:paraId="5BB0D3CE" w14:textId="77777777" w:rsidR="000919C4" w:rsidRPr="000919C4" w:rsidRDefault="000919C4" w:rsidP="00960912">
            <w:pPr>
              <w:bidi w:val="0"/>
              <w:jc w:val="both"/>
              <w:rPr>
                <w:rFonts w:asciiTheme="minorHAnsi" w:hAnsiTheme="minorHAnsi"/>
              </w:rPr>
            </w:pPr>
            <w:r w:rsidRPr="000919C4">
              <w:rPr>
                <w:rFonts w:asciiTheme="minorHAnsi" w:hAnsiTheme="minorHAnsi"/>
              </w:rPr>
              <w:t>-106.50</w:t>
            </w:r>
          </w:p>
        </w:tc>
        <w:tc>
          <w:tcPr>
            <w:tcW w:w="0" w:type="auto"/>
            <w:shd w:val="clear" w:color="auto" w:fill="auto"/>
          </w:tcPr>
          <w:p w14:paraId="29BA74CE" w14:textId="77777777" w:rsidR="000919C4" w:rsidRPr="000919C4" w:rsidRDefault="000919C4" w:rsidP="00960912">
            <w:pPr>
              <w:bidi w:val="0"/>
              <w:jc w:val="both"/>
              <w:rPr>
                <w:rFonts w:asciiTheme="minorHAnsi" w:hAnsiTheme="minorHAnsi"/>
              </w:rPr>
            </w:pPr>
            <w:r w:rsidRPr="000919C4">
              <w:rPr>
                <w:rFonts w:asciiTheme="minorHAnsi" w:hAnsiTheme="minorHAnsi"/>
              </w:rPr>
              <w:t>9.36</w:t>
            </w:r>
          </w:p>
        </w:tc>
        <w:tc>
          <w:tcPr>
            <w:tcW w:w="0" w:type="auto"/>
            <w:shd w:val="clear" w:color="auto" w:fill="auto"/>
          </w:tcPr>
          <w:p w14:paraId="711FDD0C" w14:textId="77777777" w:rsidR="000919C4" w:rsidRPr="000919C4" w:rsidRDefault="000919C4" w:rsidP="00960912">
            <w:pPr>
              <w:bidi w:val="0"/>
              <w:jc w:val="both"/>
              <w:rPr>
                <w:rFonts w:asciiTheme="minorHAnsi" w:hAnsiTheme="minorHAnsi"/>
              </w:rPr>
            </w:pPr>
            <w:r w:rsidRPr="000919C4">
              <w:rPr>
                <w:rFonts w:asciiTheme="minorHAnsi" w:hAnsiTheme="minorHAnsi"/>
              </w:rPr>
              <w:t>-9.36</w:t>
            </w:r>
          </w:p>
        </w:tc>
        <w:tc>
          <w:tcPr>
            <w:tcW w:w="0" w:type="auto"/>
            <w:shd w:val="clear" w:color="auto" w:fill="auto"/>
          </w:tcPr>
          <w:p w14:paraId="6E7009DF" w14:textId="77777777" w:rsidR="000919C4" w:rsidRPr="000919C4" w:rsidRDefault="000919C4" w:rsidP="00960912">
            <w:pPr>
              <w:bidi w:val="0"/>
              <w:jc w:val="both"/>
              <w:rPr>
                <w:rFonts w:asciiTheme="minorHAnsi" w:hAnsiTheme="minorHAnsi"/>
                <w:rtl/>
                <w:lang w:bidi="ar-EG"/>
              </w:rPr>
            </w:pPr>
            <w:r w:rsidRPr="000919C4">
              <w:rPr>
                <w:rFonts w:asciiTheme="minorHAnsi" w:hAnsiTheme="minorHAnsi"/>
              </w:rPr>
              <w:t>-1.08</w:t>
            </w:r>
          </w:p>
        </w:tc>
        <w:tc>
          <w:tcPr>
            <w:tcW w:w="0" w:type="auto"/>
            <w:shd w:val="clear" w:color="auto" w:fill="auto"/>
          </w:tcPr>
          <w:p w14:paraId="5B379B3C" w14:textId="77777777" w:rsidR="000919C4" w:rsidRPr="000919C4" w:rsidRDefault="000919C4" w:rsidP="00960912">
            <w:pPr>
              <w:bidi w:val="0"/>
              <w:jc w:val="both"/>
              <w:rPr>
                <w:rFonts w:asciiTheme="minorHAnsi" w:hAnsiTheme="minorHAnsi"/>
              </w:rPr>
            </w:pPr>
            <w:r w:rsidRPr="000919C4">
              <w:rPr>
                <w:rFonts w:asciiTheme="minorHAnsi" w:hAnsiTheme="minorHAnsi"/>
              </w:rPr>
              <w:t>5.13</w:t>
            </w:r>
          </w:p>
        </w:tc>
      </w:tr>
    </w:tbl>
    <w:p w14:paraId="0EF8E550" w14:textId="77777777" w:rsidR="00326220" w:rsidRDefault="000919C4" w:rsidP="00960912">
      <w:pPr>
        <w:autoSpaceDE w:val="0"/>
        <w:autoSpaceDN w:val="0"/>
        <w:bidi w:val="0"/>
        <w:adjustRightInd w:val="0"/>
        <w:jc w:val="both"/>
        <w:rPr>
          <w:rFonts w:asciiTheme="minorHAnsi" w:hAnsiTheme="minorHAnsi"/>
          <w:b/>
          <w:vertAlign w:val="superscript"/>
        </w:rPr>
      </w:pPr>
      <w:r w:rsidRPr="000919C4">
        <w:rPr>
          <w:rFonts w:asciiTheme="minorHAnsi" w:hAnsiTheme="minorHAnsi"/>
          <w:b/>
          <w:vertAlign w:val="superscript"/>
        </w:rPr>
        <w:tab/>
      </w:r>
    </w:p>
    <w:p w14:paraId="0A650648" w14:textId="77777777" w:rsidR="00326220" w:rsidRDefault="00326220" w:rsidP="00326220">
      <w:pPr>
        <w:autoSpaceDE w:val="0"/>
        <w:autoSpaceDN w:val="0"/>
        <w:bidi w:val="0"/>
        <w:adjustRightInd w:val="0"/>
        <w:jc w:val="both"/>
        <w:rPr>
          <w:rFonts w:asciiTheme="minorHAnsi" w:hAnsiTheme="minorHAnsi"/>
          <w:b/>
          <w:vertAlign w:val="superscript"/>
        </w:rPr>
      </w:pPr>
    </w:p>
    <w:p w14:paraId="09F9931A" w14:textId="77777777" w:rsidR="00326220" w:rsidRDefault="00326220" w:rsidP="00326220">
      <w:pPr>
        <w:autoSpaceDE w:val="0"/>
        <w:autoSpaceDN w:val="0"/>
        <w:bidi w:val="0"/>
        <w:adjustRightInd w:val="0"/>
        <w:jc w:val="both"/>
        <w:rPr>
          <w:rFonts w:asciiTheme="minorHAnsi" w:hAnsiTheme="minorHAnsi"/>
          <w:b/>
          <w:vertAlign w:val="superscript"/>
        </w:rPr>
      </w:pPr>
    </w:p>
    <w:p w14:paraId="22879797" w14:textId="77777777" w:rsidR="00326220" w:rsidRDefault="00326220" w:rsidP="00326220">
      <w:pPr>
        <w:autoSpaceDE w:val="0"/>
        <w:autoSpaceDN w:val="0"/>
        <w:bidi w:val="0"/>
        <w:adjustRightInd w:val="0"/>
        <w:jc w:val="both"/>
        <w:rPr>
          <w:rFonts w:asciiTheme="minorHAnsi" w:hAnsiTheme="minorHAnsi"/>
          <w:b/>
          <w:vertAlign w:val="superscript"/>
        </w:rPr>
      </w:pPr>
    </w:p>
    <w:p w14:paraId="160F5D7F" w14:textId="77777777" w:rsidR="00326220" w:rsidRDefault="00326220" w:rsidP="00326220">
      <w:pPr>
        <w:autoSpaceDE w:val="0"/>
        <w:autoSpaceDN w:val="0"/>
        <w:bidi w:val="0"/>
        <w:adjustRightInd w:val="0"/>
        <w:jc w:val="both"/>
        <w:rPr>
          <w:rFonts w:asciiTheme="minorHAnsi" w:hAnsiTheme="minorHAnsi"/>
          <w:b/>
          <w:vertAlign w:val="superscript"/>
        </w:rPr>
      </w:pPr>
    </w:p>
    <w:p w14:paraId="15FD9754" w14:textId="77777777" w:rsidR="00326220" w:rsidRDefault="00326220" w:rsidP="00326220">
      <w:pPr>
        <w:autoSpaceDE w:val="0"/>
        <w:autoSpaceDN w:val="0"/>
        <w:bidi w:val="0"/>
        <w:adjustRightInd w:val="0"/>
        <w:jc w:val="both"/>
        <w:rPr>
          <w:rFonts w:asciiTheme="minorHAnsi" w:hAnsiTheme="minorHAnsi"/>
          <w:b/>
          <w:vertAlign w:val="superscript"/>
        </w:rPr>
      </w:pPr>
    </w:p>
    <w:p w14:paraId="209524CA" w14:textId="77777777" w:rsidR="00326220" w:rsidRDefault="00326220" w:rsidP="00326220">
      <w:pPr>
        <w:autoSpaceDE w:val="0"/>
        <w:autoSpaceDN w:val="0"/>
        <w:bidi w:val="0"/>
        <w:adjustRightInd w:val="0"/>
        <w:jc w:val="both"/>
        <w:rPr>
          <w:rFonts w:asciiTheme="minorHAnsi" w:hAnsiTheme="minorHAnsi"/>
          <w:b/>
          <w:vertAlign w:val="superscript"/>
        </w:rPr>
      </w:pPr>
    </w:p>
    <w:p w14:paraId="2702C31A" w14:textId="77777777" w:rsidR="00326220" w:rsidRDefault="00326220" w:rsidP="00326220">
      <w:pPr>
        <w:autoSpaceDE w:val="0"/>
        <w:autoSpaceDN w:val="0"/>
        <w:bidi w:val="0"/>
        <w:adjustRightInd w:val="0"/>
        <w:jc w:val="both"/>
        <w:rPr>
          <w:rFonts w:asciiTheme="minorHAnsi" w:hAnsiTheme="minorHAnsi"/>
          <w:b/>
          <w:vertAlign w:val="superscript"/>
        </w:rPr>
      </w:pPr>
    </w:p>
    <w:p w14:paraId="11C56D4D" w14:textId="77777777" w:rsidR="00326220" w:rsidRDefault="00326220" w:rsidP="00326220">
      <w:pPr>
        <w:autoSpaceDE w:val="0"/>
        <w:autoSpaceDN w:val="0"/>
        <w:bidi w:val="0"/>
        <w:adjustRightInd w:val="0"/>
        <w:jc w:val="both"/>
        <w:rPr>
          <w:rFonts w:asciiTheme="minorHAnsi" w:hAnsiTheme="minorHAnsi"/>
          <w:b/>
          <w:vertAlign w:val="superscript"/>
        </w:rPr>
      </w:pPr>
    </w:p>
    <w:p w14:paraId="026ADF74" w14:textId="77777777" w:rsidR="00326220" w:rsidRDefault="00326220" w:rsidP="00326220">
      <w:pPr>
        <w:autoSpaceDE w:val="0"/>
        <w:autoSpaceDN w:val="0"/>
        <w:bidi w:val="0"/>
        <w:adjustRightInd w:val="0"/>
        <w:jc w:val="both"/>
        <w:rPr>
          <w:rFonts w:asciiTheme="minorHAnsi" w:hAnsiTheme="minorHAnsi"/>
          <w:b/>
          <w:vertAlign w:val="superscript"/>
        </w:rPr>
      </w:pPr>
    </w:p>
    <w:p w14:paraId="1584D31F" w14:textId="77777777" w:rsidR="00326220" w:rsidRDefault="00326220" w:rsidP="00326220">
      <w:pPr>
        <w:autoSpaceDE w:val="0"/>
        <w:autoSpaceDN w:val="0"/>
        <w:bidi w:val="0"/>
        <w:adjustRightInd w:val="0"/>
        <w:jc w:val="both"/>
        <w:rPr>
          <w:rFonts w:asciiTheme="minorHAnsi" w:hAnsiTheme="minorHAnsi"/>
          <w:b/>
          <w:vertAlign w:val="superscript"/>
        </w:rPr>
      </w:pPr>
    </w:p>
    <w:p w14:paraId="598A2783" w14:textId="77777777" w:rsidR="00326220" w:rsidRDefault="00326220" w:rsidP="00326220">
      <w:pPr>
        <w:autoSpaceDE w:val="0"/>
        <w:autoSpaceDN w:val="0"/>
        <w:bidi w:val="0"/>
        <w:adjustRightInd w:val="0"/>
        <w:jc w:val="both"/>
        <w:rPr>
          <w:rFonts w:asciiTheme="minorHAnsi" w:hAnsiTheme="minorHAnsi"/>
          <w:b/>
          <w:vertAlign w:val="superscript"/>
        </w:rPr>
      </w:pPr>
    </w:p>
    <w:p w14:paraId="095BDAF9" w14:textId="77777777" w:rsidR="00326220" w:rsidRDefault="00326220" w:rsidP="00326220">
      <w:pPr>
        <w:autoSpaceDE w:val="0"/>
        <w:autoSpaceDN w:val="0"/>
        <w:bidi w:val="0"/>
        <w:adjustRightInd w:val="0"/>
        <w:jc w:val="both"/>
        <w:rPr>
          <w:rFonts w:asciiTheme="minorHAnsi" w:hAnsiTheme="minorHAnsi"/>
          <w:b/>
          <w:vertAlign w:val="superscript"/>
        </w:rPr>
      </w:pPr>
    </w:p>
    <w:p w14:paraId="26CDAA04" w14:textId="77777777" w:rsidR="00326220" w:rsidRDefault="00326220" w:rsidP="00326220">
      <w:pPr>
        <w:autoSpaceDE w:val="0"/>
        <w:autoSpaceDN w:val="0"/>
        <w:bidi w:val="0"/>
        <w:adjustRightInd w:val="0"/>
        <w:jc w:val="both"/>
        <w:rPr>
          <w:rFonts w:asciiTheme="minorHAnsi" w:hAnsiTheme="minorHAnsi"/>
          <w:b/>
          <w:vertAlign w:val="superscript"/>
        </w:rPr>
      </w:pPr>
    </w:p>
    <w:p w14:paraId="40AF0102" w14:textId="77777777" w:rsidR="00326220" w:rsidRDefault="00326220" w:rsidP="00326220">
      <w:pPr>
        <w:autoSpaceDE w:val="0"/>
        <w:autoSpaceDN w:val="0"/>
        <w:bidi w:val="0"/>
        <w:adjustRightInd w:val="0"/>
        <w:jc w:val="both"/>
        <w:rPr>
          <w:rFonts w:asciiTheme="minorHAnsi" w:hAnsiTheme="minorHAnsi"/>
          <w:b/>
          <w:vertAlign w:val="superscript"/>
        </w:rPr>
      </w:pPr>
    </w:p>
    <w:p w14:paraId="5C1E2711" w14:textId="77777777" w:rsidR="00326220" w:rsidRDefault="00326220" w:rsidP="00326220">
      <w:pPr>
        <w:autoSpaceDE w:val="0"/>
        <w:autoSpaceDN w:val="0"/>
        <w:bidi w:val="0"/>
        <w:adjustRightInd w:val="0"/>
        <w:jc w:val="both"/>
        <w:rPr>
          <w:rFonts w:asciiTheme="minorHAnsi" w:hAnsiTheme="minorHAnsi"/>
          <w:b/>
          <w:vertAlign w:val="superscript"/>
        </w:rPr>
      </w:pPr>
    </w:p>
    <w:p w14:paraId="515C580F" w14:textId="77777777" w:rsidR="00326220" w:rsidRDefault="00326220" w:rsidP="00326220">
      <w:pPr>
        <w:autoSpaceDE w:val="0"/>
        <w:autoSpaceDN w:val="0"/>
        <w:bidi w:val="0"/>
        <w:adjustRightInd w:val="0"/>
        <w:jc w:val="both"/>
        <w:rPr>
          <w:rFonts w:asciiTheme="minorHAnsi" w:hAnsiTheme="minorHAnsi"/>
          <w:b/>
          <w:vertAlign w:val="superscript"/>
        </w:rPr>
      </w:pPr>
    </w:p>
    <w:p w14:paraId="39D8F276" w14:textId="77777777" w:rsidR="00326220" w:rsidRDefault="00326220" w:rsidP="00326220">
      <w:pPr>
        <w:autoSpaceDE w:val="0"/>
        <w:autoSpaceDN w:val="0"/>
        <w:bidi w:val="0"/>
        <w:adjustRightInd w:val="0"/>
        <w:jc w:val="both"/>
        <w:rPr>
          <w:rFonts w:asciiTheme="minorHAnsi" w:hAnsiTheme="minorHAnsi"/>
          <w:b/>
          <w:vertAlign w:val="superscript"/>
        </w:rPr>
      </w:pPr>
    </w:p>
    <w:p w14:paraId="5640E5CD" w14:textId="77777777" w:rsidR="00326220" w:rsidRDefault="00326220" w:rsidP="00326220">
      <w:pPr>
        <w:autoSpaceDE w:val="0"/>
        <w:autoSpaceDN w:val="0"/>
        <w:bidi w:val="0"/>
        <w:adjustRightInd w:val="0"/>
        <w:jc w:val="both"/>
        <w:rPr>
          <w:rFonts w:asciiTheme="minorHAnsi" w:hAnsiTheme="minorHAnsi"/>
          <w:b/>
          <w:vertAlign w:val="superscript"/>
        </w:rPr>
      </w:pPr>
    </w:p>
    <w:p w14:paraId="00AE918C" w14:textId="49E7A20F" w:rsidR="000919C4" w:rsidRPr="000919C4" w:rsidRDefault="000919C4" w:rsidP="00326220">
      <w:pPr>
        <w:autoSpaceDE w:val="0"/>
        <w:autoSpaceDN w:val="0"/>
        <w:bidi w:val="0"/>
        <w:adjustRightInd w:val="0"/>
        <w:jc w:val="both"/>
        <w:rPr>
          <w:rFonts w:asciiTheme="minorHAnsi" w:hAnsiTheme="minorHAnsi"/>
          <w:b/>
          <w:vertAlign w:val="superscript"/>
        </w:rPr>
      </w:pPr>
      <w:proofErr w:type="gramStart"/>
      <w:r w:rsidRPr="000919C4">
        <w:rPr>
          <w:rFonts w:asciiTheme="minorHAnsi" w:hAnsiTheme="minorHAnsi"/>
          <w:b/>
          <w:i/>
          <w:iCs/>
          <w:vertAlign w:val="superscript"/>
        </w:rPr>
        <w:t>E</w:t>
      </w:r>
      <w:r w:rsidRPr="000919C4">
        <w:rPr>
          <w:rFonts w:asciiTheme="minorHAnsi" w:hAnsiTheme="minorHAnsi"/>
          <w:b/>
          <w:vertAlign w:val="superscript"/>
        </w:rPr>
        <w:t>:Total</w:t>
      </w:r>
      <w:proofErr w:type="gramEnd"/>
      <w:r w:rsidRPr="000919C4">
        <w:rPr>
          <w:rFonts w:asciiTheme="minorHAnsi" w:hAnsiTheme="minorHAnsi"/>
          <w:b/>
          <w:vertAlign w:val="superscript"/>
        </w:rPr>
        <w:t xml:space="preserve"> energy (kcal/mol).,</w:t>
      </w:r>
      <w:r w:rsidRPr="000919C4">
        <w:rPr>
          <w:rFonts w:asciiTheme="minorHAnsi" w:hAnsiTheme="minorHAnsi"/>
          <w:b/>
          <w:i/>
          <w:iCs/>
          <w:vertAlign w:val="superscript"/>
        </w:rPr>
        <w:t xml:space="preserve"> HF</w:t>
      </w:r>
      <w:r w:rsidRPr="000919C4">
        <w:rPr>
          <w:rFonts w:asciiTheme="minorHAnsi" w:hAnsiTheme="minorHAnsi"/>
          <w:b/>
          <w:vertAlign w:val="superscript"/>
        </w:rPr>
        <w:t>: Heat of formation (kcal/mol),</w:t>
      </w:r>
      <w:r w:rsidRPr="000919C4">
        <w:rPr>
          <w:rFonts w:asciiTheme="minorHAnsi" w:hAnsiTheme="minorHAnsi"/>
          <w:b/>
          <w:i/>
          <w:iCs/>
          <w:vertAlign w:val="superscript"/>
        </w:rPr>
        <w:t>IP</w:t>
      </w:r>
      <w:r w:rsidRPr="000919C4">
        <w:rPr>
          <w:rFonts w:asciiTheme="minorHAnsi" w:hAnsiTheme="minorHAnsi"/>
          <w:b/>
          <w:vertAlign w:val="superscript"/>
        </w:rPr>
        <w:t xml:space="preserve">: Ionization potential energy(kcal/mol), </w:t>
      </w:r>
      <w:r w:rsidRPr="000919C4">
        <w:rPr>
          <w:rFonts w:asciiTheme="minorHAnsi" w:hAnsiTheme="minorHAnsi"/>
          <w:b/>
          <w:i/>
          <w:iCs/>
          <w:vertAlign w:val="superscript"/>
        </w:rPr>
        <w:t>HOMO</w:t>
      </w:r>
      <w:r w:rsidRPr="000919C4">
        <w:rPr>
          <w:rFonts w:asciiTheme="minorHAnsi" w:hAnsiTheme="minorHAnsi"/>
          <w:b/>
          <w:vertAlign w:val="superscript"/>
        </w:rPr>
        <w:t xml:space="preserve">: Highest Occupied Molecular Orbital(eV), </w:t>
      </w:r>
      <w:r w:rsidRPr="000919C4">
        <w:rPr>
          <w:rFonts w:asciiTheme="minorHAnsi" w:hAnsiTheme="minorHAnsi"/>
          <w:b/>
          <w:i/>
          <w:iCs/>
          <w:vertAlign w:val="superscript"/>
        </w:rPr>
        <w:t>LUMO</w:t>
      </w:r>
      <w:r w:rsidRPr="000919C4">
        <w:rPr>
          <w:rFonts w:asciiTheme="minorHAnsi" w:hAnsiTheme="minorHAnsi"/>
          <w:b/>
          <w:vertAlign w:val="superscript"/>
        </w:rPr>
        <w:t>: Lowest Occupied Molecular Orbital(eV), µ</w:t>
      </w:r>
      <w:r w:rsidRPr="000919C4">
        <w:rPr>
          <w:rFonts w:asciiTheme="minorHAnsi" w:hAnsiTheme="minorHAnsi"/>
          <w:b/>
          <w:i/>
          <w:iCs/>
          <w:vertAlign w:val="superscript"/>
        </w:rPr>
        <w:t>: Dipole moment</w:t>
      </w:r>
      <w:r w:rsidRPr="000919C4">
        <w:rPr>
          <w:rFonts w:asciiTheme="minorHAnsi" w:hAnsiTheme="minorHAnsi"/>
          <w:b/>
          <w:vertAlign w:val="superscript"/>
        </w:rPr>
        <w:t>(</w:t>
      </w:r>
      <w:r w:rsidRPr="000919C4">
        <w:rPr>
          <w:rFonts w:asciiTheme="minorHAnsi" w:hAnsiTheme="minorHAnsi"/>
          <w:b/>
          <w:i/>
          <w:iCs/>
          <w:vertAlign w:val="superscript"/>
        </w:rPr>
        <w:t>Deby)</w:t>
      </w:r>
      <w:r w:rsidRPr="000919C4">
        <w:rPr>
          <w:rFonts w:asciiTheme="minorHAnsi" w:hAnsiTheme="minorHAnsi"/>
          <w:b/>
          <w:vertAlign w:val="superscript"/>
        </w:rPr>
        <w:t>.</w:t>
      </w:r>
    </w:p>
    <w:p w14:paraId="6E2DB9B2" w14:textId="77777777" w:rsidR="00326220" w:rsidRDefault="00326220" w:rsidP="00960912">
      <w:pPr>
        <w:autoSpaceDE w:val="0"/>
        <w:autoSpaceDN w:val="0"/>
        <w:bidi w:val="0"/>
        <w:adjustRightInd w:val="0"/>
        <w:ind w:firstLine="360"/>
        <w:jc w:val="both"/>
        <w:rPr>
          <w:rFonts w:asciiTheme="minorHAnsi" w:hAnsiTheme="minorHAnsi"/>
        </w:rPr>
      </w:pPr>
    </w:p>
    <w:p w14:paraId="441255F1" w14:textId="05B43A50" w:rsidR="000919C4" w:rsidRPr="000919C4" w:rsidRDefault="000919C4" w:rsidP="00326220">
      <w:pPr>
        <w:autoSpaceDE w:val="0"/>
        <w:autoSpaceDN w:val="0"/>
        <w:bidi w:val="0"/>
        <w:adjustRightInd w:val="0"/>
        <w:ind w:firstLine="360"/>
        <w:jc w:val="both"/>
        <w:rPr>
          <w:rFonts w:asciiTheme="minorHAnsi" w:hAnsiTheme="minorHAnsi"/>
        </w:rPr>
      </w:pPr>
      <w:r w:rsidRPr="000919C4">
        <w:rPr>
          <w:rFonts w:asciiTheme="minorHAnsi" w:hAnsiTheme="minorHAnsi"/>
        </w:rPr>
        <w:t xml:space="preserve">The lowest minimization energy for the most </w:t>
      </w:r>
      <w:proofErr w:type="gramStart"/>
      <w:r w:rsidRPr="000919C4">
        <w:rPr>
          <w:rFonts w:asciiTheme="minorHAnsi" w:hAnsiTheme="minorHAnsi"/>
        </w:rPr>
        <w:t>stable  isolated</w:t>
      </w:r>
      <w:proofErr w:type="gramEnd"/>
      <w:r w:rsidRPr="000919C4">
        <w:rPr>
          <w:rFonts w:asciiTheme="minorHAnsi" w:hAnsiTheme="minorHAnsi"/>
        </w:rPr>
        <w:t xml:space="preserve"> structures (</w:t>
      </w:r>
      <w:r w:rsidRPr="000919C4">
        <w:rPr>
          <w:rFonts w:asciiTheme="minorHAnsi" w:hAnsiTheme="minorHAnsi"/>
          <w:b/>
          <w:bCs/>
        </w:rPr>
        <w:t>3-13,15,17a,18a, 19-22</w:t>
      </w:r>
      <w:r w:rsidRPr="000919C4">
        <w:rPr>
          <w:rFonts w:asciiTheme="minorHAnsi" w:hAnsiTheme="minorHAnsi"/>
        </w:rPr>
        <w:t xml:space="preserve">)  exhibited (table 2). </w:t>
      </w:r>
      <w:proofErr w:type="gramStart"/>
      <w:r w:rsidRPr="000919C4">
        <w:rPr>
          <w:rFonts w:asciiTheme="minorHAnsi" w:hAnsiTheme="minorHAnsi"/>
        </w:rPr>
        <w:t>The  benzocoumarine</w:t>
      </w:r>
      <w:proofErr w:type="gramEnd"/>
      <w:r w:rsidRPr="000919C4">
        <w:rPr>
          <w:rFonts w:asciiTheme="minorHAnsi" w:hAnsiTheme="minorHAnsi"/>
        </w:rPr>
        <w:t xml:space="preserve"> rings arranged  in or coplanar   modes with L-Phe moieties (</w:t>
      </w:r>
      <w:r w:rsidRPr="000919C4">
        <w:rPr>
          <w:rFonts w:asciiTheme="minorHAnsi" w:hAnsiTheme="minorHAnsi"/>
          <w:b/>
          <w:bCs/>
        </w:rPr>
        <w:t>3-13,15,17a,18a,19-22</w:t>
      </w:r>
      <w:r w:rsidRPr="000919C4">
        <w:rPr>
          <w:rFonts w:asciiTheme="minorHAnsi" w:hAnsiTheme="minorHAnsi"/>
        </w:rPr>
        <w:t xml:space="preserve">). The higher HOMO </w:t>
      </w:r>
      <w:proofErr w:type="gramStart"/>
      <w:r w:rsidRPr="000919C4">
        <w:rPr>
          <w:rFonts w:asciiTheme="minorHAnsi" w:hAnsiTheme="minorHAnsi"/>
        </w:rPr>
        <w:t>energy  values</w:t>
      </w:r>
      <w:proofErr w:type="gramEnd"/>
      <w:r w:rsidRPr="000919C4">
        <w:rPr>
          <w:rFonts w:asciiTheme="minorHAnsi" w:hAnsiTheme="minorHAnsi"/>
        </w:rPr>
        <w:t xml:space="preserve"> show  the  molecule  is  a  good  electron  donor, in other hand, the lower HOMO energy values indicate that, a weaker ability of the molecules  for donating electron. LUMO energy presents the ability of a molecule for receiving electron.</w:t>
      </w:r>
    </w:p>
    <w:p w14:paraId="0E77CD3B" w14:textId="77777777" w:rsidR="000919C4" w:rsidRPr="000919C4" w:rsidRDefault="000919C4" w:rsidP="00960912">
      <w:pPr>
        <w:autoSpaceDE w:val="0"/>
        <w:autoSpaceDN w:val="0"/>
        <w:bidi w:val="0"/>
        <w:adjustRightInd w:val="0"/>
        <w:jc w:val="both"/>
        <w:rPr>
          <w:rFonts w:asciiTheme="minorHAnsi" w:hAnsiTheme="minorHAnsi"/>
          <w:b/>
          <w:i/>
          <w:iCs/>
        </w:rPr>
      </w:pPr>
      <w:r w:rsidRPr="000919C4">
        <w:rPr>
          <w:rFonts w:asciiTheme="minorHAnsi" w:hAnsiTheme="minorHAnsi"/>
          <w:b/>
          <w:i/>
          <w:iCs/>
        </w:rPr>
        <w:t>Docking studies:</w:t>
      </w:r>
    </w:p>
    <w:p w14:paraId="250904BC" w14:textId="77777777" w:rsidR="000919C4" w:rsidRPr="000919C4" w:rsidRDefault="000919C4" w:rsidP="00960912">
      <w:pPr>
        <w:autoSpaceDE w:val="0"/>
        <w:autoSpaceDN w:val="0"/>
        <w:bidi w:val="0"/>
        <w:adjustRightInd w:val="0"/>
        <w:ind w:firstLine="360"/>
        <w:jc w:val="both"/>
        <w:rPr>
          <w:rFonts w:asciiTheme="minorHAnsi" w:hAnsiTheme="minorHAnsi"/>
        </w:rPr>
      </w:pPr>
      <w:r w:rsidRPr="000919C4">
        <w:rPr>
          <w:rFonts w:asciiTheme="minorHAnsi" w:hAnsiTheme="minorHAnsi"/>
        </w:rPr>
        <w:t>In brief, two isoforms of COX protein are known: COX-1 and COX-2. The COX-1 produced prostaglandins, and expressed in most tissues; and COX-2, is responsible for the increasing production of prostaglandins during process of inﬂammation, which is induced by endotoxins, cytokines and mitogens in inﬂammatory cells [35]. Recently, the X-ray of COX-</w:t>
      </w:r>
      <w:proofErr w:type="gramStart"/>
      <w:r w:rsidRPr="000919C4">
        <w:rPr>
          <w:rFonts w:asciiTheme="minorHAnsi" w:hAnsiTheme="minorHAnsi"/>
        </w:rPr>
        <w:t>2  active</w:t>
      </w:r>
      <w:proofErr w:type="gramEnd"/>
      <w:r w:rsidRPr="000919C4">
        <w:rPr>
          <w:rFonts w:asciiTheme="minorHAnsi" w:hAnsiTheme="minorHAnsi"/>
        </w:rPr>
        <w:t xml:space="preserve"> site  showed that,  the negative charge of the tetrahedral intermediate was stabilized through  coordinated COOH-arachidonic with Tyr385and Ser-530, as well as the action of NSAIDs[</w:t>
      </w:r>
      <w:r w:rsidRPr="000919C4">
        <w:rPr>
          <w:rFonts w:asciiTheme="minorHAnsi" w:hAnsiTheme="minorHAnsi"/>
          <w:color w:val="FF0000"/>
        </w:rPr>
        <w:t>36</w:t>
      </w:r>
      <w:r w:rsidRPr="000919C4">
        <w:rPr>
          <w:rFonts w:asciiTheme="minorHAnsi" w:hAnsiTheme="minorHAnsi"/>
        </w:rPr>
        <w:t xml:space="preserve">]. So, Tyr-385 and Ser-530 have importance </w:t>
      </w:r>
      <w:r w:rsidRPr="000919C4">
        <w:rPr>
          <w:rFonts w:asciiTheme="minorHAnsi" w:hAnsiTheme="minorHAnsi"/>
        </w:rPr>
        <w:lastRenderedPageBreak/>
        <w:t>structural and functional site for chelating ligand [37]. Molecular docking of the synthesized compounds 7,8,11,13,20 into the active site of COX-2 was performed, in order to discover biological data on a structural basis, through rationalized ligand–protein interaction behavior. All calculations for docking experiment preformed with MOE 2015.10 [</w:t>
      </w:r>
      <w:r w:rsidRPr="000919C4">
        <w:rPr>
          <w:rFonts w:asciiTheme="minorHAnsi" w:hAnsiTheme="minorHAnsi"/>
          <w:color w:val="FF0000"/>
        </w:rPr>
        <w:t>38</w:t>
      </w:r>
      <w:r w:rsidRPr="000919C4">
        <w:rPr>
          <w:rFonts w:asciiTheme="minorHAnsi" w:hAnsiTheme="minorHAnsi"/>
        </w:rPr>
        <w:t>]. The tested compounds were evaluated in silico (docking), using X-ray crystal structures and COX2 (ID: 1PXX) [</w:t>
      </w:r>
      <w:r w:rsidRPr="000919C4">
        <w:rPr>
          <w:rFonts w:asciiTheme="minorHAnsi" w:hAnsiTheme="minorHAnsi"/>
          <w:color w:val="FF0000"/>
        </w:rPr>
        <w:t>34</w:t>
      </w:r>
      <w:r w:rsidRPr="000919C4">
        <w:rPr>
          <w:rFonts w:asciiTheme="minorHAnsi" w:hAnsiTheme="minorHAnsi"/>
        </w:rPr>
        <w:t xml:space="preserve">] complexes with reference inhibitor. The tested compounds docked into COX-2active site. The active site of the enzyme was defined to include residues within a 10.0 Å radius to any of the inhibitor atoms. MOE scoring function of the most stable docking model for tested compounds applied to evaluate the binding affinities between the inhibitors complexes with (COX) active site, </w:t>
      </w:r>
      <w:proofErr w:type="gramStart"/>
      <w:r w:rsidRPr="000919C4">
        <w:rPr>
          <w:rFonts w:asciiTheme="minorHAnsi" w:hAnsiTheme="minorHAnsi"/>
        </w:rPr>
        <w:t>Table(</w:t>
      </w:r>
      <w:proofErr w:type="gramEnd"/>
      <w:r w:rsidRPr="000919C4">
        <w:rPr>
          <w:rFonts w:asciiTheme="minorHAnsi" w:hAnsiTheme="minorHAnsi"/>
        </w:rPr>
        <w:t xml:space="preserve">3). The complexes were energy-minimized with anMMFF94 force field [39] until the gradient convergence 0.05 kcal/mol reached. The most active compounds docked successfully into the COX-2 active site, and compared with reference inhibitor (diclofenic). the compounds 20 was exhibited highest binding score -15.13 Kcal/mol. (table 3). </w:t>
      </w:r>
    </w:p>
    <w:p w14:paraId="660771E4" w14:textId="77777777" w:rsidR="000919C4" w:rsidRPr="000919C4" w:rsidRDefault="000919C4" w:rsidP="00960912">
      <w:pPr>
        <w:autoSpaceDE w:val="0"/>
        <w:autoSpaceDN w:val="0"/>
        <w:bidi w:val="0"/>
        <w:adjustRightInd w:val="0"/>
        <w:jc w:val="both"/>
        <w:rPr>
          <w:rFonts w:asciiTheme="minorHAnsi" w:hAnsiTheme="minorHAnsi"/>
        </w:rPr>
      </w:pPr>
    </w:p>
    <w:p w14:paraId="46A9309D" w14:textId="77777777" w:rsidR="000919C4" w:rsidRPr="000919C4" w:rsidRDefault="000919C4" w:rsidP="00960912">
      <w:pPr>
        <w:autoSpaceDE w:val="0"/>
        <w:autoSpaceDN w:val="0"/>
        <w:bidi w:val="0"/>
        <w:adjustRightInd w:val="0"/>
        <w:jc w:val="both"/>
        <w:rPr>
          <w:rFonts w:asciiTheme="minorHAnsi" w:hAnsiTheme="minorHAnsi"/>
        </w:rPr>
      </w:pPr>
      <w:r w:rsidRPr="000919C4">
        <w:rPr>
          <w:rFonts w:asciiTheme="minorHAnsi" w:hAnsiTheme="minorHAnsi"/>
        </w:rPr>
        <w:t>Table3: Docking energy scores (kcal/mol) derived from the MOE for new isolated ligands (7,8,11,13,20).</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837"/>
        <w:gridCol w:w="837"/>
        <w:gridCol w:w="959"/>
        <w:gridCol w:w="715"/>
        <w:gridCol w:w="755"/>
      </w:tblGrid>
      <w:tr w:rsidR="000919C4" w:rsidRPr="000919C4" w14:paraId="230C5EAD" w14:textId="77777777" w:rsidTr="000919C4">
        <w:trPr>
          <w:trHeight w:val="285"/>
        </w:trPr>
        <w:tc>
          <w:tcPr>
            <w:tcW w:w="0" w:type="auto"/>
            <w:shd w:val="clear" w:color="auto" w:fill="auto"/>
            <w:noWrap/>
            <w:hideMark/>
          </w:tcPr>
          <w:p w14:paraId="63BAC961" w14:textId="77777777" w:rsidR="000919C4" w:rsidRPr="000919C4" w:rsidRDefault="000919C4" w:rsidP="00960912">
            <w:pPr>
              <w:bidi w:val="0"/>
              <w:jc w:val="both"/>
              <w:rPr>
                <w:rFonts w:asciiTheme="minorHAnsi" w:hAnsiTheme="minorHAnsi"/>
                <w:b/>
                <w:rtl/>
                <w:lang w:bidi="ar-EG"/>
              </w:rPr>
            </w:pPr>
            <w:r w:rsidRPr="000919C4">
              <w:rPr>
                <w:rFonts w:asciiTheme="minorHAnsi" w:hAnsiTheme="minorHAnsi"/>
                <w:b/>
              </w:rPr>
              <w:t>Cpd.</w:t>
            </w:r>
          </w:p>
        </w:tc>
        <w:tc>
          <w:tcPr>
            <w:tcW w:w="0" w:type="auto"/>
            <w:shd w:val="clear" w:color="auto" w:fill="auto"/>
            <w:noWrap/>
            <w:hideMark/>
          </w:tcPr>
          <w:p w14:paraId="0FCC7FFC" w14:textId="77777777" w:rsidR="000919C4" w:rsidRPr="000919C4" w:rsidRDefault="000919C4" w:rsidP="00960912">
            <w:pPr>
              <w:bidi w:val="0"/>
              <w:jc w:val="both"/>
              <w:rPr>
                <w:rFonts w:asciiTheme="minorHAnsi" w:hAnsiTheme="minorHAnsi"/>
                <w:b/>
              </w:rPr>
            </w:pPr>
            <w:r w:rsidRPr="000919C4">
              <w:rPr>
                <w:rFonts w:asciiTheme="minorHAnsi" w:hAnsiTheme="minorHAnsi"/>
                <w:b/>
              </w:rPr>
              <w:t>dG</w:t>
            </w:r>
          </w:p>
        </w:tc>
        <w:tc>
          <w:tcPr>
            <w:tcW w:w="0" w:type="auto"/>
            <w:shd w:val="clear" w:color="auto" w:fill="auto"/>
            <w:hideMark/>
          </w:tcPr>
          <w:p w14:paraId="33568FAF" w14:textId="77777777" w:rsidR="000919C4" w:rsidRPr="000919C4" w:rsidRDefault="000919C4" w:rsidP="00960912">
            <w:pPr>
              <w:bidi w:val="0"/>
              <w:jc w:val="both"/>
              <w:rPr>
                <w:rFonts w:asciiTheme="minorHAnsi" w:hAnsiTheme="minorHAnsi"/>
                <w:b/>
              </w:rPr>
            </w:pPr>
            <w:r w:rsidRPr="000919C4">
              <w:rPr>
                <w:rFonts w:asciiTheme="minorHAnsi" w:hAnsiTheme="minorHAnsi"/>
                <w:b/>
              </w:rPr>
              <w:t>Int.</w:t>
            </w:r>
          </w:p>
        </w:tc>
        <w:tc>
          <w:tcPr>
            <w:tcW w:w="0" w:type="auto"/>
            <w:shd w:val="clear" w:color="auto" w:fill="auto"/>
            <w:hideMark/>
          </w:tcPr>
          <w:p w14:paraId="1AD2FBB3" w14:textId="77777777" w:rsidR="000919C4" w:rsidRPr="000919C4" w:rsidRDefault="000919C4" w:rsidP="00960912">
            <w:pPr>
              <w:bidi w:val="0"/>
              <w:jc w:val="both"/>
              <w:rPr>
                <w:rFonts w:asciiTheme="minorHAnsi" w:hAnsiTheme="minorHAnsi"/>
                <w:b/>
              </w:rPr>
            </w:pPr>
            <w:r w:rsidRPr="000919C4">
              <w:rPr>
                <w:rFonts w:asciiTheme="minorHAnsi" w:hAnsiTheme="minorHAnsi"/>
                <w:b/>
              </w:rPr>
              <w:t>H.B.</w:t>
            </w:r>
          </w:p>
        </w:tc>
        <w:tc>
          <w:tcPr>
            <w:tcW w:w="0" w:type="auto"/>
            <w:shd w:val="clear" w:color="auto" w:fill="auto"/>
            <w:hideMark/>
          </w:tcPr>
          <w:p w14:paraId="2B0ED4AD" w14:textId="77777777" w:rsidR="000919C4" w:rsidRPr="000919C4" w:rsidRDefault="000919C4" w:rsidP="00960912">
            <w:pPr>
              <w:bidi w:val="0"/>
              <w:jc w:val="both"/>
              <w:rPr>
                <w:rFonts w:asciiTheme="minorHAnsi" w:hAnsiTheme="minorHAnsi"/>
                <w:b/>
              </w:rPr>
            </w:pPr>
            <w:r w:rsidRPr="000919C4">
              <w:rPr>
                <w:rFonts w:asciiTheme="minorHAnsi" w:hAnsiTheme="minorHAnsi"/>
                <w:b/>
              </w:rPr>
              <w:t>Eele</w:t>
            </w:r>
          </w:p>
        </w:tc>
        <w:tc>
          <w:tcPr>
            <w:tcW w:w="0" w:type="auto"/>
            <w:shd w:val="clear" w:color="auto" w:fill="auto"/>
            <w:hideMark/>
          </w:tcPr>
          <w:p w14:paraId="7301B1BC" w14:textId="77777777" w:rsidR="000919C4" w:rsidRPr="000919C4" w:rsidRDefault="000919C4" w:rsidP="00960912">
            <w:pPr>
              <w:bidi w:val="0"/>
              <w:jc w:val="both"/>
              <w:rPr>
                <w:rFonts w:asciiTheme="minorHAnsi" w:hAnsiTheme="minorHAnsi"/>
                <w:b/>
              </w:rPr>
            </w:pPr>
            <w:r w:rsidRPr="000919C4">
              <w:rPr>
                <w:rFonts w:asciiTheme="minorHAnsi" w:hAnsiTheme="minorHAnsi"/>
                <w:b/>
              </w:rPr>
              <w:t>Evdw</w:t>
            </w:r>
          </w:p>
        </w:tc>
      </w:tr>
      <w:tr w:rsidR="000919C4" w:rsidRPr="000919C4" w14:paraId="0B6FDD79" w14:textId="77777777" w:rsidTr="000919C4">
        <w:trPr>
          <w:trHeight w:val="285"/>
        </w:trPr>
        <w:tc>
          <w:tcPr>
            <w:tcW w:w="0" w:type="auto"/>
            <w:shd w:val="clear" w:color="auto" w:fill="auto"/>
            <w:noWrap/>
            <w:hideMark/>
          </w:tcPr>
          <w:p w14:paraId="2C98E38C"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7</w:t>
            </w:r>
          </w:p>
        </w:tc>
        <w:tc>
          <w:tcPr>
            <w:tcW w:w="0" w:type="auto"/>
            <w:shd w:val="clear" w:color="auto" w:fill="auto"/>
            <w:noWrap/>
            <w:hideMark/>
          </w:tcPr>
          <w:p w14:paraId="005E3D64"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-14.58</w:t>
            </w:r>
          </w:p>
        </w:tc>
        <w:tc>
          <w:tcPr>
            <w:tcW w:w="0" w:type="auto"/>
            <w:shd w:val="clear" w:color="auto" w:fill="auto"/>
            <w:hideMark/>
          </w:tcPr>
          <w:p w14:paraId="3A65DC67" w14:textId="77777777" w:rsidR="000919C4" w:rsidRPr="000919C4" w:rsidRDefault="000919C4" w:rsidP="00960912">
            <w:pPr>
              <w:bidi w:val="0"/>
              <w:jc w:val="both"/>
              <w:rPr>
                <w:rFonts w:asciiTheme="minorHAnsi" w:hAnsiTheme="minorHAnsi"/>
                <w:bCs/>
              </w:rPr>
            </w:pPr>
            <w:r w:rsidRPr="000919C4">
              <w:rPr>
                <w:rFonts w:asciiTheme="minorHAnsi" w:hAnsiTheme="minorHAnsi"/>
                <w:bCs/>
              </w:rPr>
              <w:t>34.92</w:t>
            </w:r>
          </w:p>
        </w:tc>
        <w:tc>
          <w:tcPr>
            <w:tcW w:w="0" w:type="auto"/>
            <w:shd w:val="clear" w:color="auto" w:fill="auto"/>
            <w:hideMark/>
          </w:tcPr>
          <w:p w14:paraId="70C5224D" w14:textId="77777777" w:rsidR="000919C4" w:rsidRPr="000919C4" w:rsidRDefault="000919C4" w:rsidP="00960912">
            <w:pPr>
              <w:bidi w:val="0"/>
              <w:jc w:val="both"/>
              <w:rPr>
                <w:rFonts w:asciiTheme="minorHAnsi" w:hAnsiTheme="minorHAnsi"/>
                <w:bCs/>
              </w:rPr>
            </w:pPr>
            <w:r w:rsidRPr="000919C4">
              <w:rPr>
                <w:rFonts w:asciiTheme="minorHAnsi" w:hAnsiTheme="minorHAnsi"/>
                <w:bCs/>
              </w:rPr>
              <w:t>-93.88</w:t>
            </w:r>
          </w:p>
        </w:tc>
        <w:tc>
          <w:tcPr>
            <w:tcW w:w="0" w:type="auto"/>
            <w:shd w:val="clear" w:color="auto" w:fill="auto"/>
            <w:hideMark/>
          </w:tcPr>
          <w:p w14:paraId="55C1C5C1" w14:textId="77777777" w:rsidR="000919C4" w:rsidRPr="000919C4" w:rsidRDefault="000919C4" w:rsidP="00960912">
            <w:pPr>
              <w:bidi w:val="0"/>
              <w:jc w:val="both"/>
              <w:rPr>
                <w:rFonts w:asciiTheme="minorHAnsi" w:hAnsiTheme="minorHAnsi"/>
                <w:bCs/>
              </w:rPr>
            </w:pPr>
            <w:r w:rsidRPr="000919C4">
              <w:rPr>
                <w:rFonts w:asciiTheme="minorHAnsi" w:hAnsiTheme="minorHAnsi"/>
                <w:bCs/>
              </w:rPr>
              <w:t>-3.59</w:t>
            </w:r>
          </w:p>
        </w:tc>
        <w:tc>
          <w:tcPr>
            <w:tcW w:w="0" w:type="auto"/>
            <w:shd w:val="clear" w:color="auto" w:fill="auto"/>
            <w:hideMark/>
          </w:tcPr>
          <w:p w14:paraId="05CC589B"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1.27</w:t>
            </w:r>
          </w:p>
        </w:tc>
      </w:tr>
      <w:tr w:rsidR="000919C4" w:rsidRPr="000919C4" w14:paraId="5F0763B5" w14:textId="77777777" w:rsidTr="000919C4">
        <w:trPr>
          <w:trHeight w:val="285"/>
        </w:trPr>
        <w:tc>
          <w:tcPr>
            <w:tcW w:w="0" w:type="auto"/>
            <w:shd w:val="clear" w:color="auto" w:fill="auto"/>
            <w:noWrap/>
            <w:hideMark/>
          </w:tcPr>
          <w:p w14:paraId="5D90100C" w14:textId="77777777" w:rsidR="000919C4" w:rsidRPr="000919C4" w:rsidRDefault="000919C4" w:rsidP="00960912">
            <w:pPr>
              <w:tabs>
                <w:tab w:val="left" w:pos="1845"/>
              </w:tabs>
              <w:bidi w:val="0"/>
              <w:jc w:val="both"/>
              <w:rPr>
                <w:rFonts w:asciiTheme="minorHAnsi" w:hAnsiTheme="minorHAnsi"/>
                <w:b/>
                <w:rtl/>
              </w:rPr>
            </w:pPr>
            <w:r w:rsidRPr="000919C4">
              <w:rPr>
                <w:rFonts w:asciiTheme="minorHAnsi" w:hAnsiTheme="minorHAnsi"/>
                <w:b/>
              </w:rPr>
              <w:t>8</w:t>
            </w:r>
          </w:p>
        </w:tc>
        <w:tc>
          <w:tcPr>
            <w:tcW w:w="0" w:type="auto"/>
            <w:shd w:val="clear" w:color="auto" w:fill="auto"/>
            <w:noWrap/>
            <w:hideMark/>
          </w:tcPr>
          <w:p w14:paraId="7AC472D3"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-13.53</w:t>
            </w:r>
          </w:p>
        </w:tc>
        <w:tc>
          <w:tcPr>
            <w:tcW w:w="0" w:type="auto"/>
            <w:shd w:val="clear" w:color="auto" w:fill="auto"/>
            <w:hideMark/>
          </w:tcPr>
          <w:p w14:paraId="5D75FA04" w14:textId="77777777" w:rsidR="000919C4" w:rsidRPr="000919C4" w:rsidRDefault="000919C4" w:rsidP="00960912">
            <w:pPr>
              <w:bidi w:val="0"/>
              <w:jc w:val="both"/>
              <w:rPr>
                <w:rFonts w:asciiTheme="minorHAnsi" w:hAnsiTheme="minorHAnsi"/>
                <w:bCs/>
              </w:rPr>
            </w:pPr>
            <w:r w:rsidRPr="000919C4">
              <w:rPr>
                <w:rFonts w:asciiTheme="minorHAnsi" w:hAnsiTheme="minorHAnsi"/>
                <w:bCs/>
              </w:rPr>
              <w:t>84.77</w:t>
            </w:r>
          </w:p>
        </w:tc>
        <w:tc>
          <w:tcPr>
            <w:tcW w:w="0" w:type="auto"/>
            <w:shd w:val="clear" w:color="auto" w:fill="auto"/>
            <w:hideMark/>
          </w:tcPr>
          <w:p w14:paraId="120564EA" w14:textId="77777777" w:rsidR="000919C4" w:rsidRPr="000919C4" w:rsidRDefault="000919C4" w:rsidP="00960912">
            <w:pPr>
              <w:bidi w:val="0"/>
              <w:jc w:val="both"/>
              <w:rPr>
                <w:rFonts w:asciiTheme="minorHAnsi" w:hAnsiTheme="minorHAnsi"/>
                <w:bCs/>
              </w:rPr>
            </w:pPr>
            <w:r w:rsidRPr="000919C4">
              <w:rPr>
                <w:rFonts w:asciiTheme="minorHAnsi" w:hAnsiTheme="minorHAnsi"/>
                <w:bCs/>
              </w:rPr>
              <w:t>-51.65</w:t>
            </w:r>
          </w:p>
        </w:tc>
        <w:tc>
          <w:tcPr>
            <w:tcW w:w="0" w:type="auto"/>
            <w:shd w:val="clear" w:color="auto" w:fill="auto"/>
            <w:hideMark/>
          </w:tcPr>
          <w:p w14:paraId="73FD2957" w14:textId="77777777" w:rsidR="000919C4" w:rsidRPr="000919C4" w:rsidRDefault="000919C4" w:rsidP="00960912">
            <w:pPr>
              <w:bidi w:val="0"/>
              <w:jc w:val="both"/>
              <w:rPr>
                <w:rFonts w:asciiTheme="minorHAnsi" w:hAnsiTheme="minorHAnsi"/>
                <w:bCs/>
              </w:rPr>
            </w:pPr>
            <w:r w:rsidRPr="000919C4">
              <w:rPr>
                <w:rFonts w:asciiTheme="minorHAnsi" w:hAnsiTheme="minorHAnsi"/>
                <w:bCs/>
              </w:rPr>
              <w:t>-4.10</w:t>
            </w:r>
          </w:p>
        </w:tc>
        <w:tc>
          <w:tcPr>
            <w:tcW w:w="0" w:type="auto"/>
            <w:shd w:val="clear" w:color="auto" w:fill="auto"/>
            <w:hideMark/>
          </w:tcPr>
          <w:p w14:paraId="5227E19F"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1.73</w:t>
            </w:r>
          </w:p>
        </w:tc>
      </w:tr>
      <w:tr w:rsidR="000919C4" w:rsidRPr="000919C4" w14:paraId="6CCF4D1C" w14:textId="77777777" w:rsidTr="000919C4">
        <w:trPr>
          <w:trHeight w:val="285"/>
        </w:trPr>
        <w:tc>
          <w:tcPr>
            <w:tcW w:w="0" w:type="auto"/>
            <w:shd w:val="clear" w:color="auto" w:fill="auto"/>
            <w:noWrap/>
            <w:hideMark/>
          </w:tcPr>
          <w:p w14:paraId="3988F384" w14:textId="77777777" w:rsidR="000919C4" w:rsidRPr="000919C4" w:rsidRDefault="000919C4" w:rsidP="00960912">
            <w:pPr>
              <w:tabs>
                <w:tab w:val="left" w:pos="1845"/>
              </w:tabs>
              <w:bidi w:val="0"/>
              <w:jc w:val="both"/>
              <w:rPr>
                <w:rFonts w:asciiTheme="minorHAnsi" w:hAnsiTheme="minorHAnsi"/>
                <w:b/>
                <w:rtl/>
              </w:rPr>
            </w:pPr>
            <w:r w:rsidRPr="000919C4">
              <w:rPr>
                <w:rFonts w:asciiTheme="minorHAnsi" w:hAnsiTheme="minorHAnsi"/>
                <w:b/>
              </w:rPr>
              <w:t>9</w:t>
            </w:r>
          </w:p>
        </w:tc>
        <w:tc>
          <w:tcPr>
            <w:tcW w:w="0" w:type="auto"/>
            <w:shd w:val="clear" w:color="auto" w:fill="auto"/>
            <w:noWrap/>
            <w:hideMark/>
          </w:tcPr>
          <w:p w14:paraId="55F2E3D9"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-14.52</w:t>
            </w:r>
          </w:p>
        </w:tc>
        <w:tc>
          <w:tcPr>
            <w:tcW w:w="0" w:type="auto"/>
            <w:shd w:val="clear" w:color="auto" w:fill="auto"/>
            <w:hideMark/>
          </w:tcPr>
          <w:p w14:paraId="621BCDF4"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-14.36</w:t>
            </w:r>
          </w:p>
        </w:tc>
        <w:tc>
          <w:tcPr>
            <w:tcW w:w="0" w:type="auto"/>
            <w:shd w:val="clear" w:color="auto" w:fill="auto"/>
            <w:hideMark/>
          </w:tcPr>
          <w:p w14:paraId="5FB8E67A" w14:textId="77777777" w:rsidR="000919C4" w:rsidRPr="000919C4" w:rsidRDefault="000919C4" w:rsidP="00960912">
            <w:pPr>
              <w:bidi w:val="0"/>
              <w:jc w:val="both"/>
              <w:rPr>
                <w:rFonts w:asciiTheme="minorHAnsi" w:hAnsiTheme="minorHAnsi"/>
                <w:bCs/>
              </w:rPr>
            </w:pPr>
            <w:r w:rsidRPr="000919C4">
              <w:rPr>
                <w:rFonts w:asciiTheme="minorHAnsi" w:hAnsiTheme="minorHAnsi"/>
                <w:bCs/>
              </w:rPr>
              <w:t>-50.41</w:t>
            </w:r>
          </w:p>
        </w:tc>
        <w:tc>
          <w:tcPr>
            <w:tcW w:w="0" w:type="auto"/>
            <w:shd w:val="clear" w:color="auto" w:fill="auto"/>
            <w:hideMark/>
          </w:tcPr>
          <w:p w14:paraId="536EB22E"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1.74</w:t>
            </w:r>
          </w:p>
        </w:tc>
        <w:tc>
          <w:tcPr>
            <w:tcW w:w="0" w:type="auto"/>
            <w:shd w:val="clear" w:color="auto" w:fill="auto"/>
            <w:hideMark/>
          </w:tcPr>
          <w:p w14:paraId="58B68313"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1.05</w:t>
            </w:r>
          </w:p>
        </w:tc>
      </w:tr>
      <w:tr w:rsidR="000919C4" w:rsidRPr="000919C4" w14:paraId="0C7324EC" w14:textId="77777777" w:rsidTr="000919C4">
        <w:trPr>
          <w:trHeight w:val="285"/>
        </w:trPr>
        <w:tc>
          <w:tcPr>
            <w:tcW w:w="0" w:type="auto"/>
            <w:shd w:val="clear" w:color="auto" w:fill="auto"/>
            <w:noWrap/>
            <w:hideMark/>
          </w:tcPr>
          <w:p w14:paraId="67CE29E0"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11</w:t>
            </w:r>
          </w:p>
        </w:tc>
        <w:tc>
          <w:tcPr>
            <w:tcW w:w="0" w:type="auto"/>
            <w:shd w:val="clear" w:color="auto" w:fill="auto"/>
            <w:noWrap/>
            <w:hideMark/>
          </w:tcPr>
          <w:p w14:paraId="6B295635"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-14.81</w:t>
            </w:r>
          </w:p>
        </w:tc>
        <w:tc>
          <w:tcPr>
            <w:tcW w:w="0" w:type="auto"/>
            <w:shd w:val="clear" w:color="auto" w:fill="auto"/>
            <w:hideMark/>
          </w:tcPr>
          <w:p w14:paraId="2BDD154F" w14:textId="77777777" w:rsidR="000919C4" w:rsidRPr="000919C4" w:rsidRDefault="000919C4" w:rsidP="00960912">
            <w:pPr>
              <w:bidi w:val="0"/>
              <w:jc w:val="both"/>
              <w:rPr>
                <w:rFonts w:asciiTheme="minorHAnsi" w:hAnsiTheme="minorHAnsi"/>
                <w:bCs/>
              </w:rPr>
            </w:pPr>
            <w:r w:rsidRPr="000919C4">
              <w:rPr>
                <w:rFonts w:asciiTheme="minorHAnsi" w:hAnsiTheme="minorHAnsi"/>
                <w:bCs/>
              </w:rPr>
              <w:t>85.84</w:t>
            </w:r>
          </w:p>
        </w:tc>
        <w:tc>
          <w:tcPr>
            <w:tcW w:w="0" w:type="auto"/>
            <w:shd w:val="clear" w:color="auto" w:fill="auto"/>
            <w:hideMark/>
          </w:tcPr>
          <w:p w14:paraId="5B873A75" w14:textId="77777777" w:rsidR="000919C4" w:rsidRPr="000919C4" w:rsidRDefault="000919C4" w:rsidP="00960912">
            <w:pPr>
              <w:bidi w:val="0"/>
              <w:jc w:val="both"/>
              <w:rPr>
                <w:rFonts w:asciiTheme="minorHAnsi" w:hAnsiTheme="minorHAnsi"/>
                <w:bCs/>
              </w:rPr>
            </w:pPr>
            <w:r w:rsidRPr="000919C4">
              <w:rPr>
                <w:rFonts w:asciiTheme="minorHAnsi" w:hAnsiTheme="minorHAnsi"/>
                <w:bCs/>
              </w:rPr>
              <w:t>-87.83</w:t>
            </w:r>
          </w:p>
        </w:tc>
        <w:tc>
          <w:tcPr>
            <w:tcW w:w="0" w:type="auto"/>
            <w:shd w:val="clear" w:color="auto" w:fill="auto"/>
            <w:hideMark/>
          </w:tcPr>
          <w:p w14:paraId="6DDA94A2" w14:textId="77777777" w:rsidR="000919C4" w:rsidRPr="000919C4" w:rsidRDefault="000919C4" w:rsidP="00960912">
            <w:pPr>
              <w:bidi w:val="0"/>
              <w:jc w:val="both"/>
              <w:rPr>
                <w:rFonts w:asciiTheme="minorHAnsi" w:hAnsiTheme="minorHAnsi"/>
                <w:bCs/>
              </w:rPr>
            </w:pPr>
            <w:r w:rsidRPr="000919C4">
              <w:rPr>
                <w:rFonts w:asciiTheme="minorHAnsi" w:hAnsiTheme="minorHAnsi"/>
                <w:bCs/>
              </w:rPr>
              <w:t>-4.38</w:t>
            </w:r>
          </w:p>
        </w:tc>
        <w:tc>
          <w:tcPr>
            <w:tcW w:w="0" w:type="auto"/>
            <w:shd w:val="clear" w:color="auto" w:fill="auto"/>
            <w:hideMark/>
          </w:tcPr>
          <w:p w14:paraId="75850DE6"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0.72</w:t>
            </w:r>
          </w:p>
        </w:tc>
      </w:tr>
      <w:tr w:rsidR="000919C4" w:rsidRPr="000919C4" w14:paraId="05D711A1" w14:textId="77777777" w:rsidTr="000919C4">
        <w:trPr>
          <w:trHeight w:val="285"/>
        </w:trPr>
        <w:tc>
          <w:tcPr>
            <w:tcW w:w="0" w:type="auto"/>
            <w:shd w:val="clear" w:color="auto" w:fill="auto"/>
            <w:noWrap/>
            <w:hideMark/>
          </w:tcPr>
          <w:p w14:paraId="385C28A8" w14:textId="77777777" w:rsidR="000919C4" w:rsidRPr="000919C4" w:rsidRDefault="000919C4" w:rsidP="00960912">
            <w:pPr>
              <w:tabs>
                <w:tab w:val="left" w:pos="1845"/>
              </w:tabs>
              <w:bidi w:val="0"/>
              <w:jc w:val="both"/>
              <w:rPr>
                <w:rFonts w:asciiTheme="minorHAnsi" w:hAnsiTheme="minorHAnsi"/>
                <w:b/>
                <w:rtl/>
              </w:rPr>
            </w:pPr>
            <w:r w:rsidRPr="000919C4">
              <w:rPr>
                <w:rFonts w:asciiTheme="minorHAnsi" w:hAnsiTheme="minorHAnsi"/>
                <w:b/>
              </w:rPr>
              <w:t>13</w:t>
            </w:r>
          </w:p>
        </w:tc>
        <w:tc>
          <w:tcPr>
            <w:tcW w:w="0" w:type="auto"/>
            <w:shd w:val="clear" w:color="auto" w:fill="auto"/>
            <w:noWrap/>
            <w:hideMark/>
          </w:tcPr>
          <w:p w14:paraId="42909457"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-14.13</w:t>
            </w:r>
          </w:p>
        </w:tc>
        <w:tc>
          <w:tcPr>
            <w:tcW w:w="0" w:type="auto"/>
            <w:shd w:val="clear" w:color="auto" w:fill="auto"/>
            <w:hideMark/>
          </w:tcPr>
          <w:p w14:paraId="3F97A93E" w14:textId="77777777" w:rsidR="000919C4" w:rsidRPr="000919C4" w:rsidRDefault="000919C4" w:rsidP="00960912">
            <w:pPr>
              <w:bidi w:val="0"/>
              <w:jc w:val="both"/>
              <w:rPr>
                <w:rFonts w:asciiTheme="minorHAnsi" w:hAnsiTheme="minorHAnsi"/>
                <w:bCs/>
              </w:rPr>
            </w:pPr>
            <w:r w:rsidRPr="000919C4">
              <w:rPr>
                <w:rFonts w:asciiTheme="minorHAnsi" w:hAnsiTheme="minorHAnsi"/>
                <w:bCs/>
              </w:rPr>
              <w:t>68.04</w:t>
            </w:r>
          </w:p>
        </w:tc>
        <w:tc>
          <w:tcPr>
            <w:tcW w:w="0" w:type="auto"/>
            <w:shd w:val="clear" w:color="auto" w:fill="auto"/>
            <w:hideMark/>
          </w:tcPr>
          <w:p w14:paraId="38448EFC"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-102.71</w:t>
            </w:r>
          </w:p>
        </w:tc>
        <w:tc>
          <w:tcPr>
            <w:tcW w:w="0" w:type="auto"/>
            <w:shd w:val="clear" w:color="auto" w:fill="auto"/>
            <w:hideMark/>
          </w:tcPr>
          <w:p w14:paraId="392E1CC2" w14:textId="77777777" w:rsidR="000919C4" w:rsidRPr="000919C4" w:rsidRDefault="000919C4" w:rsidP="00960912">
            <w:pPr>
              <w:bidi w:val="0"/>
              <w:jc w:val="both"/>
              <w:rPr>
                <w:rFonts w:asciiTheme="minorHAnsi" w:hAnsiTheme="minorHAnsi"/>
                <w:bCs/>
              </w:rPr>
            </w:pPr>
            <w:r w:rsidRPr="000919C4">
              <w:rPr>
                <w:rFonts w:asciiTheme="minorHAnsi" w:hAnsiTheme="minorHAnsi"/>
                <w:bCs/>
              </w:rPr>
              <w:t>-3.87</w:t>
            </w:r>
          </w:p>
        </w:tc>
        <w:tc>
          <w:tcPr>
            <w:tcW w:w="0" w:type="auto"/>
            <w:shd w:val="clear" w:color="auto" w:fill="auto"/>
            <w:hideMark/>
          </w:tcPr>
          <w:p w14:paraId="391215B2"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1.56</w:t>
            </w:r>
          </w:p>
        </w:tc>
      </w:tr>
      <w:tr w:rsidR="000919C4" w:rsidRPr="000919C4" w14:paraId="0565FC72" w14:textId="77777777" w:rsidTr="000919C4">
        <w:trPr>
          <w:trHeight w:val="285"/>
        </w:trPr>
        <w:tc>
          <w:tcPr>
            <w:tcW w:w="0" w:type="auto"/>
            <w:shd w:val="clear" w:color="auto" w:fill="auto"/>
            <w:noWrap/>
            <w:hideMark/>
          </w:tcPr>
          <w:p w14:paraId="26CBF74D"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15</w:t>
            </w:r>
          </w:p>
        </w:tc>
        <w:tc>
          <w:tcPr>
            <w:tcW w:w="0" w:type="auto"/>
            <w:shd w:val="clear" w:color="auto" w:fill="auto"/>
            <w:noWrap/>
            <w:hideMark/>
          </w:tcPr>
          <w:p w14:paraId="79DB0615"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-12.16</w:t>
            </w:r>
          </w:p>
        </w:tc>
        <w:tc>
          <w:tcPr>
            <w:tcW w:w="0" w:type="auto"/>
            <w:shd w:val="clear" w:color="auto" w:fill="auto"/>
            <w:hideMark/>
          </w:tcPr>
          <w:p w14:paraId="62854DE9" w14:textId="77777777" w:rsidR="000919C4" w:rsidRPr="000919C4" w:rsidRDefault="000919C4" w:rsidP="00960912">
            <w:pPr>
              <w:bidi w:val="0"/>
              <w:jc w:val="both"/>
              <w:rPr>
                <w:rFonts w:asciiTheme="minorHAnsi" w:hAnsiTheme="minorHAnsi"/>
                <w:bCs/>
              </w:rPr>
            </w:pPr>
            <w:r w:rsidRPr="000919C4">
              <w:rPr>
                <w:rFonts w:asciiTheme="minorHAnsi" w:hAnsiTheme="minorHAnsi"/>
                <w:bCs/>
              </w:rPr>
              <w:t>62.39</w:t>
            </w:r>
          </w:p>
        </w:tc>
        <w:tc>
          <w:tcPr>
            <w:tcW w:w="0" w:type="auto"/>
            <w:shd w:val="clear" w:color="auto" w:fill="auto"/>
            <w:hideMark/>
          </w:tcPr>
          <w:p w14:paraId="2F0ACE45" w14:textId="77777777" w:rsidR="000919C4" w:rsidRPr="000919C4" w:rsidRDefault="000919C4" w:rsidP="00960912">
            <w:pPr>
              <w:bidi w:val="0"/>
              <w:jc w:val="both"/>
              <w:rPr>
                <w:rFonts w:asciiTheme="minorHAnsi" w:hAnsiTheme="minorHAnsi"/>
                <w:bCs/>
              </w:rPr>
            </w:pPr>
            <w:r w:rsidRPr="000919C4">
              <w:rPr>
                <w:rFonts w:asciiTheme="minorHAnsi" w:hAnsiTheme="minorHAnsi"/>
                <w:bCs/>
              </w:rPr>
              <w:t>-44.47</w:t>
            </w:r>
          </w:p>
        </w:tc>
        <w:tc>
          <w:tcPr>
            <w:tcW w:w="0" w:type="auto"/>
            <w:shd w:val="clear" w:color="auto" w:fill="auto"/>
            <w:hideMark/>
          </w:tcPr>
          <w:p w14:paraId="4C97F2C0" w14:textId="77777777" w:rsidR="000919C4" w:rsidRPr="000919C4" w:rsidRDefault="000919C4" w:rsidP="00960912">
            <w:pPr>
              <w:bidi w:val="0"/>
              <w:jc w:val="both"/>
              <w:rPr>
                <w:rFonts w:asciiTheme="minorHAnsi" w:hAnsiTheme="minorHAnsi"/>
                <w:bCs/>
              </w:rPr>
            </w:pPr>
            <w:r w:rsidRPr="000919C4">
              <w:rPr>
                <w:rFonts w:asciiTheme="minorHAnsi" w:hAnsiTheme="minorHAnsi"/>
                <w:bCs/>
              </w:rPr>
              <w:t>-2.3</w:t>
            </w:r>
          </w:p>
        </w:tc>
        <w:tc>
          <w:tcPr>
            <w:tcW w:w="0" w:type="auto"/>
            <w:shd w:val="clear" w:color="auto" w:fill="auto"/>
            <w:hideMark/>
          </w:tcPr>
          <w:p w14:paraId="7C4886BD" w14:textId="77777777" w:rsidR="000919C4" w:rsidRPr="000919C4" w:rsidRDefault="000919C4" w:rsidP="00960912">
            <w:pPr>
              <w:bidi w:val="0"/>
              <w:jc w:val="both"/>
              <w:rPr>
                <w:rFonts w:asciiTheme="minorHAnsi" w:hAnsiTheme="minorHAnsi"/>
                <w:bCs/>
              </w:rPr>
            </w:pPr>
            <w:r w:rsidRPr="000919C4">
              <w:rPr>
                <w:rFonts w:asciiTheme="minorHAnsi" w:hAnsiTheme="minorHAnsi"/>
                <w:bCs/>
              </w:rPr>
              <w:t>3.44</w:t>
            </w:r>
          </w:p>
        </w:tc>
      </w:tr>
      <w:tr w:rsidR="000919C4" w:rsidRPr="000919C4" w14:paraId="3E08522A" w14:textId="77777777" w:rsidTr="000919C4">
        <w:trPr>
          <w:trHeight w:val="285"/>
        </w:trPr>
        <w:tc>
          <w:tcPr>
            <w:tcW w:w="0" w:type="auto"/>
            <w:shd w:val="clear" w:color="auto" w:fill="auto"/>
            <w:noWrap/>
            <w:hideMark/>
          </w:tcPr>
          <w:p w14:paraId="34925797" w14:textId="77777777" w:rsidR="000919C4" w:rsidRPr="000919C4" w:rsidRDefault="000919C4" w:rsidP="00960912">
            <w:pPr>
              <w:tabs>
                <w:tab w:val="left" w:pos="1845"/>
              </w:tabs>
              <w:bidi w:val="0"/>
              <w:jc w:val="both"/>
              <w:rPr>
                <w:rFonts w:asciiTheme="minorHAnsi" w:hAnsiTheme="minorHAnsi"/>
                <w:b/>
              </w:rPr>
            </w:pPr>
            <w:r w:rsidRPr="000919C4">
              <w:rPr>
                <w:rFonts w:asciiTheme="minorHAnsi" w:hAnsiTheme="minorHAnsi"/>
                <w:b/>
              </w:rPr>
              <w:t>20</w:t>
            </w:r>
          </w:p>
        </w:tc>
        <w:tc>
          <w:tcPr>
            <w:tcW w:w="0" w:type="auto"/>
            <w:shd w:val="clear" w:color="auto" w:fill="auto"/>
            <w:noWrap/>
            <w:hideMark/>
          </w:tcPr>
          <w:p w14:paraId="6D36FBD8"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-15.13</w:t>
            </w:r>
          </w:p>
        </w:tc>
        <w:tc>
          <w:tcPr>
            <w:tcW w:w="0" w:type="auto"/>
            <w:shd w:val="clear" w:color="auto" w:fill="auto"/>
            <w:hideMark/>
          </w:tcPr>
          <w:p w14:paraId="71686BF3" w14:textId="77777777" w:rsidR="000919C4" w:rsidRPr="000919C4" w:rsidRDefault="000919C4" w:rsidP="00960912">
            <w:pPr>
              <w:bidi w:val="0"/>
              <w:jc w:val="both"/>
              <w:rPr>
                <w:rFonts w:asciiTheme="minorHAnsi" w:hAnsiTheme="minorHAnsi"/>
                <w:bCs/>
              </w:rPr>
            </w:pPr>
            <w:r w:rsidRPr="000919C4">
              <w:rPr>
                <w:rFonts w:asciiTheme="minorHAnsi" w:hAnsiTheme="minorHAnsi"/>
                <w:bCs/>
              </w:rPr>
              <w:t>80.23</w:t>
            </w:r>
          </w:p>
        </w:tc>
        <w:tc>
          <w:tcPr>
            <w:tcW w:w="0" w:type="auto"/>
            <w:shd w:val="clear" w:color="auto" w:fill="auto"/>
            <w:hideMark/>
          </w:tcPr>
          <w:p w14:paraId="4E024B6D" w14:textId="77777777" w:rsidR="000919C4" w:rsidRPr="000919C4" w:rsidRDefault="000919C4" w:rsidP="00960912">
            <w:pPr>
              <w:bidi w:val="0"/>
              <w:jc w:val="both"/>
              <w:rPr>
                <w:rFonts w:asciiTheme="minorHAnsi" w:hAnsiTheme="minorHAnsi"/>
                <w:bCs/>
              </w:rPr>
            </w:pPr>
            <w:r w:rsidRPr="000919C4">
              <w:rPr>
                <w:rFonts w:asciiTheme="minorHAnsi" w:hAnsiTheme="minorHAnsi"/>
                <w:bCs/>
              </w:rPr>
              <w:t>-69.3</w:t>
            </w:r>
          </w:p>
        </w:tc>
        <w:tc>
          <w:tcPr>
            <w:tcW w:w="0" w:type="auto"/>
            <w:shd w:val="clear" w:color="auto" w:fill="auto"/>
            <w:hideMark/>
          </w:tcPr>
          <w:p w14:paraId="49148211" w14:textId="77777777" w:rsidR="000919C4" w:rsidRPr="000919C4" w:rsidRDefault="000919C4" w:rsidP="00960912">
            <w:pPr>
              <w:bidi w:val="0"/>
              <w:jc w:val="both"/>
              <w:rPr>
                <w:rFonts w:asciiTheme="minorHAnsi" w:hAnsiTheme="minorHAnsi"/>
                <w:bCs/>
              </w:rPr>
            </w:pPr>
            <w:r w:rsidRPr="000919C4">
              <w:rPr>
                <w:rFonts w:asciiTheme="minorHAnsi" w:hAnsiTheme="minorHAnsi"/>
                <w:bCs/>
              </w:rPr>
              <w:t>-1.45</w:t>
            </w:r>
          </w:p>
        </w:tc>
        <w:tc>
          <w:tcPr>
            <w:tcW w:w="0" w:type="auto"/>
            <w:shd w:val="clear" w:color="auto" w:fill="auto"/>
            <w:hideMark/>
          </w:tcPr>
          <w:p w14:paraId="32CEAE7A"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0.97</w:t>
            </w:r>
          </w:p>
        </w:tc>
      </w:tr>
    </w:tbl>
    <w:p w14:paraId="6044F8E9" w14:textId="77777777" w:rsidR="000919C4" w:rsidRPr="000919C4" w:rsidRDefault="000919C4" w:rsidP="00960912">
      <w:pPr>
        <w:bidi w:val="0"/>
        <w:ind w:right="-477"/>
        <w:jc w:val="both"/>
        <w:rPr>
          <w:rFonts w:asciiTheme="minorHAnsi" w:hAnsiTheme="minorHAnsi"/>
          <w:b/>
          <w:i/>
          <w:iCs/>
          <w:kern w:val="144"/>
          <w:vertAlign w:val="superscript"/>
        </w:rPr>
      </w:pPr>
      <w:r w:rsidRPr="000919C4">
        <w:rPr>
          <w:rFonts w:asciiTheme="minorHAnsi" w:hAnsiTheme="minorHAnsi"/>
          <w:b/>
          <w:i/>
          <w:iCs/>
          <w:kern w:val="144"/>
          <w:vertAlign w:val="superscript"/>
        </w:rPr>
        <w:t xml:space="preserve">d.G.: free </w:t>
      </w:r>
      <w:r w:rsidRPr="000919C4">
        <w:rPr>
          <w:rFonts w:asciiTheme="minorHAnsi" w:hAnsiTheme="minorHAnsi"/>
          <w:b/>
          <w:i/>
          <w:iCs/>
          <w:vertAlign w:val="superscript"/>
        </w:rPr>
        <w:t xml:space="preserve">binding energy of the ligand from a given conformer, Int.: affinity binding energy of hydrogen </w:t>
      </w:r>
      <w:proofErr w:type="gramStart"/>
      <w:r w:rsidRPr="000919C4">
        <w:rPr>
          <w:rFonts w:asciiTheme="minorHAnsi" w:hAnsiTheme="minorHAnsi"/>
          <w:b/>
          <w:i/>
          <w:iCs/>
          <w:vertAlign w:val="superscript"/>
        </w:rPr>
        <w:t>bond  interaction</w:t>
      </w:r>
      <w:proofErr w:type="gramEnd"/>
      <w:r w:rsidRPr="000919C4">
        <w:rPr>
          <w:rFonts w:asciiTheme="minorHAnsi" w:hAnsiTheme="minorHAnsi"/>
          <w:b/>
          <w:i/>
          <w:iCs/>
          <w:vertAlign w:val="superscript"/>
        </w:rPr>
        <w:t xml:space="preserve"> with receptor, </w:t>
      </w:r>
      <w:r w:rsidRPr="000919C4">
        <w:rPr>
          <w:rFonts w:asciiTheme="minorHAnsi" w:hAnsiTheme="minorHAnsi"/>
          <w:b/>
          <w:i/>
          <w:iCs/>
          <w:kern w:val="144"/>
          <w:vertAlign w:val="superscript"/>
        </w:rPr>
        <w:t>H.B.: Hydrogen bonding energy between protein and ligand.</w:t>
      </w:r>
      <w:r w:rsidRPr="000919C4">
        <w:rPr>
          <w:rFonts w:asciiTheme="minorHAnsi" w:hAnsiTheme="minorHAnsi"/>
          <w:b/>
          <w:i/>
          <w:iCs/>
          <w:vertAlign w:val="superscript"/>
        </w:rPr>
        <w:t>Eele</w:t>
      </w:r>
      <w:r w:rsidRPr="000919C4">
        <w:rPr>
          <w:rFonts w:asciiTheme="minorHAnsi" w:hAnsiTheme="minorHAnsi"/>
          <w:b/>
          <w:i/>
          <w:iCs/>
          <w:kern w:val="144"/>
          <w:vertAlign w:val="superscript"/>
        </w:rPr>
        <w:t xml:space="preserve">: </w:t>
      </w:r>
      <w:r w:rsidRPr="000919C4">
        <w:rPr>
          <w:rFonts w:asciiTheme="minorHAnsi" w:hAnsiTheme="minorHAnsi"/>
          <w:b/>
          <w:i/>
          <w:iCs/>
          <w:vertAlign w:val="superscript"/>
        </w:rPr>
        <w:t>the electrostatic interaction with the receptor</w:t>
      </w:r>
      <w:r w:rsidRPr="000919C4">
        <w:rPr>
          <w:rFonts w:asciiTheme="minorHAnsi" w:hAnsiTheme="minorHAnsi"/>
          <w:b/>
          <w:i/>
          <w:iCs/>
          <w:kern w:val="144"/>
          <w:vertAlign w:val="superscript"/>
        </w:rPr>
        <w:t xml:space="preserve">, </w:t>
      </w:r>
      <w:r w:rsidRPr="000919C4">
        <w:rPr>
          <w:rFonts w:asciiTheme="minorHAnsi" w:hAnsiTheme="minorHAnsi"/>
          <w:b/>
          <w:i/>
          <w:iCs/>
          <w:vertAlign w:val="superscript"/>
        </w:rPr>
        <w:t xml:space="preserve">Evdw: van der Waals  energies between the ligand and the receptor. </w:t>
      </w:r>
    </w:p>
    <w:p w14:paraId="510DF2D0" w14:textId="77777777" w:rsidR="000919C4" w:rsidRPr="000919C4" w:rsidRDefault="000919C4" w:rsidP="00960912">
      <w:pPr>
        <w:bidi w:val="0"/>
        <w:jc w:val="both"/>
        <w:rPr>
          <w:rFonts w:asciiTheme="minorHAnsi" w:hAnsiTheme="minorHAnsi"/>
          <w:b/>
          <w:bCs/>
          <w:i/>
          <w:iCs/>
        </w:rPr>
      </w:pPr>
      <w:r w:rsidRPr="000919C4">
        <w:rPr>
          <w:rFonts w:asciiTheme="minorHAnsi" w:hAnsiTheme="minorHAnsi"/>
          <w:b/>
          <w:bCs/>
          <w:i/>
          <w:iCs/>
        </w:rPr>
        <w:t>Structures activity relationships:</w:t>
      </w:r>
    </w:p>
    <w:p w14:paraId="1F28EC2F" w14:textId="36D422B6" w:rsidR="000919C4" w:rsidRDefault="000919C4" w:rsidP="00960912">
      <w:pPr>
        <w:bidi w:val="0"/>
        <w:ind w:firstLine="720"/>
        <w:jc w:val="both"/>
        <w:rPr>
          <w:rFonts w:asciiTheme="minorHAnsi" w:hAnsiTheme="minorHAnsi"/>
          <w:bCs/>
        </w:rPr>
      </w:pPr>
      <w:r w:rsidRPr="000919C4">
        <w:rPr>
          <w:rFonts w:asciiTheme="minorHAnsi" w:hAnsiTheme="minorHAnsi"/>
          <w:bCs/>
        </w:rPr>
        <w:t xml:space="preserve">In order to get </w:t>
      </w:r>
      <w:proofErr w:type="gramStart"/>
      <w:r w:rsidRPr="000919C4">
        <w:rPr>
          <w:rFonts w:asciiTheme="minorHAnsi" w:hAnsiTheme="minorHAnsi"/>
          <w:bCs/>
        </w:rPr>
        <w:t>a  deeper</w:t>
      </w:r>
      <w:proofErr w:type="gramEnd"/>
      <w:r w:rsidRPr="000919C4">
        <w:rPr>
          <w:rFonts w:asciiTheme="minorHAnsi" w:hAnsiTheme="minorHAnsi"/>
          <w:bCs/>
        </w:rPr>
        <w:t xml:space="preserve">  insight  into  the  nature  and  type  of  interactions of docked compounds 7,8,11,13,20,  the  complexes  between  each compound and COX-2 receptor were visualized, and depicted in (Figs. 1).  Since, the H bond interactions playing an important role in the structure and function of biological molecules, the current ligand-receptor interactions were analyzed on the basis </w:t>
      </w:r>
      <w:proofErr w:type="gramStart"/>
      <w:r w:rsidRPr="000919C4">
        <w:rPr>
          <w:rFonts w:asciiTheme="minorHAnsi" w:hAnsiTheme="minorHAnsi"/>
          <w:bCs/>
        </w:rPr>
        <w:t>of  H</w:t>
      </w:r>
      <w:proofErr w:type="gramEnd"/>
      <w:r w:rsidRPr="000919C4">
        <w:rPr>
          <w:rFonts w:asciiTheme="minorHAnsi" w:hAnsiTheme="minorHAnsi"/>
          <w:bCs/>
        </w:rPr>
        <w:t xml:space="preserve"> bonding. In order to reduce the complexity, hydrophobic and π-cation interactions (&gt;6Å) are not shown in (Fig.1). </w:t>
      </w:r>
    </w:p>
    <w:tbl>
      <w:tblPr>
        <w:tblW w:w="0" w:type="auto"/>
        <w:jc w:val="center"/>
        <w:tblLook w:val="04A0" w:firstRow="1" w:lastRow="0" w:firstColumn="1" w:lastColumn="0" w:noHBand="0" w:noVBand="1"/>
      </w:tblPr>
      <w:tblGrid>
        <w:gridCol w:w="2466"/>
        <w:gridCol w:w="2709"/>
      </w:tblGrid>
      <w:tr w:rsidR="00326220" w:rsidRPr="000919C4" w14:paraId="0AB198A5" w14:textId="77777777" w:rsidTr="00326220">
        <w:trPr>
          <w:jc w:val="center"/>
        </w:trPr>
        <w:tc>
          <w:tcPr>
            <w:tcW w:w="2466" w:type="dxa"/>
            <w:shd w:val="clear" w:color="auto" w:fill="auto"/>
          </w:tcPr>
          <w:p w14:paraId="72D7C564" w14:textId="77777777" w:rsidR="00326220" w:rsidRPr="000919C4" w:rsidRDefault="00326220" w:rsidP="001B308B">
            <w:pPr>
              <w:autoSpaceDE w:val="0"/>
              <w:autoSpaceDN w:val="0"/>
              <w:bidi w:val="0"/>
              <w:adjustRightInd w:val="0"/>
              <w:jc w:val="both"/>
              <w:rPr>
                <w:rFonts w:asciiTheme="minorHAnsi" w:hAnsiTheme="minorHAnsi"/>
              </w:rPr>
            </w:pPr>
            <w:r w:rsidRPr="000919C4">
              <w:rPr>
                <w:rFonts w:asciiTheme="minorHAnsi" w:hAnsiTheme="minorHAnsi"/>
                <w:noProof/>
              </w:rPr>
              <w:drawing>
                <wp:inline distT="0" distB="0" distL="0" distR="0" wp14:anchorId="7140E365" wp14:editId="61607BFF">
                  <wp:extent cx="1419225" cy="15081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19225" cy="1508125"/>
                          </a:xfrm>
                          <a:prstGeom prst="rect">
                            <a:avLst/>
                          </a:prstGeom>
                          <a:noFill/>
                          <a:ln>
                            <a:noFill/>
                          </a:ln>
                        </pic:spPr>
                      </pic:pic>
                    </a:graphicData>
                  </a:graphic>
                </wp:inline>
              </w:drawing>
            </w:r>
          </w:p>
        </w:tc>
        <w:tc>
          <w:tcPr>
            <w:tcW w:w="2709" w:type="dxa"/>
            <w:shd w:val="clear" w:color="auto" w:fill="auto"/>
          </w:tcPr>
          <w:p w14:paraId="5ABC73C1" w14:textId="77777777" w:rsidR="00326220" w:rsidRPr="000919C4" w:rsidRDefault="00326220" w:rsidP="001B308B">
            <w:pPr>
              <w:autoSpaceDE w:val="0"/>
              <w:autoSpaceDN w:val="0"/>
              <w:bidi w:val="0"/>
              <w:adjustRightInd w:val="0"/>
              <w:jc w:val="both"/>
              <w:rPr>
                <w:rFonts w:asciiTheme="minorHAnsi" w:hAnsiTheme="minorHAnsi"/>
              </w:rPr>
            </w:pPr>
            <w:r w:rsidRPr="000919C4">
              <w:rPr>
                <w:rFonts w:asciiTheme="minorHAnsi" w:hAnsiTheme="minorHAnsi"/>
                <w:noProof/>
              </w:rPr>
              <w:drawing>
                <wp:inline distT="0" distB="0" distL="0" distR="0" wp14:anchorId="4D81CB77" wp14:editId="0767684E">
                  <wp:extent cx="1583055" cy="13100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83055" cy="1310005"/>
                          </a:xfrm>
                          <a:prstGeom prst="rect">
                            <a:avLst/>
                          </a:prstGeom>
                          <a:noFill/>
                          <a:ln>
                            <a:noFill/>
                          </a:ln>
                        </pic:spPr>
                      </pic:pic>
                    </a:graphicData>
                  </a:graphic>
                </wp:inline>
              </w:drawing>
            </w:r>
          </w:p>
        </w:tc>
      </w:tr>
    </w:tbl>
    <w:p w14:paraId="5A39AA23" w14:textId="77777777" w:rsidR="00326220" w:rsidRPr="000919C4" w:rsidRDefault="00326220" w:rsidP="00326220">
      <w:pPr>
        <w:bidi w:val="0"/>
        <w:jc w:val="both"/>
        <w:rPr>
          <w:rFonts w:asciiTheme="minorHAnsi" w:hAnsiTheme="minorHAnsi"/>
          <w:bCs/>
        </w:rPr>
      </w:pPr>
      <w:r w:rsidRPr="000919C4">
        <w:rPr>
          <w:rFonts w:asciiTheme="minorHAnsi" w:hAnsiTheme="minorHAnsi"/>
          <w:bCs/>
        </w:rPr>
        <w:t>Fig1. The most active compound 20 were Docked into the active site of COX-2, using MOE tool, H- bonds are in blue.</w:t>
      </w:r>
    </w:p>
    <w:p w14:paraId="7FF979A6" w14:textId="77777777" w:rsidR="000919C4" w:rsidRPr="000919C4" w:rsidRDefault="000919C4" w:rsidP="00960912">
      <w:pPr>
        <w:bidi w:val="0"/>
        <w:ind w:firstLine="720"/>
        <w:jc w:val="both"/>
        <w:rPr>
          <w:rFonts w:asciiTheme="minorHAnsi" w:hAnsiTheme="minorHAnsi"/>
          <w:bCs/>
        </w:rPr>
      </w:pPr>
      <w:r w:rsidRPr="000919C4">
        <w:rPr>
          <w:rFonts w:asciiTheme="minorHAnsi" w:hAnsiTheme="minorHAnsi"/>
          <w:bCs/>
        </w:rPr>
        <w:lastRenderedPageBreak/>
        <w:t xml:space="preserve">The highest binding score member is </w:t>
      </w:r>
      <w:r w:rsidRPr="000919C4">
        <w:rPr>
          <w:rFonts w:asciiTheme="minorHAnsi" w:hAnsiTheme="minorHAnsi"/>
          <w:b/>
        </w:rPr>
        <w:t>20</w:t>
      </w:r>
      <w:r w:rsidRPr="000919C4">
        <w:rPr>
          <w:rFonts w:asciiTheme="minorHAnsi" w:hAnsiTheme="minorHAnsi"/>
          <w:bCs/>
        </w:rPr>
        <w:t xml:space="preserve"> exhibited important two hydrogen interactions with binding site through L-</w:t>
      </w:r>
      <w:proofErr w:type="gramStart"/>
      <w:r w:rsidRPr="000919C4">
        <w:rPr>
          <w:rFonts w:asciiTheme="minorHAnsi" w:hAnsiTheme="minorHAnsi"/>
          <w:bCs/>
        </w:rPr>
        <w:t>phe.-</w:t>
      </w:r>
      <w:proofErr w:type="gramEnd"/>
      <w:r w:rsidRPr="000919C4">
        <w:rPr>
          <w:rFonts w:asciiTheme="minorHAnsi" w:hAnsiTheme="minorHAnsi"/>
          <w:bCs/>
        </w:rPr>
        <w:t xml:space="preserve">OMe fragment, and stabilized in binding pocket by adjusting its  phenyl ring of L-Phe  and coumarin ring  in Parallel mode with Tyr-385. The compound 20 was stabilized with itself by arranged of phenyl ring with coumarine ring in coplanar position, (Fig.1). </w:t>
      </w:r>
    </w:p>
    <w:p w14:paraId="20BCC673" w14:textId="77777777" w:rsidR="000919C4" w:rsidRPr="000919C4" w:rsidRDefault="000919C4" w:rsidP="00960912">
      <w:pPr>
        <w:bidi w:val="0"/>
        <w:jc w:val="both"/>
        <w:rPr>
          <w:rFonts w:asciiTheme="minorHAnsi" w:hAnsiTheme="minorHAnsi"/>
          <w:bCs/>
        </w:rPr>
      </w:pPr>
      <w:r w:rsidRPr="000919C4">
        <w:rPr>
          <w:rFonts w:asciiTheme="minorHAnsi" w:hAnsiTheme="minorHAnsi"/>
          <w:bCs/>
        </w:rPr>
        <w:t xml:space="preserve">Furthermore, The results </w:t>
      </w:r>
      <w:proofErr w:type="gramStart"/>
      <w:r w:rsidRPr="000919C4">
        <w:rPr>
          <w:rFonts w:asciiTheme="minorHAnsi" w:hAnsiTheme="minorHAnsi"/>
          <w:bCs/>
        </w:rPr>
        <w:t>obtained  clearly</w:t>
      </w:r>
      <w:proofErr w:type="gramEnd"/>
      <w:r w:rsidRPr="000919C4">
        <w:rPr>
          <w:rFonts w:asciiTheme="minorHAnsi" w:hAnsiTheme="minorHAnsi"/>
          <w:bCs/>
        </w:rPr>
        <w:t xml:space="preserve"> revealed  that,  the  amino  acid  residues  close  to  the  reference  molecules are mostly the same as observed in the tested compounds under (Figs.1). The higher binding process interaction observed in </w:t>
      </w:r>
      <w:r w:rsidRPr="000919C4">
        <w:rPr>
          <w:rFonts w:asciiTheme="minorHAnsi" w:hAnsiTheme="minorHAnsi"/>
          <w:b/>
        </w:rPr>
        <w:t xml:space="preserve">20 </w:t>
      </w:r>
      <w:r w:rsidRPr="000919C4">
        <w:rPr>
          <w:rFonts w:asciiTheme="minorHAnsi" w:hAnsiTheme="minorHAnsi"/>
          <w:bCs/>
        </w:rPr>
        <w:t>with COX-</w:t>
      </w:r>
      <w:proofErr w:type="gramStart"/>
      <w:r w:rsidRPr="000919C4">
        <w:rPr>
          <w:rFonts w:asciiTheme="minorHAnsi" w:hAnsiTheme="minorHAnsi"/>
          <w:bCs/>
        </w:rPr>
        <w:t>2,  which</w:t>
      </w:r>
      <w:proofErr w:type="gramEnd"/>
      <w:r w:rsidRPr="000919C4">
        <w:rPr>
          <w:rFonts w:asciiTheme="minorHAnsi" w:hAnsiTheme="minorHAnsi"/>
          <w:bCs/>
        </w:rPr>
        <w:t xml:space="preserve">  indicated that, the compounds </w:t>
      </w:r>
      <w:r w:rsidRPr="000919C4">
        <w:rPr>
          <w:rFonts w:asciiTheme="minorHAnsi" w:hAnsiTheme="minorHAnsi"/>
          <w:b/>
        </w:rPr>
        <w:t>20</w:t>
      </w:r>
      <w:r w:rsidRPr="000919C4">
        <w:rPr>
          <w:rFonts w:asciiTheme="minorHAnsi" w:hAnsiTheme="minorHAnsi"/>
          <w:bCs/>
        </w:rPr>
        <w:t xml:space="preserve"> act as selective inhibitors against COX-2, this could probably due to the presence of hydrophobic amino acid in the synthesized compounds. </w:t>
      </w:r>
    </w:p>
    <w:p w14:paraId="7363B372" w14:textId="77777777" w:rsidR="000919C4" w:rsidRPr="000919C4" w:rsidRDefault="000919C4" w:rsidP="00960912">
      <w:pPr>
        <w:pStyle w:val="ListParagraph"/>
        <w:autoSpaceDE w:val="0"/>
        <w:autoSpaceDN w:val="0"/>
        <w:bidi w:val="0"/>
        <w:adjustRightInd w:val="0"/>
        <w:ind w:left="0" w:right="-663"/>
        <w:jc w:val="both"/>
        <w:rPr>
          <w:rFonts w:asciiTheme="minorHAnsi" w:hAnsiTheme="minorHAnsi"/>
          <w:b/>
          <w:bCs/>
          <w:i/>
          <w:iCs/>
        </w:rPr>
      </w:pPr>
      <w:r w:rsidRPr="000919C4">
        <w:rPr>
          <w:rFonts w:asciiTheme="minorHAnsi" w:hAnsiTheme="minorHAnsi"/>
          <w:b/>
          <w:bCs/>
          <w:i/>
          <w:iCs/>
        </w:rPr>
        <w:t>ADMET Profile:</w:t>
      </w:r>
    </w:p>
    <w:p w14:paraId="52E8017E" w14:textId="53A56099" w:rsidR="000919C4" w:rsidRDefault="000919C4" w:rsidP="00960912">
      <w:pPr>
        <w:autoSpaceDE w:val="0"/>
        <w:autoSpaceDN w:val="0"/>
        <w:bidi w:val="0"/>
        <w:adjustRightInd w:val="0"/>
        <w:ind w:firstLine="360"/>
        <w:jc w:val="both"/>
        <w:rPr>
          <w:rFonts w:asciiTheme="minorHAnsi" w:hAnsiTheme="minorHAnsi"/>
        </w:rPr>
      </w:pPr>
      <w:r w:rsidRPr="000919C4">
        <w:rPr>
          <w:rFonts w:asciiTheme="minorHAnsi" w:hAnsiTheme="minorHAnsi"/>
        </w:rPr>
        <w:t>Oral   bioavailability   was   considered   to   play   an   important   role   in   the development   of   bioactive   molecules   as   therapeutic   agents.   Many   potential therapeutic agents fail to reach the clinic, because of their ADMET Factors.  Therefore,  a  computational  study  for  prediction  of  ADMET  properties  of  the molecules  was  performed  for  isolated  compounds  (</w:t>
      </w:r>
      <w:r w:rsidRPr="000919C4">
        <w:rPr>
          <w:rFonts w:asciiTheme="minorHAnsi" w:hAnsiTheme="minorHAnsi"/>
          <w:b/>
          <w:bCs/>
        </w:rPr>
        <w:t>3-13,15,17a,18a,19-22</w:t>
      </w:r>
      <w:r w:rsidRPr="000919C4">
        <w:rPr>
          <w:rFonts w:asciiTheme="minorHAnsi" w:hAnsiTheme="minorHAnsi"/>
        </w:rPr>
        <w:t xml:space="preserve">),  by  the  determination  of topological polar surface area (TPSA), a calculated  percent absorption (%ABS)[40], and  Lipinski  rules  [41],  In  addition,  the  total  polar  surface  area  (TPSA)  is  another key  property  linked  to  drug  bioavailability,  the  passively  absorbed  molecules  with (TPSA&gt;140)  have  low  oral  bioavailability  [42].  </w:t>
      </w:r>
    </w:p>
    <w:p w14:paraId="6CA23ADF" w14:textId="77777777" w:rsidR="00326220" w:rsidRDefault="00326220" w:rsidP="00326220">
      <w:pPr>
        <w:autoSpaceDE w:val="0"/>
        <w:autoSpaceDN w:val="0"/>
        <w:bidi w:val="0"/>
        <w:adjustRightInd w:val="0"/>
        <w:jc w:val="both"/>
        <w:rPr>
          <w:rFonts w:asciiTheme="minorHAnsi" w:hAnsiTheme="minorHAnsi"/>
        </w:rPr>
      </w:pPr>
    </w:p>
    <w:p w14:paraId="7DBFDE0F" w14:textId="45691D9F" w:rsidR="00326220" w:rsidRPr="000919C4" w:rsidRDefault="00326220" w:rsidP="00326220">
      <w:pPr>
        <w:autoSpaceDE w:val="0"/>
        <w:autoSpaceDN w:val="0"/>
        <w:bidi w:val="0"/>
        <w:adjustRightInd w:val="0"/>
        <w:jc w:val="both"/>
        <w:rPr>
          <w:rFonts w:asciiTheme="minorHAnsi" w:hAnsiTheme="minorHAnsi"/>
        </w:rPr>
      </w:pPr>
      <w:r w:rsidRPr="000919C4">
        <w:rPr>
          <w:rFonts w:asciiTheme="minorHAnsi" w:hAnsiTheme="minorHAnsi"/>
        </w:rPr>
        <w:t>Table 4: Pharmacokinetic parameters important for good oral bioavailability of compounds (</w:t>
      </w:r>
      <w:r w:rsidRPr="000919C4">
        <w:rPr>
          <w:rFonts w:asciiTheme="minorHAnsi" w:hAnsiTheme="minorHAnsi"/>
          <w:b/>
          <w:bCs/>
        </w:rPr>
        <w:t>3-13,15, 17a,18a,19-22</w:t>
      </w:r>
      <w:r w:rsidRPr="000919C4">
        <w:rPr>
          <w:rFonts w:asciiTheme="minorHAnsi" w:hAnsiTheme="minorHAnsi"/>
        </w:rPr>
        <w:t>):</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654"/>
        <w:gridCol w:w="648"/>
        <w:gridCol w:w="689"/>
        <w:gridCol w:w="358"/>
        <w:gridCol w:w="885"/>
        <w:gridCol w:w="785"/>
        <w:gridCol w:w="728"/>
        <w:gridCol w:w="642"/>
      </w:tblGrid>
      <w:tr w:rsidR="00326220" w:rsidRPr="000919C4" w14:paraId="39CA0AC8"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44B6E4E7" w14:textId="77777777" w:rsidR="00326220" w:rsidRPr="000919C4" w:rsidRDefault="00326220" w:rsidP="001B308B">
            <w:pPr>
              <w:tabs>
                <w:tab w:val="left" w:pos="1845"/>
              </w:tabs>
              <w:bidi w:val="0"/>
              <w:jc w:val="both"/>
              <w:rPr>
                <w:rFonts w:asciiTheme="minorHAnsi" w:hAnsiTheme="minorHAnsi"/>
                <w:b/>
                <w:lang w:bidi="ar-EG"/>
              </w:rPr>
            </w:pPr>
            <w:r w:rsidRPr="000919C4">
              <w:rPr>
                <w:rFonts w:asciiTheme="minorHAnsi" w:hAnsiTheme="minorHAnsi"/>
                <w:b/>
              </w:rPr>
              <w:t>CPD</w:t>
            </w:r>
          </w:p>
        </w:tc>
        <w:tc>
          <w:tcPr>
            <w:tcW w:w="0" w:type="auto"/>
            <w:tcBorders>
              <w:top w:val="single" w:sz="4" w:space="0" w:color="auto"/>
              <w:left w:val="single" w:sz="4" w:space="0" w:color="auto"/>
              <w:bottom w:val="single" w:sz="4" w:space="0" w:color="auto"/>
              <w:right w:val="single" w:sz="4" w:space="0" w:color="auto"/>
            </w:tcBorders>
            <w:hideMark/>
          </w:tcPr>
          <w:p w14:paraId="37784AB5"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HBD</w:t>
            </w:r>
          </w:p>
        </w:tc>
        <w:tc>
          <w:tcPr>
            <w:tcW w:w="0" w:type="auto"/>
            <w:tcBorders>
              <w:top w:val="single" w:sz="4" w:space="0" w:color="auto"/>
              <w:left w:val="single" w:sz="4" w:space="0" w:color="auto"/>
              <w:bottom w:val="single" w:sz="4" w:space="0" w:color="auto"/>
              <w:right w:val="single" w:sz="4" w:space="0" w:color="auto"/>
            </w:tcBorders>
            <w:hideMark/>
          </w:tcPr>
          <w:p w14:paraId="1CD6E4F6" w14:textId="77777777" w:rsidR="00326220" w:rsidRPr="000919C4" w:rsidRDefault="00326220" w:rsidP="001B308B">
            <w:pPr>
              <w:tabs>
                <w:tab w:val="left" w:pos="1845"/>
              </w:tabs>
              <w:bidi w:val="0"/>
              <w:jc w:val="both"/>
              <w:rPr>
                <w:rFonts w:asciiTheme="minorHAnsi" w:hAnsiTheme="minorHAnsi"/>
                <w:b/>
                <w:rtl/>
              </w:rPr>
            </w:pPr>
            <w:r w:rsidRPr="000919C4">
              <w:rPr>
                <w:rFonts w:asciiTheme="minorHAnsi" w:hAnsiTheme="minorHAnsi"/>
                <w:b/>
              </w:rPr>
              <w:t>HBA</w:t>
            </w:r>
          </w:p>
        </w:tc>
        <w:tc>
          <w:tcPr>
            <w:tcW w:w="0" w:type="auto"/>
            <w:tcBorders>
              <w:top w:val="single" w:sz="4" w:space="0" w:color="auto"/>
              <w:left w:val="single" w:sz="4" w:space="0" w:color="auto"/>
              <w:bottom w:val="single" w:sz="4" w:space="0" w:color="auto"/>
              <w:right w:val="single" w:sz="4" w:space="0" w:color="auto"/>
            </w:tcBorders>
            <w:hideMark/>
          </w:tcPr>
          <w:p w14:paraId="7B1A77B9"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LogP</w:t>
            </w:r>
          </w:p>
        </w:tc>
        <w:tc>
          <w:tcPr>
            <w:tcW w:w="0" w:type="auto"/>
            <w:tcBorders>
              <w:top w:val="single" w:sz="4" w:space="0" w:color="auto"/>
              <w:left w:val="single" w:sz="4" w:space="0" w:color="auto"/>
              <w:bottom w:val="single" w:sz="4" w:space="0" w:color="auto"/>
              <w:right w:val="single" w:sz="4" w:space="0" w:color="auto"/>
            </w:tcBorders>
            <w:hideMark/>
          </w:tcPr>
          <w:p w14:paraId="416FE38D"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V</w:t>
            </w:r>
          </w:p>
        </w:tc>
        <w:tc>
          <w:tcPr>
            <w:tcW w:w="0" w:type="auto"/>
            <w:tcBorders>
              <w:top w:val="single" w:sz="4" w:space="0" w:color="auto"/>
              <w:left w:val="single" w:sz="4" w:space="0" w:color="auto"/>
              <w:bottom w:val="single" w:sz="4" w:space="0" w:color="auto"/>
              <w:right w:val="single" w:sz="4" w:space="0" w:color="auto"/>
            </w:tcBorders>
            <w:hideMark/>
          </w:tcPr>
          <w:p w14:paraId="7C796F10"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TPSA</w:t>
            </w:r>
          </w:p>
        </w:tc>
        <w:tc>
          <w:tcPr>
            <w:tcW w:w="0" w:type="auto"/>
            <w:tcBorders>
              <w:top w:val="single" w:sz="4" w:space="0" w:color="auto"/>
              <w:left w:val="single" w:sz="4" w:space="0" w:color="auto"/>
              <w:bottom w:val="single" w:sz="4" w:space="0" w:color="auto"/>
              <w:right w:val="single" w:sz="4" w:space="0" w:color="auto"/>
            </w:tcBorders>
            <w:hideMark/>
          </w:tcPr>
          <w:p w14:paraId="59A6A6A8"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%ABS</w:t>
            </w:r>
          </w:p>
        </w:tc>
        <w:tc>
          <w:tcPr>
            <w:tcW w:w="0" w:type="auto"/>
            <w:tcBorders>
              <w:top w:val="single" w:sz="4" w:space="0" w:color="auto"/>
              <w:left w:val="single" w:sz="4" w:space="0" w:color="auto"/>
              <w:bottom w:val="single" w:sz="4" w:space="0" w:color="auto"/>
              <w:right w:val="single" w:sz="4" w:space="0" w:color="auto"/>
            </w:tcBorders>
            <w:hideMark/>
          </w:tcPr>
          <w:p w14:paraId="69545FF5"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Log S</w:t>
            </w:r>
          </w:p>
        </w:tc>
        <w:tc>
          <w:tcPr>
            <w:tcW w:w="0" w:type="auto"/>
            <w:tcBorders>
              <w:top w:val="single" w:sz="4" w:space="0" w:color="auto"/>
              <w:left w:val="single" w:sz="4" w:space="0" w:color="auto"/>
              <w:bottom w:val="single" w:sz="4" w:space="0" w:color="auto"/>
              <w:right w:val="single" w:sz="4" w:space="0" w:color="auto"/>
            </w:tcBorders>
            <w:hideMark/>
          </w:tcPr>
          <w:p w14:paraId="64F22D8B"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∆E</w:t>
            </w:r>
          </w:p>
        </w:tc>
      </w:tr>
      <w:tr w:rsidR="00326220" w:rsidRPr="000919C4" w14:paraId="04C807AC"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170C79F8"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3</w:t>
            </w:r>
          </w:p>
        </w:tc>
        <w:tc>
          <w:tcPr>
            <w:tcW w:w="0" w:type="auto"/>
            <w:tcBorders>
              <w:top w:val="single" w:sz="4" w:space="0" w:color="auto"/>
              <w:left w:val="single" w:sz="4" w:space="0" w:color="auto"/>
              <w:bottom w:val="single" w:sz="4" w:space="0" w:color="auto"/>
              <w:right w:val="single" w:sz="4" w:space="0" w:color="auto"/>
            </w:tcBorders>
            <w:hideMark/>
          </w:tcPr>
          <w:p w14:paraId="54AFD45E"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w:t>
            </w:r>
          </w:p>
        </w:tc>
        <w:tc>
          <w:tcPr>
            <w:tcW w:w="0" w:type="auto"/>
            <w:tcBorders>
              <w:top w:val="single" w:sz="4" w:space="0" w:color="auto"/>
              <w:left w:val="single" w:sz="4" w:space="0" w:color="auto"/>
              <w:bottom w:val="single" w:sz="4" w:space="0" w:color="auto"/>
              <w:right w:val="single" w:sz="4" w:space="0" w:color="auto"/>
            </w:tcBorders>
            <w:hideMark/>
          </w:tcPr>
          <w:p w14:paraId="7872F99B"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w:t>
            </w:r>
          </w:p>
        </w:tc>
        <w:tc>
          <w:tcPr>
            <w:tcW w:w="0" w:type="auto"/>
            <w:tcBorders>
              <w:top w:val="single" w:sz="4" w:space="0" w:color="auto"/>
              <w:left w:val="single" w:sz="4" w:space="0" w:color="auto"/>
              <w:bottom w:val="single" w:sz="4" w:space="0" w:color="auto"/>
              <w:right w:val="single" w:sz="4" w:space="0" w:color="auto"/>
            </w:tcBorders>
            <w:hideMark/>
          </w:tcPr>
          <w:p w14:paraId="6DDE98E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2.63</w:t>
            </w:r>
          </w:p>
        </w:tc>
        <w:tc>
          <w:tcPr>
            <w:tcW w:w="0" w:type="auto"/>
            <w:tcBorders>
              <w:top w:val="single" w:sz="4" w:space="0" w:color="auto"/>
              <w:left w:val="single" w:sz="4" w:space="0" w:color="auto"/>
              <w:bottom w:val="single" w:sz="4" w:space="0" w:color="auto"/>
              <w:right w:val="single" w:sz="4" w:space="0" w:color="auto"/>
            </w:tcBorders>
            <w:hideMark/>
          </w:tcPr>
          <w:p w14:paraId="0F9BED6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6BEF06B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101.93</w:t>
            </w:r>
          </w:p>
        </w:tc>
        <w:tc>
          <w:tcPr>
            <w:tcW w:w="0" w:type="auto"/>
            <w:tcBorders>
              <w:top w:val="single" w:sz="4" w:space="0" w:color="auto"/>
              <w:left w:val="single" w:sz="4" w:space="0" w:color="auto"/>
              <w:bottom w:val="single" w:sz="4" w:space="0" w:color="auto"/>
              <w:right w:val="single" w:sz="4" w:space="0" w:color="auto"/>
            </w:tcBorders>
            <w:hideMark/>
          </w:tcPr>
          <w:p w14:paraId="4BE0ADA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73.83</w:t>
            </w:r>
          </w:p>
        </w:tc>
        <w:tc>
          <w:tcPr>
            <w:tcW w:w="0" w:type="auto"/>
            <w:tcBorders>
              <w:top w:val="single" w:sz="4" w:space="0" w:color="auto"/>
              <w:left w:val="single" w:sz="4" w:space="0" w:color="auto"/>
              <w:bottom w:val="single" w:sz="4" w:space="0" w:color="auto"/>
              <w:right w:val="single" w:sz="4" w:space="0" w:color="auto"/>
            </w:tcBorders>
            <w:hideMark/>
          </w:tcPr>
          <w:p w14:paraId="0573F64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-4.67</w:t>
            </w:r>
          </w:p>
        </w:tc>
        <w:tc>
          <w:tcPr>
            <w:tcW w:w="0" w:type="auto"/>
            <w:tcBorders>
              <w:top w:val="single" w:sz="4" w:space="0" w:color="auto"/>
              <w:left w:val="single" w:sz="4" w:space="0" w:color="auto"/>
              <w:bottom w:val="single" w:sz="4" w:space="0" w:color="auto"/>
              <w:right w:val="single" w:sz="4" w:space="0" w:color="auto"/>
            </w:tcBorders>
            <w:hideMark/>
          </w:tcPr>
          <w:p w14:paraId="4CBCDF1C"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8.39</w:t>
            </w:r>
          </w:p>
        </w:tc>
      </w:tr>
      <w:tr w:rsidR="00326220" w:rsidRPr="000919C4" w14:paraId="0E777C60"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08DB0470"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6</w:t>
            </w:r>
          </w:p>
        </w:tc>
        <w:tc>
          <w:tcPr>
            <w:tcW w:w="0" w:type="auto"/>
            <w:tcBorders>
              <w:top w:val="single" w:sz="4" w:space="0" w:color="auto"/>
              <w:left w:val="single" w:sz="4" w:space="0" w:color="auto"/>
              <w:bottom w:val="single" w:sz="4" w:space="0" w:color="auto"/>
              <w:right w:val="single" w:sz="4" w:space="0" w:color="auto"/>
            </w:tcBorders>
            <w:hideMark/>
          </w:tcPr>
          <w:p w14:paraId="554603F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3</w:t>
            </w:r>
          </w:p>
        </w:tc>
        <w:tc>
          <w:tcPr>
            <w:tcW w:w="0" w:type="auto"/>
            <w:tcBorders>
              <w:top w:val="single" w:sz="4" w:space="0" w:color="auto"/>
              <w:left w:val="single" w:sz="4" w:space="0" w:color="auto"/>
              <w:bottom w:val="single" w:sz="4" w:space="0" w:color="auto"/>
              <w:right w:val="single" w:sz="4" w:space="0" w:color="auto"/>
            </w:tcBorders>
            <w:hideMark/>
          </w:tcPr>
          <w:p w14:paraId="7A122AC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10</w:t>
            </w:r>
          </w:p>
        </w:tc>
        <w:tc>
          <w:tcPr>
            <w:tcW w:w="0" w:type="auto"/>
            <w:tcBorders>
              <w:top w:val="single" w:sz="4" w:space="0" w:color="auto"/>
              <w:left w:val="single" w:sz="4" w:space="0" w:color="auto"/>
              <w:bottom w:val="single" w:sz="4" w:space="0" w:color="auto"/>
              <w:right w:val="single" w:sz="4" w:space="0" w:color="auto"/>
            </w:tcBorders>
            <w:hideMark/>
          </w:tcPr>
          <w:p w14:paraId="260052F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1.88</w:t>
            </w:r>
          </w:p>
        </w:tc>
        <w:tc>
          <w:tcPr>
            <w:tcW w:w="0" w:type="auto"/>
            <w:tcBorders>
              <w:top w:val="single" w:sz="4" w:space="0" w:color="auto"/>
              <w:left w:val="single" w:sz="4" w:space="0" w:color="auto"/>
              <w:bottom w:val="single" w:sz="4" w:space="0" w:color="auto"/>
              <w:right w:val="single" w:sz="4" w:space="0" w:color="auto"/>
            </w:tcBorders>
            <w:hideMark/>
          </w:tcPr>
          <w:p w14:paraId="757C7206"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422F4046"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139.89</w:t>
            </w:r>
          </w:p>
        </w:tc>
        <w:tc>
          <w:tcPr>
            <w:tcW w:w="0" w:type="auto"/>
            <w:tcBorders>
              <w:top w:val="single" w:sz="4" w:space="0" w:color="auto"/>
              <w:left w:val="single" w:sz="4" w:space="0" w:color="auto"/>
              <w:bottom w:val="single" w:sz="4" w:space="0" w:color="auto"/>
              <w:right w:val="single" w:sz="4" w:space="0" w:color="auto"/>
            </w:tcBorders>
            <w:hideMark/>
          </w:tcPr>
          <w:p w14:paraId="29C18D1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60.73</w:t>
            </w:r>
          </w:p>
        </w:tc>
        <w:tc>
          <w:tcPr>
            <w:tcW w:w="0" w:type="auto"/>
            <w:tcBorders>
              <w:top w:val="single" w:sz="4" w:space="0" w:color="auto"/>
              <w:left w:val="single" w:sz="4" w:space="0" w:color="auto"/>
              <w:bottom w:val="single" w:sz="4" w:space="0" w:color="auto"/>
              <w:right w:val="single" w:sz="4" w:space="0" w:color="auto"/>
            </w:tcBorders>
            <w:hideMark/>
          </w:tcPr>
          <w:p w14:paraId="014E155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-5.45</w:t>
            </w:r>
          </w:p>
        </w:tc>
        <w:tc>
          <w:tcPr>
            <w:tcW w:w="0" w:type="auto"/>
            <w:tcBorders>
              <w:top w:val="single" w:sz="4" w:space="0" w:color="auto"/>
              <w:left w:val="single" w:sz="4" w:space="0" w:color="auto"/>
              <w:bottom w:val="single" w:sz="4" w:space="0" w:color="auto"/>
              <w:right w:val="single" w:sz="4" w:space="0" w:color="auto"/>
            </w:tcBorders>
            <w:hideMark/>
          </w:tcPr>
          <w:p w14:paraId="2B9501EC"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8.29</w:t>
            </w:r>
          </w:p>
        </w:tc>
      </w:tr>
      <w:tr w:rsidR="00326220" w:rsidRPr="000919C4" w14:paraId="7EBE6D19"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18EB325A"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7</w:t>
            </w:r>
          </w:p>
        </w:tc>
        <w:tc>
          <w:tcPr>
            <w:tcW w:w="0" w:type="auto"/>
            <w:tcBorders>
              <w:top w:val="single" w:sz="4" w:space="0" w:color="auto"/>
              <w:left w:val="single" w:sz="4" w:space="0" w:color="auto"/>
              <w:bottom w:val="single" w:sz="4" w:space="0" w:color="auto"/>
              <w:right w:val="single" w:sz="4" w:space="0" w:color="auto"/>
            </w:tcBorders>
            <w:hideMark/>
          </w:tcPr>
          <w:p w14:paraId="11F75CC2"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3</w:t>
            </w:r>
          </w:p>
        </w:tc>
        <w:tc>
          <w:tcPr>
            <w:tcW w:w="0" w:type="auto"/>
            <w:tcBorders>
              <w:top w:val="single" w:sz="4" w:space="0" w:color="auto"/>
              <w:left w:val="single" w:sz="4" w:space="0" w:color="auto"/>
              <w:bottom w:val="single" w:sz="4" w:space="0" w:color="auto"/>
              <w:right w:val="single" w:sz="4" w:space="0" w:color="auto"/>
            </w:tcBorders>
            <w:hideMark/>
          </w:tcPr>
          <w:p w14:paraId="59AE473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w:t>
            </w:r>
          </w:p>
        </w:tc>
        <w:tc>
          <w:tcPr>
            <w:tcW w:w="0" w:type="auto"/>
            <w:tcBorders>
              <w:top w:val="single" w:sz="4" w:space="0" w:color="auto"/>
              <w:left w:val="single" w:sz="4" w:space="0" w:color="auto"/>
              <w:bottom w:val="single" w:sz="4" w:space="0" w:color="auto"/>
              <w:right w:val="single" w:sz="4" w:space="0" w:color="auto"/>
            </w:tcBorders>
            <w:hideMark/>
          </w:tcPr>
          <w:p w14:paraId="0DEE1AA7"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4.80</w:t>
            </w:r>
          </w:p>
        </w:tc>
        <w:tc>
          <w:tcPr>
            <w:tcW w:w="0" w:type="auto"/>
            <w:tcBorders>
              <w:top w:val="single" w:sz="4" w:space="0" w:color="auto"/>
              <w:left w:val="single" w:sz="4" w:space="0" w:color="auto"/>
              <w:bottom w:val="single" w:sz="4" w:space="0" w:color="auto"/>
              <w:right w:val="single" w:sz="4" w:space="0" w:color="auto"/>
            </w:tcBorders>
            <w:hideMark/>
          </w:tcPr>
          <w:p w14:paraId="02812D6C"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30B836EA"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141.34</w:t>
            </w:r>
          </w:p>
        </w:tc>
        <w:tc>
          <w:tcPr>
            <w:tcW w:w="0" w:type="auto"/>
            <w:tcBorders>
              <w:top w:val="single" w:sz="4" w:space="0" w:color="auto"/>
              <w:left w:val="single" w:sz="4" w:space="0" w:color="auto"/>
              <w:bottom w:val="single" w:sz="4" w:space="0" w:color="auto"/>
              <w:right w:val="single" w:sz="4" w:space="0" w:color="auto"/>
            </w:tcBorders>
            <w:hideMark/>
          </w:tcPr>
          <w:p w14:paraId="261F8F12"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60.24</w:t>
            </w:r>
          </w:p>
        </w:tc>
        <w:tc>
          <w:tcPr>
            <w:tcW w:w="0" w:type="auto"/>
            <w:tcBorders>
              <w:top w:val="single" w:sz="4" w:space="0" w:color="auto"/>
              <w:left w:val="single" w:sz="4" w:space="0" w:color="auto"/>
              <w:bottom w:val="single" w:sz="4" w:space="0" w:color="auto"/>
              <w:right w:val="single" w:sz="4" w:space="0" w:color="auto"/>
            </w:tcBorders>
            <w:hideMark/>
          </w:tcPr>
          <w:p w14:paraId="23C06AC6"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-6.64</w:t>
            </w:r>
          </w:p>
        </w:tc>
        <w:tc>
          <w:tcPr>
            <w:tcW w:w="0" w:type="auto"/>
            <w:tcBorders>
              <w:top w:val="single" w:sz="4" w:space="0" w:color="auto"/>
              <w:left w:val="single" w:sz="4" w:space="0" w:color="auto"/>
              <w:bottom w:val="single" w:sz="4" w:space="0" w:color="auto"/>
              <w:right w:val="single" w:sz="4" w:space="0" w:color="auto"/>
            </w:tcBorders>
            <w:hideMark/>
          </w:tcPr>
          <w:p w14:paraId="27CD017A"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7.50</w:t>
            </w:r>
          </w:p>
        </w:tc>
      </w:tr>
      <w:tr w:rsidR="00326220" w:rsidRPr="000919C4" w14:paraId="2BD778F9"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6A6C58BB"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8</w:t>
            </w:r>
          </w:p>
        </w:tc>
        <w:tc>
          <w:tcPr>
            <w:tcW w:w="0" w:type="auto"/>
            <w:tcBorders>
              <w:top w:val="single" w:sz="4" w:space="0" w:color="auto"/>
              <w:left w:val="single" w:sz="4" w:space="0" w:color="auto"/>
              <w:bottom w:val="single" w:sz="4" w:space="0" w:color="auto"/>
              <w:right w:val="single" w:sz="4" w:space="0" w:color="auto"/>
            </w:tcBorders>
            <w:hideMark/>
          </w:tcPr>
          <w:p w14:paraId="5994F97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w:t>
            </w:r>
          </w:p>
        </w:tc>
        <w:tc>
          <w:tcPr>
            <w:tcW w:w="0" w:type="auto"/>
            <w:tcBorders>
              <w:top w:val="single" w:sz="4" w:space="0" w:color="auto"/>
              <w:left w:val="single" w:sz="4" w:space="0" w:color="auto"/>
              <w:bottom w:val="single" w:sz="4" w:space="0" w:color="auto"/>
              <w:right w:val="single" w:sz="4" w:space="0" w:color="auto"/>
            </w:tcBorders>
            <w:hideMark/>
          </w:tcPr>
          <w:p w14:paraId="43341E68"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9</w:t>
            </w:r>
          </w:p>
        </w:tc>
        <w:tc>
          <w:tcPr>
            <w:tcW w:w="0" w:type="auto"/>
            <w:tcBorders>
              <w:top w:val="single" w:sz="4" w:space="0" w:color="auto"/>
              <w:left w:val="single" w:sz="4" w:space="0" w:color="auto"/>
              <w:bottom w:val="single" w:sz="4" w:space="0" w:color="auto"/>
              <w:right w:val="single" w:sz="4" w:space="0" w:color="auto"/>
            </w:tcBorders>
            <w:hideMark/>
          </w:tcPr>
          <w:p w14:paraId="417F4822"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1.64</w:t>
            </w:r>
          </w:p>
        </w:tc>
        <w:tc>
          <w:tcPr>
            <w:tcW w:w="0" w:type="auto"/>
            <w:tcBorders>
              <w:top w:val="single" w:sz="4" w:space="0" w:color="auto"/>
              <w:left w:val="single" w:sz="4" w:space="0" w:color="auto"/>
              <w:bottom w:val="single" w:sz="4" w:space="0" w:color="auto"/>
              <w:right w:val="single" w:sz="4" w:space="0" w:color="auto"/>
            </w:tcBorders>
            <w:hideMark/>
          </w:tcPr>
          <w:p w14:paraId="4AFF1DB6"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3823B56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133.83</w:t>
            </w:r>
          </w:p>
        </w:tc>
        <w:tc>
          <w:tcPr>
            <w:tcW w:w="0" w:type="auto"/>
            <w:tcBorders>
              <w:top w:val="single" w:sz="4" w:space="0" w:color="auto"/>
              <w:left w:val="single" w:sz="4" w:space="0" w:color="auto"/>
              <w:bottom w:val="single" w:sz="4" w:space="0" w:color="auto"/>
              <w:right w:val="single" w:sz="4" w:space="0" w:color="auto"/>
            </w:tcBorders>
            <w:hideMark/>
          </w:tcPr>
          <w:p w14:paraId="4CF2BB3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62.83</w:t>
            </w:r>
          </w:p>
        </w:tc>
        <w:tc>
          <w:tcPr>
            <w:tcW w:w="0" w:type="auto"/>
            <w:tcBorders>
              <w:top w:val="single" w:sz="4" w:space="0" w:color="auto"/>
              <w:left w:val="single" w:sz="4" w:space="0" w:color="auto"/>
              <w:bottom w:val="single" w:sz="4" w:space="0" w:color="auto"/>
              <w:right w:val="single" w:sz="4" w:space="0" w:color="auto"/>
            </w:tcBorders>
            <w:hideMark/>
          </w:tcPr>
          <w:p w14:paraId="1704C017"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-4.74</w:t>
            </w:r>
          </w:p>
        </w:tc>
        <w:tc>
          <w:tcPr>
            <w:tcW w:w="0" w:type="auto"/>
            <w:tcBorders>
              <w:top w:val="single" w:sz="4" w:space="0" w:color="auto"/>
              <w:left w:val="single" w:sz="4" w:space="0" w:color="auto"/>
              <w:bottom w:val="single" w:sz="4" w:space="0" w:color="auto"/>
              <w:right w:val="single" w:sz="4" w:space="0" w:color="auto"/>
            </w:tcBorders>
            <w:hideMark/>
          </w:tcPr>
          <w:p w14:paraId="2C49F20C"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8.32</w:t>
            </w:r>
          </w:p>
        </w:tc>
      </w:tr>
      <w:tr w:rsidR="00326220" w:rsidRPr="000919C4" w14:paraId="0731912A" w14:textId="77777777" w:rsidTr="001B308B">
        <w:trPr>
          <w:trHeight w:val="245"/>
        </w:trPr>
        <w:tc>
          <w:tcPr>
            <w:tcW w:w="0" w:type="auto"/>
            <w:tcBorders>
              <w:top w:val="single" w:sz="4" w:space="0" w:color="auto"/>
              <w:left w:val="single" w:sz="4" w:space="0" w:color="auto"/>
              <w:bottom w:val="single" w:sz="4" w:space="0" w:color="auto"/>
              <w:right w:val="single" w:sz="4" w:space="0" w:color="auto"/>
            </w:tcBorders>
            <w:hideMark/>
          </w:tcPr>
          <w:p w14:paraId="0448AE4B"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tl/>
              </w:rPr>
              <w:t>9</w:t>
            </w:r>
          </w:p>
        </w:tc>
        <w:tc>
          <w:tcPr>
            <w:tcW w:w="0" w:type="auto"/>
            <w:tcBorders>
              <w:top w:val="single" w:sz="4" w:space="0" w:color="auto"/>
              <w:left w:val="single" w:sz="4" w:space="0" w:color="auto"/>
              <w:bottom w:val="single" w:sz="4" w:space="0" w:color="auto"/>
              <w:right w:val="single" w:sz="4" w:space="0" w:color="auto"/>
            </w:tcBorders>
            <w:hideMark/>
          </w:tcPr>
          <w:p w14:paraId="735331C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3</w:t>
            </w:r>
          </w:p>
        </w:tc>
        <w:tc>
          <w:tcPr>
            <w:tcW w:w="0" w:type="auto"/>
            <w:tcBorders>
              <w:top w:val="single" w:sz="4" w:space="0" w:color="auto"/>
              <w:left w:val="single" w:sz="4" w:space="0" w:color="auto"/>
              <w:bottom w:val="single" w:sz="4" w:space="0" w:color="auto"/>
              <w:right w:val="single" w:sz="4" w:space="0" w:color="auto"/>
            </w:tcBorders>
            <w:hideMark/>
          </w:tcPr>
          <w:p w14:paraId="59AAC5B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10</w:t>
            </w:r>
          </w:p>
        </w:tc>
        <w:tc>
          <w:tcPr>
            <w:tcW w:w="0" w:type="auto"/>
            <w:tcBorders>
              <w:top w:val="single" w:sz="4" w:space="0" w:color="auto"/>
              <w:left w:val="single" w:sz="4" w:space="0" w:color="auto"/>
              <w:bottom w:val="single" w:sz="4" w:space="0" w:color="auto"/>
              <w:right w:val="single" w:sz="4" w:space="0" w:color="auto"/>
            </w:tcBorders>
            <w:hideMark/>
          </w:tcPr>
          <w:p w14:paraId="0770C11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1.88</w:t>
            </w:r>
          </w:p>
        </w:tc>
        <w:tc>
          <w:tcPr>
            <w:tcW w:w="0" w:type="auto"/>
            <w:tcBorders>
              <w:top w:val="single" w:sz="4" w:space="0" w:color="auto"/>
              <w:left w:val="single" w:sz="4" w:space="0" w:color="auto"/>
              <w:bottom w:val="single" w:sz="4" w:space="0" w:color="auto"/>
              <w:right w:val="single" w:sz="4" w:space="0" w:color="auto"/>
            </w:tcBorders>
            <w:hideMark/>
          </w:tcPr>
          <w:p w14:paraId="0BACA2F8"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78F4B11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139.89</w:t>
            </w:r>
          </w:p>
        </w:tc>
        <w:tc>
          <w:tcPr>
            <w:tcW w:w="0" w:type="auto"/>
            <w:tcBorders>
              <w:top w:val="single" w:sz="4" w:space="0" w:color="auto"/>
              <w:left w:val="single" w:sz="4" w:space="0" w:color="auto"/>
              <w:bottom w:val="single" w:sz="4" w:space="0" w:color="auto"/>
              <w:right w:val="single" w:sz="4" w:space="0" w:color="auto"/>
            </w:tcBorders>
            <w:hideMark/>
          </w:tcPr>
          <w:p w14:paraId="5E3BF8D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60.73</w:t>
            </w:r>
          </w:p>
        </w:tc>
        <w:tc>
          <w:tcPr>
            <w:tcW w:w="0" w:type="auto"/>
            <w:tcBorders>
              <w:top w:val="single" w:sz="4" w:space="0" w:color="auto"/>
              <w:left w:val="single" w:sz="4" w:space="0" w:color="auto"/>
              <w:bottom w:val="single" w:sz="4" w:space="0" w:color="auto"/>
              <w:right w:val="single" w:sz="4" w:space="0" w:color="auto"/>
            </w:tcBorders>
            <w:hideMark/>
          </w:tcPr>
          <w:p w14:paraId="3DC5E5E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-5.45</w:t>
            </w:r>
          </w:p>
        </w:tc>
        <w:tc>
          <w:tcPr>
            <w:tcW w:w="0" w:type="auto"/>
            <w:tcBorders>
              <w:top w:val="single" w:sz="4" w:space="0" w:color="auto"/>
              <w:left w:val="single" w:sz="4" w:space="0" w:color="auto"/>
              <w:bottom w:val="single" w:sz="4" w:space="0" w:color="auto"/>
              <w:right w:val="single" w:sz="4" w:space="0" w:color="auto"/>
            </w:tcBorders>
            <w:hideMark/>
          </w:tcPr>
          <w:p w14:paraId="6C11F003"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8.29</w:t>
            </w:r>
          </w:p>
        </w:tc>
      </w:tr>
      <w:tr w:rsidR="00326220" w:rsidRPr="000919C4" w14:paraId="14DEDE68"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139AA54B"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tl/>
              </w:rPr>
              <w:t>10</w:t>
            </w:r>
          </w:p>
        </w:tc>
        <w:tc>
          <w:tcPr>
            <w:tcW w:w="0" w:type="auto"/>
            <w:tcBorders>
              <w:top w:val="single" w:sz="4" w:space="0" w:color="auto"/>
              <w:left w:val="single" w:sz="4" w:space="0" w:color="auto"/>
              <w:bottom w:val="single" w:sz="4" w:space="0" w:color="auto"/>
              <w:right w:val="single" w:sz="4" w:space="0" w:color="auto"/>
            </w:tcBorders>
            <w:hideMark/>
          </w:tcPr>
          <w:p w14:paraId="2EC3E818"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w:t>
            </w:r>
          </w:p>
        </w:tc>
        <w:tc>
          <w:tcPr>
            <w:tcW w:w="0" w:type="auto"/>
            <w:tcBorders>
              <w:top w:val="single" w:sz="4" w:space="0" w:color="auto"/>
              <w:left w:val="single" w:sz="4" w:space="0" w:color="auto"/>
              <w:bottom w:val="single" w:sz="4" w:space="0" w:color="auto"/>
              <w:right w:val="single" w:sz="4" w:space="0" w:color="auto"/>
            </w:tcBorders>
            <w:hideMark/>
          </w:tcPr>
          <w:p w14:paraId="2CAB9CE3" w14:textId="77777777" w:rsidR="00326220" w:rsidRPr="000919C4" w:rsidRDefault="00326220" w:rsidP="001B308B">
            <w:pPr>
              <w:tabs>
                <w:tab w:val="left" w:pos="1845"/>
              </w:tabs>
              <w:bidi w:val="0"/>
              <w:jc w:val="both"/>
              <w:rPr>
                <w:rFonts w:asciiTheme="minorHAnsi" w:hAnsiTheme="minorHAnsi"/>
                <w:bCs/>
                <w:rtl/>
              </w:rPr>
            </w:pPr>
            <w:r w:rsidRPr="000919C4">
              <w:rPr>
                <w:rFonts w:asciiTheme="minorHAnsi" w:hAnsiTheme="minorHAnsi"/>
                <w:bCs/>
              </w:rPr>
              <w:t>10</w:t>
            </w:r>
          </w:p>
        </w:tc>
        <w:tc>
          <w:tcPr>
            <w:tcW w:w="0" w:type="auto"/>
            <w:tcBorders>
              <w:top w:val="single" w:sz="4" w:space="0" w:color="auto"/>
              <w:left w:val="single" w:sz="4" w:space="0" w:color="auto"/>
              <w:bottom w:val="single" w:sz="4" w:space="0" w:color="auto"/>
              <w:right w:val="single" w:sz="4" w:space="0" w:color="auto"/>
            </w:tcBorders>
            <w:hideMark/>
          </w:tcPr>
          <w:p w14:paraId="4EAE84D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2.07</w:t>
            </w:r>
          </w:p>
        </w:tc>
        <w:tc>
          <w:tcPr>
            <w:tcW w:w="0" w:type="auto"/>
            <w:tcBorders>
              <w:top w:val="single" w:sz="4" w:space="0" w:color="auto"/>
              <w:left w:val="single" w:sz="4" w:space="0" w:color="auto"/>
              <w:bottom w:val="single" w:sz="4" w:space="0" w:color="auto"/>
              <w:right w:val="single" w:sz="4" w:space="0" w:color="auto"/>
            </w:tcBorders>
            <w:hideMark/>
          </w:tcPr>
          <w:p w14:paraId="182ACD74"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3D18881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164.89</w:t>
            </w:r>
          </w:p>
        </w:tc>
        <w:tc>
          <w:tcPr>
            <w:tcW w:w="0" w:type="auto"/>
            <w:tcBorders>
              <w:top w:val="single" w:sz="4" w:space="0" w:color="auto"/>
              <w:left w:val="single" w:sz="4" w:space="0" w:color="auto"/>
              <w:bottom w:val="single" w:sz="4" w:space="0" w:color="auto"/>
              <w:right w:val="single" w:sz="4" w:space="0" w:color="auto"/>
            </w:tcBorders>
            <w:hideMark/>
          </w:tcPr>
          <w:p w14:paraId="712A0052"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52.11</w:t>
            </w:r>
          </w:p>
        </w:tc>
        <w:tc>
          <w:tcPr>
            <w:tcW w:w="0" w:type="auto"/>
            <w:tcBorders>
              <w:top w:val="single" w:sz="4" w:space="0" w:color="auto"/>
              <w:left w:val="single" w:sz="4" w:space="0" w:color="auto"/>
              <w:bottom w:val="single" w:sz="4" w:space="0" w:color="auto"/>
              <w:right w:val="single" w:sz="4" w:space="0" w:color="auto"/>
            </w:tcBorders>
            <w:hideMark/>
          </w:tcPr>
          <w:p w14:paraId="735B307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-6.49</w:t>
            </w:r>
          </w:p>
        </w:tc>
        <w:tc>
          <w:tcPr>
            <w:tcW w:w="0" w:type="auto"/>
            <w:tcBorders>
              <w:top w:val="single" w:sz="4" w:space="0" w:color="auto"/>
              <w:left w:val="single" w:sz="4" w:space="0" w:color="auto"/>
              <w:bottom w:val="single" w:sz="4" w:space="0" w:color="auto"/>
              <w:right w:val="single" w:sz="4" w:space="0" w:color="auto"/>
            </w:tcBorders>
            <w:hideMark/>
          </w:tcPr>
          <w:p w14:paraId="0C5E3333"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8.43</w:t>
            </w:r>
          </w:p>
        </w:tc>
      </w:tr>
      <w:tr w:rsidR="00326220" w:rsidRPr="000919C4" w14:paraId="63043D79"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4506FC12"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tl/>
              </w:rPr>
              <w:t>11</w:t>
            </w:r>
          </w:p>
        </w:tc>
        <w:tc>
          <w:tcPr>
            <w:tcW w:w="0" w:type="auto"/>
            <w:tcBorders>
              <w:top w:val="single" w:sz="4" w:space="0" w:color="auto"/>
              <w:left w:val="single" w:sz="4" w:space="0" w:color="auto"/>
              <w:bottom w:val="single" w:sz="4" w:space="0" w:color="auto"/>
              <w:right w:val="single" w:sz="4" w:space="0" w:color="auto"/>
            </w:tcBorders>
            <w:hideMark/>
          </w:tcPr>
          <w:p w14:paraId="3801128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w:t>
            </w:r>
          </w:p>
        </w:tc>
        <w:tc>
          <w:tcPr>
            <w:tcW w:w="0" w:type="auto"/>
            <w:tcBorders>
              <w:top w:val="single" w:sz="4" w:space="0" w:color="auto"/>
              <w:left w:val="single" w:sz="4" w:space="0" w:color="auto"/>
              <w:bottom w:val="single" w:sz="4" w:space="0" w:color="auto"/>
              <w:right w:val="single" w:sz="4" w:space="0" w:color="auto"/>
            </w:tcBorders>
            <w:hideMark/>
          </w:tcPr>
          <w:p w14:paraId="1C30DD00" w14:textId="77777777" w:rsidR="00326220" w:rsidRPr="000919C4" w:rsidRDefault="00326220" w:rsidP="001B308B">
            <w:pPr>
              <w:tabs>
                <w:tab w:val="left" w:pos="1845"/>
              </w:tabs>
              <w:bidi w:val="0"/>
              <w:jc w:val="both"/>
              <w:rPr>
                <w:rFonts w:asciiTheme="minorHAnsi" w:hAnsiTheme="minorHAnsi"/>
                <w:bCs/>
                <w:rtl/>
              </w:rPr>
            </w:pPr>
            <w:r w:rsidRPr="000919C4">
              <w:rPr>
                <w:rFonts w:asciiTheme="minorHAnsi" w:hAnsiTheme="minorHAnsi"/>
                <w:bCs/>
              </w:rPr>
              <w:t>7</w:t>
            </w:r>
          </w:p>
        </w:tc>
        <w:tc>
          <w:tcPr>
            <w:tcW w:w="0" w:type="auto"/>
            <w:tcBorders>
              <w:top w:val="single" w:sz="4" w:space="0" w:color="auto"/>
              <w:left w:val="single" w:sz="4" w:space="0" w:color="auto"/>
              <w:bottom w:val="single" w:sz="4" w:space="0" w:color="auto"/>
              <w:right w:val="single" w:sz="4" w:space="0" w:color="auto"/>
            </w:tcBorders>
            <w:hideMark/>
          </w:tcPr>
          <w:p w14:paraId="199B0A9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2.63</w:t>
            </w:r>
          </w:p>
        </w:tc>
        <w:tc>
          <w:tcPr>
            <w:tcW w:w="0" w:type="auto"/>
            <w:tcBorders>
              <w:top w:val="single" w:sz="4" w:space="0" w:color="auto"/>
              <w:left w:val="single" w:sz="4" w:space="0" w:color="auto"/>
              <w:bottom w:val="single" w:sz="4" w:space="0" w:color="auto"/>
              <w:right w:val="single" w:sz="4" w:space="0" w:color="auto"/>
            </w:tcBorders>
            <w:hideMark/>
          </w:tcPr>
          <w:p w14:paraId="6BF10DA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19A69E1C"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101.93</w:t>
            </w:r>
          </w:p>
        </w:tc>
        <w:tc>
          <w:tcPr>
            <w:tcW w:w="0" w:type="auto"/>
            <w:tcBorders>
              <w:top w:val="single" w:sz="4" w:space="0" w:color="auto"/>
              <w:left w:val="single" w:sz="4" w:space="0" w:color="auto"/>
              <w:bottom w:val="single" w:sz="4" w:space="0" w:color="auto"/>
              <w:right w:val="single" w:sz="4" w:space="0" w:color="auto"/>
            </w:tcBorders>
            <w:hideMark/>
          </w:tcPr>
          <w:p w14:paraId="280C602E"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73.83</w:t>
            </w:r>
          </w:p>
        </w:tc>
        <w:tc>
          <w:tcPr>
            <w:tcW w:w="0" w:type="auto"/>
            <w:tcBorders>
              <w:top w:val="single" w:sz="4" w:space="0" w:color="auto"/>
              <w:left w:val="single" w:sz="4" w:space="0" w:color="auto"/>
              <w:bottom w:val="single" w:sz="4" w:space="0" w:color="auto"/>
              <w:right w:val="single" w:sz="4" w:space="0" w:color="auto"/>
            </w:tcBorders>
            <w:hideMark/>
          </w:tcPr>
          <w:p w14:paraId="7DD28D8A"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-4.67</w:t>
            </w:r>
          </w:p>
        </w:tc>
        <w:tc>
          <w:tcPr>
            <w:tcW w:w="0" w:type="auto"/>
            <w:tcBorders>
              <w:top w:val="single" w:sz="4" w:space="0" w:color="auto"/>
              <w:left w:val="single" w:sz="4" w:space="0" w:color="auto"/>
              <w:bottom w:val="single" w:sz="4" w:space="0" w:color="auto"/>
              <w:right w:val="single" w:sz="4" w:space="0" w:color="auto"/>
            </w:tcBorders>
            <w:hideMark/>
          </w:tcPr>
          <w:p w14:paraId="118CD64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8.39</w:t>
            </w:r>
          </w:p>
        </w:tc>
      </w:tr>
      <w:tr w:rsidR="00326220" w:rsidRPr="000919C4" w14:paraId="3F383173"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34B73E33"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tl/>
              </w:rPr>
              <w:t>12</w:t>
            </w:r>
          </w:p>
        </w:tc>
        <w:tc>
          <w:tcPr>
            <w:tcW w:w="0" w:type="auto"/>
            <w:tcBorders>
              <w:top w:val="single" w:sz="4" w:space="0" w:color="auto"/>
              <w:left w:val="single" w:sz="4" w:space="0" w:color="auto"/>
              <w:bottom w:val="single" w:sz="4" w:space="0" w:color="auto"/>
              <w:right w:val="single" w:sz="4" w:space="0" w:color="auto"/>
            </w:tcBorders>
            <w:hideMark/>
          </w:tcPr>
          <w:p w14:paraId="74D9EBF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w:t>
            </w:r>
          </w:p>
        </w:tc>
        <w:tc>
          <w:tcPr>
            <w:tcW w:w="0" w:type="auto"/>
            <w:tcBorders>
              <w:top w:val="single" w:sz="4" w:space="0" w:color="auto"/>
              <w:left w:val="single" w:sz="4" w:space="0" w:color="auto"/>
              <w:bottom w:val="single" w:sz="4" w:space="0" w:color="auto"/>
              <w:right w:val="single" w:sz="4" w:space="0" w:color="auto"/>
            </w:tcBorders>
            <w:hideMark/>
          </w:tcPr>
          <w:p w14:paraId="673D45FA" w14:textId="77777777" w:rsidR="00326220" w:rsidRPr="000919C4" w:rsidRDefault="00326220" w:rsidP="001B308B">
            <w:pPr>
              <w:tabs>
                <w:tab w:val="left" w:pos="1845"/>
              </w:tabs>
              <w:bidi w:val="0"/>
              <w:jc w:val="both"/>
              <w:rPr>
                <w:rFonts w:asciiTheme="minorHAnsi" w:hAnsiTheme="minorHAnsi"/>
                <w:bCs/>
                <w:rtl/>
              </w:rPr>
            </w:pPr>
            <w:r w:rsidRPr="000919C4">
              <w:rPr>
                <w:rFonts w:asciiTheme="minorHAnsi" w:hAnsiTheme="minorHAnsi"/>
                <w:bCs/>
              </w:rPr>
              <w:t>8</w:t>
            </w:r>
          </w:p>
        </w:tc>
        <w:tc>
          <w:tcPr>
            <w:tcW w:w="0" w:type="auto"/>
            <w:tcBorders>
              <w:top w:val="single" w:sz="4" w:space="0" w:color="auto"/>
              <w:left w:val="single" w:sz="4" w:space="0" w:color="auto"/>
              <w:bottom w:val="single" w:sz="4" w:space="0" w:color="auto"/>
              <w:right w:val="single" w:sz="4" w:space="0" w:color="auto"/>
            </w:tcBorders>
            <w:hideMark/>
          </w:tcPr>
          <w:p w14:paraId="34B28853"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1.22</w:t>
            </w:r>
          </w:p>
        </w:tc>
        <w:tc>
          <w:tcPr>
            <w:tcW w:w="0" w:type="auto"/>
            <w:tcBorders>
              <w:top w:val="single" w:sz="4" w:space="0" w:color="auto"/>
              <w:left w:val="single" w:sz="4" w:space="0" w:color="auto"/>
              <w:bottom w:val="single" w:sz="4" w:space="0" w:color="auto"/>
              <w:right w:val="single" w:sz="4" w:space="0" w:color="auto"/>
            </w:tcBorders>
            <w:hideMark/>
          </w:tcPr>
          <w:p w14:paraId="40249F56"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58016F2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130.75</w:t>
            </w:r>
          </w:p>
        </w:tc>
        <w:tc>
          <w:tcPr>
            <w:tcW w:w="0" w:type="auto"/>
            <w:tcBorders>
              <w:top w:val="single" w:sz="4" w:space="0" w:color="auto"/>
              <w:left w:val="single" w:sz="4" w:space="0" w:color="auto"/>
              <w:bottom w:val="single" w:sz="4" w:space="0" w:color="auto"/>
              <w:right w:val="single" w:sz="4" w:space="0" w:color="auto"/>
            </w:tcBorders>
            <w:hideMark/>
          </w:tcPr>
          <w:p w14:paraId="4A11D487"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63.89</w:t>
            </w:r>
          </w:p>
        </w:tc>
        <w:tc>
          <w:tcPr>
            <w:tcW w:w="0" w:type="auto"/>
            <w:tcBorders>
              <w:top w:val="single" w:sz="4" w:space="0" w:color="auto"/>
              <w:left w:val="single" w:sz="4" w:space="0" w:color="auto"/>
              <w:bottom w:val="single" w:sz="4" w:space="0" w:color="auto"/>
              <w:right w:val="single" w:sz="4" w:space="0" w:color="auto"/>
            </w:tcBorders>
            <w:hideMark/>
          </w:tcPr>
          <w:p w14:paraId="29132313"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-4.53</w:t>
            </w:r>
          </w:p>
        </w:tc>
        <w:tc>
          <w:tcPr>
            <w:tcW w:w="0" w:type="auto"/>
            <w:tcBorders>
              <w:top w:val="single" w:sz="4" w:space="0" w:color="auto"/>
              <w:left w:val="single" w:sz="4" w:space="0" w:color="auto"/>
              <w:bottom w:val="single" w:sz="4" w:space="0" w:color="auto"/>
              <w:right w:val="single" w:sz="4" w:space="0" w:color="auto"/>
            </w:tcBorders>
            <w:hideMark/>
          </w:tcPr>
          <w:p w14:paraId="5E35562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8.53</w:t>
            </w:r>
          </w:p>
        </w:tc>
      </w:tr>
      <w:tr w:rsidR="00326220" w:rsidRPr="000919C4" w14:paraId="49A72E01"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69CDE397"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13</w:t>
            </w:r>
          </w:p>
        </w:tc>
        <w:tc>
          <w:tcPr>
            <w:tcW w:w="0" w:type="auto"/>
            <w:tcBorders>
              <w:top w:val="single" w:sz="4" w:space="0" w:color="auto"/>
              <w:left w:val="single" w:sz="4" w:space="0" w:color="auto"/>
              <w:bottom w:val="single" w:sz="4" w:space="0" w:color="auto"/>
              <w:right w:val="single" w:sz="4" w:space="0" w:color="auto"/>
            </w:tcBorders>
            <w:hideMark/>
          </w:tcPr>
          <w:p w14:paraId="1AA0F764"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3</w:t>
            </w:r>
          </w:p>
        </w:tc>
        <w:tc>
          <w:tcPr>
            <w:tcW w:w="0" w:type="auto"/>
            <w:tcBorders>
              <w:top w:val="single" w:sz="4" w:space="0" w:color="auto"/>
              <w:left w:val="single" w:sz="4" w:space="0" w:color="auto"/>
              <w:bottom w:val="single" w:sz="4" w:space="0" w:color="auto"/>
              <w:right w:val="single" w:sz="4" w:space="0" w:color="auto"/>
            </w:tcBorders>
            <w:hideMark/>
          </w:tcPr>
          <w:p w14:paraId="2C3F8182" w14:textId="77777777" w:rsidR="00326220" w:rsidRPr="000919C4" w:rsidRDefault="00326220" w:rsidP="001B308B">
            <w:pPr>
              <w:tabs>
                <w:tab w:val="left" w:pos="1845"/>
              </w:tabs>
              <w:bidi w:val="0"/>
              <w:jc w:val="both"/>
              <w:rPr>
                <w:rFonts w:asciiTheme="minorHAnsi" w:hAnsiTheme="minorHAnsi"/>
                <w:bCs/>
                <w:lang w:bidi="ar-EG"/>
              </w:rPr>
            </w:pPr>
            <w:r w:rsidRPr="000919C4">
              <w:rPr>
                <w:rFonts w:asciiTheme="minorHAnsi" w:hAnsiTheme="minorHAnsi"/>
                <w:bCs/>
              </w:rPr>
              <w:t>8</w:t>
            </w:r>
          </w:p>
        </w:tc>
        <w:tc>
          <w:tcPr>
            <w:tcW w:w="0" w:type="auto"/>
            <w:tcBorders>
              <w:top w:val="single" w:sz="4" w:space="0" w:color="auto"/>
              <w:left w:val="single" w:sz="4" w:space="0" w:color="auto"/>
              <w:bottom w:val="single" w:sz="4" w:space="0" w:color="auto"/>
              <w:right w:val="single" w:sz="4" w:space="0" w:color="auto"/>
            </w:tcBorders>
            <w:hideMark/>
          </w:tcPr>
          <w:p w14:paraId="1B582B53"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2.52</w:t>
            </w:r>
          </w:p>
        </w:tc>
        <w:tc>
          <w:tcPr>
            <w:tcW w:w="0" w:type="auto"/>
            <w:tcBorders>
              <w:top w:val="single" w:sz="4" w:space="0" w:color="auto"/>
              <w:left w:val="single" w:sz="4" w:space="0" w:color="auto"/>
              <w:bottom w:val="single" w:sz="4" w:space="0" w:color="auto"/>
              <w:right w:val="single" w:sz="4" w:space="0" w:color="auto"/>
            </w:tcBorders>
            <w:hideMark/>
          </w:tcPr>
          <w:p w14:paraId="2082D37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55F82F1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146.05</w:t>
            </w:r>
          </w:p>
        </w:tc>
        <w:tc>
          <w:tcPr>
            <w:tcW w:w="0" w:type="auto"/>
            <w:tcBorders>
              <w:top w:val="single" w:sz="4" w:space="0" w:color="auto"/>
              <w:left w:val="single" w:sz="4" w:space="0" w:color="auto"/>
              <w:bottom w:val="single" w:sz="4" w:space="0" w:color="auto"/>
              <w:right w:val="single" w:sz="4" w:space="0" w:color="auto"/>
            </w:tcBorders>
            <w:hideMark/>
          </w:tcPr>
          <w:p w14:paraId="2D324BA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61.14</w:t>
            </w:r>
          </w:p>
        </w:tc>
        <w:tc>
          <w:tcPr>
            <w:tcW w:w="0" w:type="auto"/>
            <w:tcBorders>
              <w:top w:val="single" w:sz="4" w:space="0" w:color="auto"/>
              <w:left w:val="single" w:sz="4" w:space="0" w:color="auto"/>
              <w:bottom w:val="single" w:sz="4" w:space="0" w:color="auto"/>
              <w:right w:val="single" w:sz="4" w:space="0" w:color="auto"/>
            </w:tcBorders>
            <w:hideMark/>
          </w:tcPr>
          <w:p w14:paraId="7D8E4E5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-6.40</w:t>
            </w:r>
          </w:p>
        </w:tc>
        <w:tc>
          <w:tcPr>
            <w:tcW w:w="0" w:type="auto"/>
            <w:tcBorders>
              <w:top w:val="single" w:sz="4" w:space="0" w:color="auto"/>
              <w:left w:val="single" w:sz="4" w:space="0" w:color="auto"/>
              <w:bottom w:val="single" w:sz="4" w:space="0" w:color="auto"/>
              <w:right w:val="single" w:sz="4" w:space="0" w:color="auto"/>
            </w:tcBorders>
            <w:hideMark/>
          </w:tcPr>
          <w:p w14:paraId="5761452A"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8.25</w:t>
            </w:r>
          </w:p>
        </w:tc>
      </w:tr>
      <w:tr w:rsidR="00326220" w:rsidRPr="000919C4" w14:paraId="420CF9A1"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2D9CBCB9"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15</w:t>
            </w:r>
          </w:p>
        </w:tc>
        <w:tc>
          <w:tcPr>
            <w:tcW w:w="0" w:type="auto"/>
            <w:tcBorders>
              <w:top w:val="single" w:sz="4" w:space="0" w:color="auto"/>
              <w:left w:val="single" w:sz="4" w:space="0" w:color="auto"/>
              <w:bottom w:val="single" w:sz="4" w:space="0" w:color="auto"/>
              <w:right w:val="single" w:sz="4" w:space="0" w:color="auto"/>
            </w:tcBorders>
            <w:hideMark/>
          </w:tcPr>
          <w:p w14:paraId="7100CF4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w:t>
            </w:r>
          </w:p>
        </w:tc>
        <w:tc>
          <w:tcPr>
            <w:tcW w:w="0" w:type="auto"/>
            <w:tcBorders>
              <w:top w:val="single" w:sz="4" w:space="0" w:color="auto"/>
              <w:left w:val="single" w:sz="4" w:space="0" w:color="auto"/>
              <w:bottom w:val="single" w:sz="4" w:space="0" w:color="auto"/>
              <w:right w:val="single" w:sz="4" w:space="0" w:color="auto"/>
            </w:tcBorders>
            <w:hideMark/>
          </w:tcPr>
          <w:p w14:paraId="471DFC3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10</w:t>
            </w:r>
          </w:p>
        </w:tc>
        <w:tc>
          <w:tcPr>
            <w:tcW w:w="0" w:type="auto"/>
            <w:tcBorders>
              <w:top w:val="single" w:sz="4" w:space="0" w:color="auto"/>
              <w:left w:val="single" w:sz="4" w:space="0" w:color="auto"/>
              <w:bottom w:val="single" w:sz="4" w:space="0" w:color="auto"/>
              <w:right w:val="single" w:sz="4" w:space="0" w:color="auto"/>
            </w:tcBorders>
            <w:hideMark/>
          </w:tcPr>
          <w:p w14:paraId="6460AC4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3.90</w:t>
            </w:r>
          </w:p>
        </w:tc>
        <w:tc>
          <w:tcPr>
            <w:tcW w:w="0" w:type="auto"/>
            <w:tcBorders>
              <w:top w:val="single" w:sz="4" w:space="0" w:color="auto"/>
              <w:left w:val="single" w:sz="4" w:space="0" w:color="auto"/>
              <w:bottom w:val="single" w:sz="4" w:space="0" w:color="auto"/>
              <w:right w:val="single" w:sz="4" w:space="0" w:color="auto"/>
            </w:tcBorders>
            <w:hideMark/>
          </w:tcPr>
          <w:p w14:paraId="6BBD2C4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5357900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157.55</w:t>
            </w:r>
          </w:p>
        </w:tc>
        <w:tc>
          <w:tcPr>
            <w:tcW w:w="0" w:type="auto"/>
            <w:tcBorders>
              <w:top w:val="single" w:sz="4" w:space="0" w:color="auto"/>
              <w:left w:val="single" w:sz="4" w:space="0" w:color="auto"/>
              <w:bottom w:val="single" w:sz="4" w:space="0" w:color="auto"/>
              <w:right w:val="single" w:sz="4" w:space="0" w:color="auto"/>
            </w:tcBorders>
            <w:hideMark/>
          </w:tcPr>
          <w:p w14:paraId="613C60D6"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86.73</w:t>
            </w:r>
          </w:p>
        </w:tc>
        <w:tc>
          <w:tcPr>
            <w:tcW w:w="0" w:type="auto"/>
            <w:tcBorders>
              <w:top w:val="single" w:sz="4" w:space="0" w:color="auto"/>
              <w:left w:val="single" w:sz="4" w:space="0" w:color="auto"/>
              <w:bottom w:val="single" w:sz="4" w:space="0" w:color="auto"/>
              <w:right w:val="single" w:sz="4" w:space="0" w:color="auto"/>
            </w:tcBorders>
            <w:hideMark/>
          </w:tcPr>
          <w:p w14:paraId="645BCFDA"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-7.96</w:t>
            </w:r>
          </w:p>
        </w:tc>
        <w:tc>
          <w:tcPr>
            <w:tcW w:w="0" w:type="auto"/>
            <w:tcBorders>
              <w:top w:val="single" w:sz="4" w:space="0" w:color="auto"/>
              <w:left w:val="single" w:sz="4" w:space="0" w:color="auto"/>
              <w:bottom w:val="single" w:sz="4" w:space="0" w:color="auto"/>
              <w:right w:val="single" w:sz="4" w:space="0" w:color="auto"/>
            </w:tcBorders>
            <w:hideMark/>
          </w:tcPr>
          <w:p w14:paraId="3141BD6E"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7.09</w:t>
            </w:r>
          </w:p>
        </w:tc>
      </w:tr>
      <w:tr w:rsidR="00326220" w:rsidRPr="000919C4" w14:paraId="0097ACC8"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06D17912"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tl/>
              </w:rPr>
              <w:t>17</w:t>
            </w:r>
            <w:r w:rsidRPr="000919C4">
              <w:rPr>
                <w:rFonts w:asciiTheme="minorHAnsi" w:hAnsiTheme="minorHAnsi"/>
                <w:b/>
              </w:rPr>
              <w:t>a</w:t>
            </w:r>
          </w:p>
        </w:tc>
        <w:tc>
          <w:tcPr>
            <w:tcW w:w="0" w:type="auto"/>
            <w:tcBorders>
              <w:top w:val="single" w:sz="4" w:space="0" w:color="auto"/>
              <w:left w:val="single" w:sz="4" w:space="0" w:color="auto"/>
              <w:bottom w:val="single" w:sz="4" w:space="0" w:color="auto"/>
              <w:right w:val="single" w:sz="4" w:space="0" w:color="auto"/>
            </w:tcBorders>
            <w:hideMark/>
          </w:tcPr>
          <w:p w14:paraId="2D1E6A6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3</w:t>
            </w:r>
          </w:p>
        </w:tc>
        <w:tc>
          <w:tcPr>
            <w:tcW w:w="0" w:type="auto"/>
            <w:tcBorders>
              <w:top w:val="single" w:sz="4" w:space="0" w:color="auto"/>
              <w:left w:val="single" w:sz="4" w:space="0" w:color="auto"/>
              <w:bottom w:val="single" w:sz="4" w:space="0" w:color="auto"/>
              <w:right w:val="single" w:sz="4" w:space="0" w:color="auto"/>
            </w:tcBorders>
            <w:hideMark/>
          </w:tcPr>
          <w:p w14:paraId="02E3BF9E" w14:textId="77777777" w:rsidR="00326220" w:rsidRPr="000919C4" w:rsidRDefault="00326220" w:rsidP="001B308B">
            <w:pPr>
              <w:tabs>
                <w:tab w:val="left" w:pos="1845"/>
              </w:tabs>
              <w:bidi w:val="0"/>
              <w:jc w:val="both"/>
              <w:rPr>
                <w:rFonts w:asciiTheme="minorHAnsi" w:hAnsiTheme="minorHAnsi"/>
                <w:bCs/>
                <w:rtl/>
              </w:rPr>
            </w:pPr>
            <w:r w:rsidRPr="000919C4">
              <w:rPr>
                <w:rFonts w:asciiTheme="minorHAnsi" w:hAnsiTheme="minorHAnsi"/>
                <w:bCs/>
              </w:rPr>
              <w:t>10</w:t>
            </w:r>
          </w:p>
        </w:tc>
        <w:tc>
          <w:tcPr>
            <w:tcW w:w="0" w:type="auto"/>
            <w:tcBorders>
              <w:top w:val="single" w:sz="4" w:space="0" w:color="auto"/>
              <w:left w:val="single" w:sz="4" w:space="0" w:color="auto"/>
              <w:bottom w:val="single" w:sz="4" w:space="0" w:color="auto"/>
              <w:right w:val="single" w:sz="4" w:space="0" w:color="auto"/>
            </w:tcBorders>
            <w:hideMark/>
          </w:tcPr>
          <w:p w14:paraId="763AC29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2.05</w:t>
            </w:r>
          </w:p>
        </w:tc>
        <w:tc>
          <w:tcPr>
            <w:tcW w:w="0" w:type="auto"/>
            <w:tcBorders>
              <w:top w:val="single" w:sz="4" w:space="0" w:color="auto"/>
              <w:left w:val="single" w:sz="4" w:space="0" w:color="auto"/>
              <w:bottom w:val="single" w:sz="4" w:space="0" w:color="auto"/>
              <w:right w:val="single" w:sz="4" w:space="0" w:color="auto"/>
            </w:tcBorders>
            <w:hideMark/>
          </w:tcPr>
          <w:p w14:paraId="47485C3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3E07C69C"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139.90</w:t>
            </w:r>
          </w:p>
        </w:tc>
        <w:tc>
          <w:tcPr>
            <w:tcW w:w="0" w:type="auto"/>
            <w:tcBorders>
              <w:top w:val="single" w:sz="4" w:space="0" w:color="auto"/>
              <w:left w:val="single" w:sz="4" w:space="0" w:color="auto"/>
              <w:bottom w:val="single" w:sz="4" w:space="0" w:color="auto"/>
              <w:right w:val="single" w:sz="4" w:space="0" w:color="auto"/>
            </w:tcBorders>
            <w:hideMark/>
          </w:tcPr>
          <w:p w14:paraId="4B5B33D3"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52.48</w:t>
            </w:r>
          </w:p>
        </w:tc>
        <w:tc>
          <w:tcPr>
            <w:tcW w:w="0" w:type="auto"/>
            <w:tcBorders>
              <w:top w:val="single" w:sz="4" w:space="0" w:color="auto"/>
              <w:left w:val="single" w:sz="4" w:space="0" w:color="auto"/>
              <w:bottom w:val="single" w:sz="4" w:space="0" w:color="auto"/>
              <w:right w:val="single" w:sz="4" w:space="0" w:color="auto"/>
            </w:tcBorders>
            <w:hideMark/>
          </w:tcPr>
          <w:p w14:paraId="04E007B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-6.80</w:t>
            </w:r>
          </w:p>
        </w:tc>
        <w:tc>
          <w:tcPr>
            <w:tcW w:w="0" w:type="auto"/>
            <w:tcBorders>
              <w:top w:val="single" w:sz="4" w:space="0" w:color="auto"/>
              <w:left w:val="single" w:sz="4" w:space="0" w:color="auto"/>
              <w:bottom w:val="single" w:sz="4" w:space="0" w:color="auto"/>
              <w:right w:val="single" w:sz="4" w:space="0" w:color="auto"/>
            </w:tcBorders>
            <w:hideMark/>
          </w:tcPr>
          <w:p w14:paraId="2195883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7.76</w:t>
            </w:r>
          </w:p>
        </w:tc>
      </w:tr>
      <w:tr w:rsidR="00326220" w:rsidRPr="000919C4" w14:paraId="2F1AA34C"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55CC1F5D"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tl/>
              </w:rPr>
              <w:t>18</w:t>
            </w:r>
            <w:r w:rsidRPr="000919C4">
              <w:rPr>
                <w:rFonts w:asciiTheme="minorHAnsi" w:hAnsiTheme="minorHAnsi"/>
                <w:b/>
              </w:rPr>
              <w:t>a</w:t>
            </w:r>
          </w:p>
        </w:tc>
        <w:tc>
          <w:tcPr>
            <w:tcW w:w="0" w:type="auto"/>
            <w:tcBorders>
              <w:top w:val="single" w:sz="4" w:space="0" w:color="auto"/>
              <w:left w:val="single" w:sz="4" w:space="0" w:color="auto"/>
              <w:bottom w:val="single" w:sz="4" w:space="0" w:color="auto"/>
              <w:right w:val="single" w:sz="4" w:space="0" w:color="auto"/>
            </w:tcBorders>
            <w:hideMark/>
          </w:tcPr>
          <w:p w14:paraId="12DC212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w:t>
            </w:r>
          </w:p>
        </w:tc>
        <w:tc>
          <w:tcPr>
            <w:tcW w:w="0" w:type="auto"/>
            <w:tcBorders>
              <w:top w:val="single" w:sz="4" w:space="0" w:color="auto"/>
              <w:left w:val="single" w:sz="4" w:space="0" w:color="auto"/>
              <w:bottom w:val="single" w:sz="4" w:space="0" w:color="auto"/>
              <w:right w:val="single" w:sz="4" w:space="0" w:color="auto"/>
            </w:tcBorders>
            <w:hideMark/>
          </w:tcPr>
          <w:p w14:paraId="21F0CFD4"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10</w:t>
            </w:r>
          </w:p>
        </w:tc>
        <w:tc>
          <w:tcPr>
            <w:tcW w:w="0" w:type="auto"/>
            <w:tcBorders>
              <w:top w:val="single" w:sz="4" w:space="0" w:color="auto"/>
              <w:left w:val="single" w:sz="4" w:space="0" w:color="auto"/>
              <w:bottom w:val="single" w:sz="4" w:space="0" w:color="auto"/>
              <w:right w:val="single" w:sz="4" w:space="0" w:color="auto"/>
            </w:tcBorders>
            <w:hideMark/>
          </w:tcPr>
          <w:p w14:paraId="2E61B8C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1.75</w:t>
            </w:r>
          </w:p>
        </w:tc>
        <w:tc>
          <w:tcPr>
            <w:tcW w:w="0" w:type="auto"/>
            <w:tcBorders>
              <w:top w:val="single" w:sz="4" w:space="0" w:color="auto"/>
              <w:left w:val="single" w:sz="4" w:space="0" w:color="auto"/>
              <w:bottom w:val="single" w:sz="4" w:space="0" w:color="auto"/>
              <w:right w:val="single" w:sz="4" w:space="0" w:color="auto"/>
            </w:tcBorders>
            <w:hideMark/>
          </w:tcPr>
          <w:p w14:paraId="75F99B8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w:t>
            </w:r>
          </w:p>
        </w:tc>
        <w:tc>
          <w:tcPr>
            <w:tcW w:w="0" w:type="auto"/>
            <w:tcBorders>
              <w:top w:val="single" w:sz="4" w:space="0" w:color="auto"/>
              <w:left w:val="single" w:sz="4" w:space="0" w:color="auto"/>
              <w:bottom w:val="single" w:sz="4" w:space="0" w:color="auto"/>
              <w:right w:val="single" w:sz="4" w:space="0" w:color="auto"/>
            </w:tcBorders>
            <w:hideMark/>
          </w:tcPr>
          <w:p w14:paraId="03D16F74"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160.13</w:t>
            </w:r>
          </w:p>
        </w:tc>
        <w:tc>
          <w:tcPr>
            <w:tcW w:w="0" w:type="auto"/>
            <w:tcBorders>
              <w:top w:val="single" w:sz="4" w:space="0" w:color="auto"/>
              <w:left w:val="single" w:sz="4" w:space="0" w:color="auto"/>
              <w:bottom w:val="single" w:sz="4" w:space="0" w:color="auto"/>
              <w:right w:val="single" w:sz="4" w:space="0" w:color="auto"/>
            </w:tcBorders>
            <w:hideMark/>
          </w:tcPr>
          <w:p w14:paraId="14AD791B"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55.12</w:t>
            </w:r>
          </w:p>
        </w:tc>
        <w:tc>
          <w:tcPr>
            <w:tcW w:w="0" w:type="auto"/>
            <w:tcBorders>
              <w:top w:val="single" w:sz="4" w:space="0" w:color="auto"/>
              <w:left w:val="single" w:sz="4" w:space="0" w:color="auto"/>
              <w:bottom w:val="single" w:sz="4" w:space="0" w:color="auto"/>
              <w:right w:val="single" w:sz="4" w:space="0" w:color="auto"/>
            </w:tcBorders>
            <w:hideMark/>
          </w:tcPr>
          <w:p w14:paraId="5E0BAA9E"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-7.47</w:t>
            </w:r>
          </w:p>
        </w:tc>
        <w:tc>
          <w:tcPr>
            <w:tcW w:w="0" w:type="auto"/>
            <w:tcBorders>
              <w:top w:val="single" w:sz="4" w:space="0" w:color="auto"/>
              <w:left w:val="single" w:sz="4" w:space="0" w:color="auto"/>
              <w:bottom w:val="single" w:sz="4" w:space="0" w:color="auto"/>
              <w:right w:val="single" w:sz="4" w:space="0" w:color="auto"/>
            </w:tcBorders>
            <w:hideMark/>
          </w:tcPr>
          <w:p w14:paraId="009D56E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7.97</w:t>
            </w:r>
          </w:p>
        </w:tc>
      </w:tr>
      <w:tr w:rsidR="00326220" w:rsidRPr="000919C4" w14:paraId="073F99F5" w14:textId="77777777" w:rsidTr="001B308B">
        <w:trPr>
          <w:trHeight w:val="258"/>
        </w:trPr>
        <w:tc>
          <w:tcPr>
            <w:tcW w:w="0" w:type="auto"/>
            <w:tcBorders>
              <w:top w:val="single" w:sz="4" w:space="0" w:color="auto"/>
              <w:left w:val="single" w:sz="4" w:space="0" w:color="auto"/>
              <w:bottom w:val="single" w:sz="4" w:space="0" w:color="auto"/>
              <w:right w:val="single" w:sz="4" w:space="0" w:color="auto"/>
            </w:tcBorders>
            <w:hideMark/>
          </w:tcPr>
          <w:p w14:paraId="2BF75EDF" w14:textId="77777777" w:rsidR="00326220" w:rsidRPr="000919C4" w:rsidRDefault="00326220" w:rsidP="001B308B">
            <w:pPr>
              <w:tabs>
                <w:tab w:val="left" w:pos="1845"/>
              </w:tabs>
              <w:bidi w:val="0"/>
              <w:jc w:val="both"/>
              <w:rPr>
                <w:rFonts w:asciiTheme="minorHAnsi" w:hAnsiTheme="minorHAnsi"/>
                <w:b/>
                <w:lang w:bidi="ar-EG"/>
              </w:rPr>
            </w:pPr>
            <w:r w:rsidRPr="000919C4">
              <w:rPr>
                <w:rFonts w:asciiTheme="minorHAnsi" w:hAnsiTheme="minorHAnsi"/>
                <w:b/>
                <w:rtl/>
              </w:rPr>
              <w:t>19</w:t>
            </w:r>
          </w:p>
        </w:tc>
        <w:tc>
          <w:tcPr>
            <w:tcW w:w="0" w:type="auto"/>
            <w:tcBorders>
              <w:top w:val="single" w:sz="4" w:space="0" w:color="auto"/>
              <w:left w:val="single" w:sz="4" w:space="0" w:color="auto"/>
              <w:bottom w:val="single" w:sz="4" w:space="0" w:color="auto"/>
              <w:right w:val="single" w:sz="4" w:space="0" w:color="auto"/>
            </w:tcBorders>
            <w:hideMark/>
          </w:tcPr>
          <w:p w14:paraId="4BFF6232"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3</w:t>
            </w:r>
          </w:p>
        </w:tc>
        <w:tc>
          <w:tcPr>
            <w:tcW w:w="0" w:type="auto"/>
            <w:tcBorders>
              <w:top w:val="single" w:sz="4" w:space="0" w:color="auto"/>
              <w:left w:val="single" w:sz="4" w:space="0" w:color="auto"/>
              <w:bottom w:val="single" w:sz="4" w:space="0" w:color="auto"/>
              <w:right w:val="single" w:sz="4" w:space="0" w:color="auto"/>
            </w:tcBorders>
            <w:hideMark/>
          </w:tcPr>
          <w:p w14:paraId="1F66FDCE" w14:textId="77777777" w:rsidR="00326220" w:rsidRPr="000919C4" w:rsidRDefault="00326220" w:rsidP="001B308B">
            <w:pPr>
              <w:tabs>
                <w:tab w:val="left" w:pos="1845"/>
              </w:tabs>
              <w:bidi w:val="0"/>
              <w:jc w:val="both"/>
              <w:rPr>
                <w:rFonts w:asciiTheme="minorHAnsi" w:hAnsiTheme="minorHAnsi"/>
                <w:bCs/>
                <w:lang w:bidi="ar-EG"/>
              </w:rPr>
            </w:pPr>
            <w:r w:rsidRPr="000919C4">
              <w:rPr>
                <w:rFonts w:asciiTheme="minorHAnsi" w:hAnsiTheme="minorHAnsi"/>
                <w:bCs/>
              </w:rPr>
              <w:t>8</w:t>
            </w:r>
          </w:p>
        </w:tc>
        <w:tc>
          <w:tcPr>
            <w:tcW w:w="0" w:type="auto"/>
            <w:tcBorders>
              <w:top w:val="single" w:sz="4" w:space="0" w:color="auto"/>
              <w:left w:val="single" w:sz="4" w:space="0" w:color="auto"/>
              <w:bottom w:val="single" w:sz="4" w:space="0" w:color="auto"/>
              <w:right w:val="single" w:sz="4" w:space="0" w:color="auto"/>
            </w:tcBorders>
            <w:hideMark/>
          </w:tcPr>
          <w:p w14:paraId="4D239DB4"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4.97</w:t>
            </w:r>
          </w:p>
        </w:tc>
        <w:tc>
          <w:tcPr>
            <w:tcW w:w="0" w:type="auto"/>
            <w:tcBorders>
              <w:top w:val="single" w:sz="4" w:space="0" w:color="auto"/>
              <w:left w:val="single" w:sz="4" w:space="0" w:color="auto"/>
              <w:bottom w:val="single" w:sz="4" w:space="0" w:color="auto"/>
              <w:right w:val="single" w:sz="4" w:space="0" w:color="auto"/>
            </w:tcBorders>
            <w:hideMark/>
          </w:tcPr>
          <w:p w14:paraId="6A65E25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61AA4A8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141.34</w:t>
            </w:r>
          </w:p>
        </w:tc>
        <w:tc>
          <w:tcPr>
            <w:tcW w:w="0" w:type="auto"/>
            <w:tcBorders>
              <w:top w:val="single" w:sz="4" w:space="0" w:color="auto"/>
              <w:left w:val="single" w:sz="4" w:space="0" w:color="auto"/>
              <w:bottom w:val="single" w:sz="4" w:space="0" w:color="auto"/>
              <w:right w:val="single" w:sz="4" w:space="0" w:color="auto"/>
            </w:tcBorders>
            <w:hideMark/>
          </w:tcPr>
          <w:p w14:paraId="5CF8F13B"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50.67</w:t>
            </w:r>
          </w:p>
        </w:tc>
        <w:tc>
          <w:tcPr>
            <w:tcW w:w="0" w:type="auto"/>
            <w:tcBorders>
              <w:top w:val="single" w:sz="4" w:space="0" w:color="auto"/>
              <w:left w:val="single" w:sz="4" w:space="0" w:color="auto"/>
              <w:bottom w:val="single" w:sz="4" w:space="0" w:color="auto"/>
              <w:right w:val="single" w:sz="4" w:space="0" w:color="auto"/>
            </w:tcBorders>
            <w:hideMark/>
          </w:tcPr>
          <w:p w14:paraId="554B516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-7.88</w:t>
            </w:r>
          </w:p>
        </w:tc>
        <w:tc>
          <w:tcPr>
            <w:tcW w:w="0" w:type="auto"/>
            <w:tcBorders>
              <w:top w:val="single" w:sz="4" w:space="0" w:color="auto"/>
              <w:left w:val="single" w:sz="4" w:space="0" w:color="auto"/>
              <w:bottom w:val="single" w:sz="4" w:space="0" w:color="auto"/>
              <w:right w:val="single" w:sz="4" w:space="0" w:color="auto"/>
            </w:tcBorders>
            <w:hideMark/>
          </w:tcPr>
          <w:p w14:paraId="457DD42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7.09</w:t>
            </w:r>
          </w:p>
        </w:tc>
      </w:tr>
      <w:tr w:rsidR="00326220" w:rsidRPr="000919C4" w14:paraId="2F053344" w14:textId="77777777" w:rsidTr="001B308B">
        <w:trPr>
          <w:trHeight w:val="245"/>
        </w:trPr>
        <w:tc>
          <w:tcPr>
            <w:tcW w:w="0" w:type="auto"/>
            <w:tcBorders>
              <w:top w:val="single" w:sz="4" w:space="0" w:color="auto"/>
              <w:left w:val="single" w:sz="4" w:space="0" w:color="auto"/>
              <w:bottom w:val="single" w:sz="4" w:space="0" w:color="auto"/>
              <w:right w:val="single" w:sz="4" w:space="0" w:color="auto"/>
            </w:tcBorders>
            <w:hideMark/>
          </w:tcPr>
          <w:p w14:paraId="2E0206AD"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20</w:t>
            </w:r>
          </w:p>
        </w:tc>
        <w:tc>
          <w:tcPr>
            <w:tcW w:w="0" w:type="auto"/>
            <w:tcBorders>
              <w:top w:val="single" w:sz="4" w:space="0" w:color="auto"/>
              <w:left w:val="single" w:sz="4" w:space="0" w:color="auto"/>
              <w:bottom w:val="single" w:sz="4" w:space="0" w:color="auto"/>
              <w:right w:val="single" w:sz="4" w:space="0" w:color="auto"/>
            </w:tcBorders>
            <w:hideMark/>
          </w:tcPr>
          <w:p w14:paraId="1EC6D6F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3</w:t>
            </w:r>
          </w:p>
        </w:tc>
        <w:tc>
          <w:tcPr>
            <w:tcW w:w="0" w:type="auto"/>
            <w:tcBorders>
              <w:top w:val="single" w:sz="4" w:space="0" w:color="auto"/>
              <w:left w:val="single" w:sz="4" w:space="0" w:color="auto"/>
              <w:bottom w:val="single" w:sz="4" w:space="0" w:color="auto"/>
              <w:right w:val="single" w:sz="4" w:space="0" w:color="auto"/>
            </w:tcBorders>
            <w:hideMark/>
          </w:tcPr>
          <w:p w14:paraId="4D30A8F4" w14:textId="77777777" w:rsidR="00326220" w:rsidRPr="000919C4" w:rsidRDefault="00326220" w:rsidP="001B308B">
            <w:pPr>
              <w:tabs>
                <w:tab w:val="left" w:pos="1845"/>
              </w:tabs>
              <w:bidi w:val="0"/>
              <w:jc w:val="both"/>
              <w:rPr>
                <w:rFonts w:asciiTheme="minorHAnsi" w:hAnsiTheme="minorHAnsi"/>
                <w:bCs/>
                <w:lang w:bidi="ar-EG"/>
              </w:rPr>
            </w:pPr>
            <w:r w:rsidRPr="000919C4">
              <w:rPr>
                <w:rFonts w:asciiTheme="minorHAnsi" w:hAnsiTheme="minorHAnsi"/>
                <w:bCs/>
              </w:rPr>
              <w:t>8</w:t>
            </w:r>
          </w:p>
        </w:tc>
        <w:tc>
          <w:tcPr>
            <w:tcW w:w="0" w:type="auto"/>
            <w:tcBorders>
              <w:top w:val="single" w:sz="4" w:space="0" w:color="auto"/>
              <w:left w:val="single" w:sz="4" w:space="0" w:color="auto"/>
              <w:bottom w:val="single" w:sz="4" w:space="0" w:color="auto"/>
              <w:right w:val="single" w:sz="4" w:space="0" w:color="auto"/>
            </w:tcBorders>
            <w:hideMark/>
          </w:tcPr>
          <w:p w14:paraId="5ECE6477"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2.52</w:t>
            </w:r>
          </w:p>
        </w:tc>
        <w:tc>
          <w:tcPr>
            <w:tcW w:w="0" w:type="auto"/>
            <w:tcBorders>
              <w:top w:val="single" w:sz="4" w:space="0" w:color="auto"/>
              <w:left w:val="single" w:sz="4" w:space="0" w:color="auto"/>
              <w:bottom w:val="single" w:sz="4" w:space="0" w:color="auto"/>
              <w:right w:val="single" w:sz="4" w:space="0" w:color="auto"/>
            </w:tcBorders>
            <w:hideMark/>
          </w:tcPr>
          <w:p w14:paraId="2EF1228A"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0</w:t>
            </w:r>
          </w:p>
        </w:tc>
        <w:tc>
          <w:tcPr>
            <w:tcW w:w="0" w:type="auto"/>
            <w:tcBorders>
              <w:top w:val="single" w:sz="4" w:space="0" w:color="auto"/>
              <w:left w:val="single" w:sz="4" w:space="0" w:color="auto"/>
              <w:bottom w:val="single" w:sz="4" w:space="0" w:color="auto"/>
              <w:right w:val="single" w:sz="4" w:space="0" w:color="auto"/>
            </w:tcBorders>
            <w:hideMark/>
          </w:tcPr>
          <w:p w14:paraId="73C6E4E4"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146.05</w:t>
            </w:r>
          </w:p>
        </w:tc>
        <w:tc>
          <w:tcPr>
            <w:tcW w:w="0" w:type="auto"/>
            <w:tcBorders>
              <w:top w:val="single" w:sz="4" w:space="0" w:color="auto"/>
              <w:left w:val="single" w:sz="4" w:space="0" w:color="auto"/>
              <w:bottom w:val="single" w:sz="4" w:space="0" w:color="auto"/>
              <w:right w:val="single" w:sz="4" w:space="0" w:color="auto"/>
            </w:tcBorders>
            <w:hideMark/>
          </w:tcPr>
          <w:p w14:paraId="3047FA16"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69.14</w:t>
            </w:r>
          </w:p>
        </w:tc>
        <w:tc>
          <w:tcPr>
            <w:tcW w:w="0" w:type="auto"/>
            <w:tcBorders>
              <w:top w:val="single" w:sz="4" w:space="0" w:color="auto"/>
              <w:left w:val="single" w:sz="4" w:space="0" w:color="auto"/>
              <w:bottom w:val="single" w:sz="4" w:space="0" w:color="auto"/>
              <w:right w:val="single" w:sz="4" w:space="0" w:color="auto"/>
            </w:tcBorders>
            <w:hideMark/>
          </w:tcPr>
          <w:p w14:paraId="5451F03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-6.40</w:t>
            </w:r>
          </w:p>
        </w:tc>
        <w:tc>
          <w:tcPr>
            <w:tcW w:w="0" w:type="auto"/>
            <w:tcBorders>
              <w:top w:val="single" w:sz="4" w:space="0" w:color="auto"/>
              <w:left w:val="single" w:sz="4" w:space="0" w:color="auto"/>
              <w:bottom w:val="single" w:sz="4" w:space="0" w:color="auto"/>
              <w:right w:val="single" w:sz="4" w:space="0" w:color="auto"/>
            </w:tcBorders>
            <w:hideMark/>
          </w:tcPr>
          <w:p w14:paraId="6678453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8.25</w:t>
            </w:r>
          </w:p>
        </w:tc>
      </w:tr>
      <w:tr w:rsidR="00326220" w:rsidRPr="000919C4" w14:paraId="49B83D1A" w14:textId="77777777" w:rsidTr="001B308B">
        <w:trPr>
          <w:trHeight w:val="245"/>
        </w:trPr>
        <w:tc>
          <w:tcPr>
            <w:tcW w:w="0" w:type="auto"/>
            <w:tcBorders>
              <w:top w:val="single" w:sz="4" w:space="0" w:color="auto"/>
              <w:left w:val="single" w:sz="4" w:space="0" w:color="auto"/>
              <w:bottom w:val="single" w:sz="4" w:space="0" w:color="auto"/>
              <w:right w:val="single" w:sz="4" w:space="0" w:color="auto"/>
            </w:tcBorders>
            <w:hideMark/>
          </w:tcPr>
          <w:p w14:paraId="758C8613"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21</w:t>
            </w:r>
          </w:p>
        </w:tc>
        <w:tc>
          <w:tcPr>
            <w:tcW w:w="0" w:type="auto"/>
            <w:tcBorders>
              <w:top w:val="single" w:sz="4" w:space="0" w:color="auto"/>
              <w:left w:val="single" w:sz="4" w:space="0" w:color="auto"/>
              <w:bottom w:val="single" w:sz="4" w:space="0" w:color="auto"/>
              <w:right w:val="single" w:sz="4" w:space="0" w:color="auto"/>
            </w:tcBorders>
            <w:hideMark/>
          </w:tcPr>
          <w:p w14:paraId="2B0086F5"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5</w:t>
            </w:r>
          </w:p>
        </w:tc>
        <w:tc>
          <w:tcPr>
            <w:tcW w:w="0" w:type="auto"/>
            <w:tcBorders>
              <w:top w:val="single" w:sz="4" w:space="0" w:color="auto"/>
              <w:left w:val="single" w:sz="4" w:space="0" w:color="auto"/>
              <w:bottom w:val="single" w:sz="4" w:space="0" w:color="auto"/>
              <w:right w:val="single" w:sz="4" w:space="0" w:color="auto"/>
            </w:tcBorders>
            <w:hideMark/>
          </w:tcPr>
          <w:p w14:paraId="4E4628D0"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10</w:t>
            </w:r>
          </w:p>
        </w:tc>
        <w:tc>
          <w:tcPr>
            <w:tcW w:w="0" w:type="auto"/>
            <w:tcBorders>
              <w:top w:val="single" w:sz="4" w:space="0" w:color="auto"/>
              <w:left w:val="single" w:sz="4" w:space="0" w:color="auto"/>
              <w:bottom w:val="single" w:sz="4" w:space="0" w:color="auto"/>
              <w:right w:val="single" w:sz="4" w:space="0" w:color="auto"/>
            </w:tcBorders>
            <w:hideMark/>
          </w:tcPr>
          <w:p w14:paraId="74989C29"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2.24</w:t>
            </w:r>
          </w:p>
        </w:tc>
        <w:tc>
          <w:tcPr>
            <w:tcW w:w="0" w:type="auto"/>
            <w:tcBorders>
              <w:top w:val="single" w:sz="4" w:space="0" w:color="auto"/>
              <w:left w:val="single" w:sz="4" w:space="0" w:color="auto"/>
              <w:bottom w:val="single" w:sz="4" w:space="0" w:color="auto"/>
              <w:right w:val="single" w:sz="4" w:space="0" w:color="auto"/>
            </w:tcBorders>
            <w:hideMark/>
          </w:tcPr>
          <w:p w14:paraId="1DABC09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w:t>
            </w:r>
          </w:p>
        </w:tc>
        <w:tc>
          <w:tcPr>
            <w:tcW w:w="0" w:type="auto"/>
            <w:tcBorders>
              <w:top w:val="single" w:sz="4" w:space="0" w:color="auto"/>
              <w:left w:val="single" w:sz="4" w:space="0" w:color="auto"/>
              <w:bottom w:val="single" w:sz="4" w:space="0" w:color="auto"/>
              <w:right w:val="single" w:sz="4" w:space="0" w:color="auto"/>
            </w:tcBorders>
            <w:hideMark/>
          </w:tcPr>
          <w:p w14:paraId="61091A47"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164.89</w:t>
            </w:r>
          </w:p>
        </w:tc>
        <w:tc>
          <w:tcPr>
            <w:tcW w:w="0" w:type="auto"/>
            <w:tcBorders>
              <w:top w:val="single" w:sz="4" w:space="0" w:color="auto"/>
              <w:left w:val="single" w:sz="4" w:space="0" w:color="auto"/>
              <w:bottom w:val="single" w:sz="4" w:space="0" w:color="auto"/>
              <w:right w:val="single" w:sz="4" w:space="0" w:color="auto"/>
            </w:tcBorders>
            <w:hideMark/>
          </w:tcPr>
          <w:p w14:paraId="35420E6E"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98.53</w:t>
            </w:r>
          </w:p>
        </w:tc>
        <w:tc>
          <w:tcPr>
            <w:tcW w:w="0" w:type="auto"/>
            <w:tcBorders>
              <w:top w:val="single" w:sz="4" w:space="0" w:color="auto"/>
              <w:left w:val="single" w:sz="4" w:space="0" w:color="auto"/>
              <w:bottom w:val="single" w:sz="4" w:space="0" w:color="auto"/>
              <w:right w:val="single" w:sz="4" w:space="0" w:color="auto"/>
            </w:tcBorders>
            <w:hideMark/>
          </w:tcPr>
          <w:p w14:paraId="4230565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-6.30</w:t>
            </w:r>
          </w:p>
        </w:tc>
        <w:tc>
          <w:tcPr>
            <w:tcW w:w="0" w:type="auto"/>
            <w:tcBorders>
              <w:top w:val="single" w:sz="4" w:space="0" w:color="auto"/>
              <w:left w:val="single" w:sz="4" w:space="0" w:color="auto"/>
              <w:bottom w:val="single" w:sz="4" w:space="0" w:color="auto"/>
              <w:right w:val="single" w:sz="4" w:space="0" w:color="auto"/>
            </w:tcBorders>
            <w:hideMark/>
          </w:tcPr>
          <w:p w14:paraId="536E4E21"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8.53</w:t>
            </w:r>
          </w:p>
        </w:tc>
      </w:tr>
      <w:tr w:rsidR="00326220" w:rsidRPr="000919C4" w14:paraId="4027F507" w14:textId="77777777" w:rsidTr="001B308B">
        <w:trPr>
          <w:trHeight w:val="245"/>
        </w:trPr>
        <w:tc>
          <w:tcPr>
            <w:tcW w:w="0" w:type="auto"/>
            <w:tcBorders>
              <w:top w:val="single" w:sz="4" w:space="0" w:color="auto"/>
              <w:left w:val="single" w:sz="4" w:space="0" w:color="auto"/>
              <w:bottom w:val="single" w:sz="4" w:space="0" w:color="auto"/>
              <w:right w:val="single" w:sz="4" w:space="0" w:color="auto"/>
            </w:tcBorders>
            <w:hideMark/>
          </w:tcPr>
          <w:p w14:paraId="3C0CE49D" w14:textId="77777777" w:rsidR="00326220" w:rsidRPr="000919C4" w:rsidRDefault="00326220" w:rsidP="001B308B">
            <w:pPr>
              <w:tabs>
                <w:tab w:val="left" w:pos="1845"/>
              </w:tabs>
              <w:bidi w:val="0"/>
              <w:jc w:val="both"/>
              <w:rPr>
                <w:rFonts w:asciiTheme="minorHAnsi" w:hAnsiTheme="minorHAnsi"/>
                <w:b/>
              </w:rPr>
            </w:pPr>
            <w:r w:rsidRPr="000919C4">
              <w:rPr>
                <w:rFonts w:asciiTheme="minorHAnsi" w:hAnsiTheme="minorHAnsi"/>
                <w:b/>
              </w:rPr>
              <w:t>22</w:t>
            </w:r>
          </w:p>
        </w:tc>
        <w:tc>
          <w:tcPr>
            <w:tcW w:w="0" w:type="auto"/>
            <w:tcBorders>
              <w:top w:val="single" w:sz="4" w:space="0" w:color="auto"/>
              <w:left w:val="single" w:sz="4" w:space="0" w:color="auto"/>
              <w:bottom w:val="single" w:sz="4" w:space="0" w:color="auto"/>
              <w:right w:val="single" w:sz="4" w:space="0" w:color="auto"/>
            </w:tcBorders>
            <w:hideMark/>
          </w:tcPr>
          <w:p w14:paraId="55AB3087" w14:textId="77777777" w:rsidR="00326220" w:rsidRPr="000919C4" w:rsidRDefault="00326220" w:rsidP="001B308B">
            <w:pPr>
              <w:tabs>
                <w:tab w:val="left" w:pos="1845"/>
              </w:tabs>
              <w:bidi w:val="0"/>
              <w:jc w:val="both"/>
              <w:rPr>
                <w:rFonts w:asciiTheme="minorHAnsi" w:hAnsiTheme="minorHAnsi"/>
                <w:bCs/>
                <w:lang w:bidi="ar-EG"/>
              </w:rPr>
            </w:pPr>
            <w:r w:rsidRPr="000919C4">
              <w:rPr>
                <w:rFonts w:asciiTheme="minorHAnsi" w:hAnsiTheme="minorHAnsi"/>
                <w:bCs/>
              </w:rPr>
              <w:t>4</w:t>
            </w:r>
          </w:p>
        </w:tc>
        <w:tc>
          <w:tcPr>
            <w:tcW w:w="0" w:type="auto"/>
            <w:tcBorders>
              <w:top w:val="single" w:sz="4" w:space="0" w:color="auto"/>
              <w:left w:val="single" w:sz="4" w:space="0" w:color="auto"/>
              <w:bottom w:val="single" w:sz="4" w:space="0" w:color="auto"/>
              <w:right w:val="single" w:sz="4" w:space="0" w:color="auto"/>
            </w:tcBorders>
            <w:hideMark/>
          </w:tcPr>
          <w:p w14:paraId="23718E8D"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9</w:t>
            </w:r>
          </w:p>
        </w:tc>
        <w:tc>
          <w:tcPr>
            <w:tcW w:w="0" w:type="auto"/>
            <w:tcBorders>
              <w:top w:val="single" w:sz="4" w:space="0" w:color="auto"/>
              <w:left w:val="single" w:sz="4" w:space="0" w:color="auto"/>
              <w:bottom w:val="single" w:sz="4" w:space="0" w:color="auto"/>
              <w:right w:val="single" w:sz="4" w:space="0" w:color="auto"/>
            </w:tcBorders>
            <w:hideMark/>
          </w:tcPr>
          <w:p w14:paraId="56767317"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4.93</w:t>
            </w:r>
          </w:p>
        </w:tc>
        <w:tc>
          <w:tcPr>
            <w:tcW w:w="0" w:type="auto"/>
            <w:tcBorders>
              <w:top w:val="single" w:sz="4" w:space="0" w:color="auto"/>
              <w:left w:val="single" w:sz="4" w:space="0" w:color="auto"/>
              <w:bottom w:val="single" w:sz="4" w:space="0" w:color="auto"/>
              <w:right w:val="single" w:sz="4" w:space="0" w:color="auto"/>
            </w:tcBorders>
            <w:hideMark/>
          </w:tcPr>
          <w:p w14:paraId="192A1838"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w:t>
            </w:r>
          </w:p>
        </w:tc>
        <w:tc>
          <w:tcPr>
            <w:tcW w:w="0" w:type="auto"/>
            <w:tcBorders>
              <w:top w:val="single" w:sz="4" w:space="0" w:color="auto"/>
              <w:left w:val="single" w:sz="4" w:space="0" w:color="auto"/>
              <w:bottom w:val="single" w:sz="4" w:space="0" w:color="auto"/>
              <w:right w:val="single" w:sz="4" w:space="0" w:color="auto"/>
            </w:tcBorders>
            <w:hideMark/>
          </w:tcPr>
          <w:p w14:paraId="7EEFCE2B"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137.32</w:t>
            </w:r>
          </w:p>
        </w:tc>
        <w:tc>
          <w:tcPr>
            <w:tcW w:w="0" w:type="auto"/>
            <w:tcBorders>
              <w:top w:val="single" w:sz="4" w:space="0" w:color="auto"/>
              <w:left w:val="single" w:sz="4" w:space="0" w:color="auto"/>
              <w:bottom w:val="single" w:sz="4" w:space="0" w:color="auto"/>
              <w:right w:val="single" w:sz="4" w:space="0" w:color="auto"/>
            </w:tcBorders>
            <w:hideMark/>
          </w:tcPr>
          <w:p w14:paraId="50C53FCE"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61.85</w:t>
            </w:r>
          </w:p>
        </w:tc>
        <w:tc>
          <w:tcPr>
            <w:tcW w:w="0" w:type="auto"/>
            <w:tcBorders>
              <w:top w:val="single" w:sz="4" w:space="0" w:color="auto"/>
              <w:left w:val="single" w:sz="4" w:space="0" w:color="auto"/>
              <w:bottom w:val="single" w:sz="4" w:space="0" w:color="auto"/>
              <w:right w:val="single" w:sz="4" w:space="0" w:color="auto"/>
            </w:tcBorders>
            <w:hideMark/>
          </w:tcPr>
          <w:p w14:paraId="3A2DA92A"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-6.27</w:t>
            </w:r>
          </w:p>
        </w:tc>
        <w:tc>
          <w:tcPr>
            <w:tcW w:w="0" w:type="auto"/>
            <w:tcBorders>
              <w:top w:val="single" w:sz="4" w:space="0" w:color="auto"/>
              <w:left w:val="single" w:sz="4" w:space="0" w:color="auto"/>
              <w:bottom w:val="single" w:sz="4" w:space="0" w:color="auto"/>
              <w:right w:val="single" w:sz="4" w:space="0" w:color="auto"/>
            </w:tcBorders>
            <w:hideMark/>
          </w:tcPr>
          <w:p w14:paraId="04BF763F" w14:textId="77777777" w:rsidR="00326220" w:rsidRPr="000919C4" w:rsidRDefault="00326220" w:rsidP="001B308B">
            <w:pPr>
              <w:tabs>
                <w:tab w:val="left" w:pos="1845"/>
              </w:tabs>
              <w:bidi w:val="0"/>
              <w:jc w:val="both"/>
              <w:rPr>
                <w:rFonts w:asciiTheme="minorHAnsi" w:hAnsiTheme="minorHAnsi"/>
                <w:bCs/>
              </w:rPr>
            </w:pPr>
            <w:r w:rsidRPr="000919C4">
              <w:rPr>
                <w:rFonts w:asciiTheme="minorHAnsi" w:hAnsiTheme="minorHAnsi"/>
                <w:bCs/>
              </w:rPr>
              <w:t>8.38</w:t>
            </w:r>
          </w:p>
        </w:tc>
      </w:tr>
    </w:tbl>
    <w:p w14:paraId="57EFD27A" w14:textId="77777777" w:rsidR="00326220" w:rsidRDefault="00326220" w:rsidP="00326220">
      <w:pPr>
        <w:bidi w:val="0"/>
        <w:jc w:val="both"/>
        <w:rPr>
          <w:rFonts w:asciiTheme="minorHAnsi" w:hAnsiTheme="minorHAnsi"/>
          <w:b/>
          <w:bCs/>
          <w:i/>
          <w:iCs/>
          <w:vertAlign w:val="superscript"/>
        </w:rPr>
      </w:pPr>
    </w:p>
    <w:p w14:paraId="266A705B" w14:textId="77777777" w:rsidR="00326220" w:rsidRDefault="00326220" w:rsidP="00326220">
      <w:pPr>
        <w:bidi w:val="0"/>
        <w:jc w:val="both"/>
        <w:rPr>
          <w:rFonts w:asciiTheme="minorHAnsi" w:hAnsiTheme="minorHAnsi"/>
          <w:b/>
          <w:bCs/>
          <w:i/>
          <w:iCs/>
          <w:vertAlign w:val="superscript"/>
        </w:rPr>
      </w:pPr>
    </w:p>
    <w:p w14:paraId="5C652B53" w14:textId="77777777" w:rsidR="00326220" w:rsidRDefault="00326220" w:rsidP="00326220">
      <w:pPr>
        <w:bidi w:val="0"/>
        <w:jc w:val="both"/>
        <w:rPr>
          <w:rFonts w:asciiTheme="minorHAnsi" w:hAnsiTheme="minorHAnsi"/>
          <w:b/>
          <w:bCs/>
          <w:i/>
          <w:iCs/>
          <w:vertAlign w:val="superscript"/>
        </w:rPr>
      </w:pPr>
    </w:p>
    <w:p w14:paraId="303BE7F2" w14:textId="77777777" w:rsidR="00326220" w:rsidRDefault="00326220" w:rsidP="00326220">
      <w:pPr>
        <w:bidi w:val="0"/>
        <w:jc w:val="both"/>
        <w:rPr>
          <w:rFonts w:asciiTheme="minorHAnsi" w:hAnsiTheme="minorHAnsi"/>
          <w:b/>
          <w:bCs/>
          <w:i/>
          <w:iCs/>
          <w:vertAlign w:val="superscript"/>
        </w:rPr>
      </w:pPr>
    </w:p>
    <w:p w14:paraId="053DEBC2" w14:textId="77777777" w:rsidR="00326220" w:rsidRDefault="00326220" w:rsidP="00326220">
      <w:pPr>
        <w:bidi w:val="0"/>
        <w:jc w:val="both"/>
        <w:rPr>
          <w:rFonts w:asciiTheme="minorHAnsi" w:hAnsiTheme="minorHAnsi"/>
          <w:b/>
          <w:bCs/>
          <w:i/>
          <w:iCs/>
          <w:vertAlign w:val="superscript"/>
        </w:rPr>
      </w:pPr>
    </w:p>
    <w:p w14:paraId="338A37D6" w14:textId="77777777" w:rsidR="00326220" w:rsidRDefault="00326220" w:rsidP="00326220">
      <w:pPr>
        <w:bidi w:val="0"/>
        <w:jc w:val="both"/>
        <w:rPr>
          <w:rFonts w:asciiTheme="minorHAnsi" w:hAnsiTheme="minorHAnsi"/>
          <w:b/>
          <w:bCs/>
          <w:i/>
          <w:iCs/>
          <w:vertAlign w:val="superscript"/>
        </w:rPr>
      </w:pPr>
    </w:p>
    <w:p w14:paraId="588CD5B9" w14:textId="77777777" w:rsidR="00326220" w:rsidRDefault="00326220" w:rsidP="00326220">
      <w:pPr>
        <w:bidi w:val="0"/>
        <w:jc w:val="both"/>
        <w:rPr>
          <w:rFonts w:asciiTheme="minorHAnsi" w:hAnsiTheme="minorHAnsi"/>
          <w:b/>
          <w:bCs/>
          <w:i/>
          <w:iCs/>
          <w:vertAlign w:val="superscript"/>
        </w:rPr>
      </w:pPr>
    </w:p>
    <w:p w14:paraId="2DEFF0E7" w14:textId="77777777" w:rsidR="00326220" w:rsidRDefault="00326220" w:rsidP="00326220">
      <w:pPr>
        <w:bidi w:val="0"/>
        <w:jc w:val="both"/>
        <w:rPr>
          <w:rFonts w:asciiTheme="minorHAnsi" w:hAnsiTheme="minorHAnsi"/>
          <w:b/>
          <w:bCs/>
          <w:i/>
          <w:iCs/>
          <w:vertAlign w:val="superscript"/>
        </w:rPr>
      </w:pPr>
    </w:p>
    <w:p w14:paraId="68F98776" w14:textId="77777777" w:rsidR="00326220" w:rsidRDefault="00326220" w:rsidP="00326220">
      <w:pPr>
        <w:bidi w:val="0"/>
        <w:jc w:val="both"/>
        <w:rPr>
          <w:rFonts w:asciiTheme="minorHAnsi" w:hAnsiTheme="minorHAnsi"/>
          <w:b/>
          <w:bCs/>
          <w:i/>
          <w:iCs/>
          <w:vertAlign w:val="superscript"/>
        </w:rPr>
      </w:pPr>
    </w:p>
    <w:p w14:paraId="47CEA6E3" w14:textId="77777777" w:rsidR="00326220" w:rsidRDefault="00326220" w:rsidP="00326220">
      <w:pPr>
        <w:bidi w:val="0"/>
        <w:jc w:val="both"/>
        <w:rPr>
          <w:rFonts w:asciiTheme="minorHAnsi" w:hAnsiTheme="minorHAnsi"/>
          <w:b/>
          <w:bCs/>
          <w:i/>
          <w:iCs/>
          <w:vertAlign w:val="superscript"/>
        </w:rPr>
      </w:pPr>
    </w:p>
    <w:p w14:paraId="5DE53751" w14:textId="77777777" w:rsidR="00326220" w:rsidRDefault="00326220" w:rsidP="00326220">
      <w:pPr>
        <w:bidi w:val="0"/>
        <w:jc w:val="both"/>
        <w:rPr>
          <w:rFonts w:asciiTheme="minorHAnsi" w:hAnsiTheme="minorHAnsi"/>
          <w:b/>
          <w:bCs/>
          <w:i/>
          <w:iCs/>
          <w:vertAlign w:val="superscript"/>
        </w:rPr>
      </w:pPr>
    </w:p>
    <w:p w14:paraId="3D880AFF" w14:textId="77777777" w:rsidR="00326220" w:rsidRDefault="00326220" w:rsidP="00326220">
      <w:pPr>
        <w:bidi w:val="0"/>
        <w:jc w:val="both"/>
        <w:rPr>
          <w:rFonts w:asciiTheme="minorHAnsi" w:hAnsiTheme="minorHAnsi"/>
          <w:b/>
          <w:bCs/>
          <w:i/>
          <w:iCs/>
          <w:vertAlign w:val="superscript"/>
        </w:rPr>
      </w:pPr>
    </w:p>
    <w:p w14:paraId="271ABA0C" w14:textId="77777777" w:rsidR="00326220" w:rsidRDefault="00326220" w:rsidP="00326220">
      <w:pPr>
        <w:bidi w:val="0"/>
        <w:jc w:val="both"/>
        <w:rPr>
          <w:rFonts w:asciiTheme="minorHAnsi" w:hAnsiTheme="minorHAnsi"/>
          <w:b/>
          <w:bCs/>
          <w:i/>
          <w:iCs/>
          <w:vertAlign w:val="superscript"/>
        </w:rPr>
      </w:pPr>
    </w:p>
    <w:p w14:paraId="476016EE" w14:textId="77777777" w:rsidR="00326220" w:rsidRDefault="00326220" w:rsidP="00326220">
      <w:pPr>
        <w:bidi w:val="0"/>
        <w:jc w:val="both"/>
        <w:rPr>
          <w:rFonts w:asciiTheme="minorHAnsi" w:hAnsiTheme="minorHAnsi"/>
          <w:b/>
          <w:bCs/>
          <w:i/>
          <w:iCs/>
          <w:vertAlign w:val="superscript"/>
        </w:rPr>
      </w:pPr>
    </w:p>
    <w:p w14:paraId="4C5C879F" w14:textId="77777777" w:rsidR="00326220" w:rsidRDefault="00326220" w:rsidP="00326220">
      <w:pPr>
        <w:bidi w:val="0"/>
        <w:jc w:val="both"/>
        <w:rPr>
          <w:rFonts w:asciiTheme="minorHAnsi" w:hAnsiTheme="minorHAnsi"/>
          <w:b/>
          <w:bCs/>
          <w:i/>
          <w:iCs/>
          <w:vertAlign w:val="superscript"/>
        </w:rPr>
      </w:pPr>
    </w:p>
    <w:p w14:paraId="14CBAC77" w14:textId="77777777" w:rsidR="00326220" w:rsidRDefault="00326220" w:rsidP="00326220">
      <w:pPr>
        <w:bidi w:val="0"/>
        <w:jc w:val="both"/>
        <w:rPr>
          <w:rFonts w:asciiTheme="minorHAnsi" w:hAnsiTheme="minorHAnsi"/>
          <w:b/>
          <w:bCs/>
          <w:i/>
          <w:iCs/>
          <w:vertAlign w:val="superscript"/>
        </w:rPr>
      </w:pPr>
    </w:p>
    <w:p w14:paraId="64A41291" w14:textId="77777777" w:rsidR="00326220" w:rsidRDefault="00326220" w:rsidP="00326220">
      <w:pPr>
        <w:bidi w:val="0"/>
        <w:jc w:val="both"/>
        <w:rPr>
          <w:rFonts w:asciiTheme="minorHAnsi" w:hAnsiTheme="minorHAnsi"/>
          <w:b/>
          <w:bCs/>
          <w:i/>
          <w:iCs/>
          <w:vertAlign w:val="superscript"/>
        </w:rPr>
      </w:pPr>
    </w:p>
    <w:p w14:paraId="05692D81" w14:textId="77777777" w:rsidR="00326220" w:rsidRDefault="00326220" w:rsidP="00326220">
      <w:pPr>
        <w:bidi w:val="0"/>
        <w:jc w:val="both"/>
        <w:rPr>
          <w:rFonts w:asciiTheme="minorHAnsi" w:hAnsiTheme="minorHAnsi"/>
          <w:b/>
          <w:bCs/>
          <w:i/>
          <w:iCs/>
          <w:vertAlign w:val="superscript"/>
        </w:rPr>
      </w:pPr>
    </w:p>
    <w:p w14:paraId="2F0365C3" w14:textId="77777777" w:rsidR="00326220" w:rsidRDefault="00326220" w:rsidP="00326220">
      <w:pPr>
        <w:bidi w:val="0"/>
        <w:jc w:val="both"/>
        <w:rPr>
          <w:rFonts w:asciiTheme="minorHAnsi" w:hAnsiTheme="minorHAnsi"/>
          <w:b/>
          <w:bCs/>
          <w:i/>
          <w:iCs/>
          <w:vertAlign w:val="superscript"/>
        </w:rPr>
      </w:pPr>
    </w:p>
    <w:p w14:paraId="3063B0A6" w14:textId="77777777" w:rsidR="00326220" w:rsidRPr="000919C4" w:rsidRDefault="00326220" w:rsidP="00326220">
      <w:pPr>
        <w:bidi w:val="0"/>
        <w:jc w:val="both"/>
        <w:rPr>
          <w:rFonts w:asciiTheme="minorHAnsi" w:hAnsiTheme="minorHAnsi"/>
          <w:bCs/>
        </w:rPr>
      </w:pPr>
      <w:r w:rsidRPr="000919C4">
        <w:rPr>
          <w:rFonts w:asciiTheme="minorHAnsi" w:hAnsiTheme="minorHAnsi"/>
          <w:b/>
          <w:bCs/>
          <w:i/>
          <w:iCs/>
          <w:vertAlign w:val="superscript"/>
        </w:rPr>
        <w:t xml:space="preserve">TPSA: Polar surface area (A°2),%ABS: Absorption percentage, </w:t>
      </w:r>
      <w:hyperlink r:id="rId29" w:history="1">
        <w:r w:rsidRPr="000919C4">
          <w:rPr>
            <w:rStyle w:val="Hyperlink"/>
            <w:rFonts w:asciiTheme="minorHAnsi" w:hAnsiTheme="minorHAnsi"/>
            <w:b/>
            <w:bCs/>
            <w:i/>
            <w:iCs/>
            <w:vertAlign w:val="superscript"/>
          </w:rPr>
          <w:t>V</w:t>
        </w:r>
      </w:hyperlink>
      <w:hyperlink r:id="rId30" w:history="1">
        <w:r w:rsidRPr="000919C4">
          <w:rPr>
            <w:rStyle w:val="Hyperlink"/>
            <w:rFonts w:asciiTheme="minorHAnsi" w:hAnsiTheme="minorHAnsi"/>
            <w:b/>
            <w:bCs/>
            <w:i/>
            <w:iCs/>
            <w:vertAlign w:val="superscript"/>
          </w:rPr>
          <w:t>ol</w:t>
        </w:r>
      </w:hyperlink>
      <w:r w:rsidRPr="000919C4">
        <w:rPr>
          <w:rFonts w:asciiTheme="minorHAnsi" w:hAnsiTheme="minorHAnsi"/>
          <w:b/>
          <w:bCs/>
          <w:i/>
          <w:iCs/>
          <w:vertAlign w:val="superscript"/>
        </w:rPr>
        <w:t xml:space="preserve">: Volume (A3), HBA: Number of hydrogen bond acceptor, HBD: Number of hydrogen bond donor,  V: Number of violation from Lipinski’s rule of five., </w:t>
      </w:r>
      <w:hyperlink r:id="rId31" w:history="1">
        <w:r w:rsidRPr="000919C4">
          <w:rPr>
            <w:rStyle w:val="Hyperlink"/>
            <w:rFonts w:asciiTheme="minorHAnsi" w:hAnsiTheme="minorHAnsi"/>
            <w:b/>
            <w:bCs/>
            <w:i/>
            <w:iCs/>
            <w:vertAlign w:val="superscript"/>
          </w:rPr>
          <w:t>Log P</w:t>
        </w:r>
      </w:hyperlink>
      <w:r w:rsidRPr="000919C4">
        <w:rPr>
          <w:rFonts w:asciiTheme="minorHAnsi" w:hAnsiTheme="minorHAnsi"/>
          <w:b/>
          <w:bCs/>
          <w:i/>
          <w:iCs/>
          <w:vertAlign w:val="superscript"/>
        </w:rPr>
        <w:t>: Calculated lipophilicity., Log S: Solubility parameter, ∆E: Energy Gaps(eV).</w:t>
      </w:r>
    </w:p>
    <w:p w14:paraId="7B7C9CBA" w14:textId="77777777" w:rsidR="00326220" w:rsidRPr="000919C4" w:rsidRDefault="00326220" w:rsidP="00326220">
      <w:pPr>
        <w:autoSpaceDE w:val="0"/>
        <w:autoSpaceDN w:val="0"/>
        <w:bidi w:val="0"/>
        <w:adjustRightInd w:val="0"/>
        <w:ind w:firstLine="360"/>
        <w:jc w:val="both"/>
        <w:rPr>
          <w:rFonts w:asciiTheme="minorHAnsi" w:hAnsiTheme="minorHAnsi"/>
        </w:rPr>
      </w:pPr>
    </w:p>
    <w:p w14:paraId="0A77BA62" w14:textId="77777777" w:rsidR="00326220" w:rsidRPr="000919C4" w:rsidRDefault="00326220" w:rsidP="00326220">
      <w:pPr>
        <w:autoSpaceDE w:val="0"/>
        <w:autoSpaceDN w:val="0"/>
        <w:bidi w:val="0"/>
        <w:adjustRightInd w:val="0"/>
        <w:ind w:firstLine="360"/>
        <w:jc w:val="both"/>
        <w:rPr>
          <w:rFonts w:asciiTheme="minorHAnsi" w:hAnsiTheme="minorHAnsi"/>
        </w:rPr>
      </w:pPr>
    </w:p>
    <w:p w14:paraId="298E19F6" w14:textId="77777777" w:rsidR="000919C4" w:rsidRPr="000919C4" w:rsidRDefault="000919C4" w:rsidP="00960912">
      <w:pPr>
        <w:autoSpaceDE w:val="0"/>
        <w:autoSpaceDN w:val="0"/>
        <w:bidi w:val="0"/>
        <w:adjustRightInd w:val="0"/>
        <w:ind w:firstLine="360"/>
        <w:jc w:val="both"/>
        <w:rPr>
          <w:rFonts w:asciiTheme="minorHAnsi" w:hAnsiTheme="minorHAnsi"/>
        </w:rPr>
      </w:pPr>
      <w:r w:rsidRPr="000919C4">
        <w:rPr>
          <w:rFonts w:asciiTheme="minorHAnsi" w:hAnsiTheme="minorHAnsi"/>
        </w:rPr>
        <w:t xml:space="preserve">All </w:t>
      </w:r>
      <w:proofErr w:type="gramStart"/>
      <w:r w:rsidRPr="000919C4">
        <w:rPr>
          <w:rFonts w:asciiTheme="minorHAnsi" w:hAnsiTheme="minorHAnsi"/>
        </w:rPr>
        <w:t>calculated  descriptors</w:t>
      </w:r>
      <w:proofErr w:type="gramEnd"/>
      <w:r w:rsidRPr="000919C4">
        <w:rPr>
          <w:rFonts w:asciiTheme="minorHAnsi" w:hAnsiTheme="minorHAnsi"/>
        </w:rPr>
        <w:t xml:space="preserve">  were performed  using  MOE  Package  [38],  and  their  results  were  disclosed  in  (Table 4). </w:t>
      </w:r>
    </w:p>
    <w:p w14:paraId="4B86CE61" w14:textId="77777777" w:rsidR="000919C4" w:rsidRPr="000919C4" w:rsidRDefault="000919C4" w:rsidP="00960912">
      <w:pPr>
        <w:autoSpaceDE w:val="0"/>
        <w:autoSpaceDN w:val="0"/>
        <w:bidi w:val="0"/>
        <w:adjustRightInd w:val="0"/>
        <w:ind w:firstLine="360"/>
        <w:jc w:val="both"/>
        <w:rPr>
          <w:rFonts w:asciiTheme="minorHAnsi" w:hAnsiTheme="minorHAnsi"/>
        </w:rPr>
      </w:pPr>
      <w:r w:rsidRPr="000919C4">
        <w:rPr>
          <w:rFonts w:asciiTheme="minorHAnsi" w:hAnsiTheme="minorHAnsi"/>
        </w:rPr>
        <w:t xml:space="preserve">Our results </w:t>
      </w:r>
      <w:proofErr w:type="gramStart"/>
      <w:r w:rsidRPr="000919C4">
        <w:rPr>
          <w:rFonts w:asciiTheme="minorHAnsi" w:hAnsiTheme="minorHAnsi"/>
        </w:rPr>
        <w:t>revealed  that</w:t>
      </w:r>
      <w:proofErr w:type="gramEnd"/>
      <w:r w:rsidRPr="000919C4">
        <w:rPr>
          <w:rFonts w:asciiTheme="minorHAnsi" w:hAnsiTheme="minorHAnsi"/>
        </w:rPr>
        <w:t xml:space="preserve">,  the  CLogP  (factor  of  the  lipophilicity  [43]  was  less  than 5.0,  hydrogen  bond  acceptors  between  (7-10),  hydrogen  bond  donors  between  (1-5),  these  data  show  these  compounds fulfill Lipinski’s rule. Also, the absorption percent in ranged between (~ 50-86%).  The HOMO and LUMO of a molecule play important roles in intermolecular interactions [44], through </w:t>
      </w:r>
      <w:proofErr w:type="gramStart"/>
      <w:r w:rsidRPr="000919C4">
        <w:rPr>
          <w:rFonts w:asciiTheme="minorHAnsi" w:hAnsiTheme="minorHAnsi"/>
        </w:rPr>
        <w:t>the  interaction</w:t>
      </w:r>
      <w:proofErr w:type="gramEnd"/>
      <w:r w:rsidRPr="000919C4">
        <w:rPr>
          <w:rFonts w:asciiTheme="minorHAnsi" w:hAnsiTheme="minorHAnsi"/>
        </w:rPr>
        <w:t xml:space="preserve">  between  the  HOMO  of  the  drug  with  the LUMO of the receptor and vise versa. The interactions were stabilized inversely </w:t>
      </w:r>
      <w:proofErr w:type="gramStart"/>
      <w:r w:rsidRPr="000919C4">
        <w:rPr>
          <w:rFonts w:asciiTheme="minorHAnsi" w:hAnsiTheme="minorHAnsi"/>
        </w:rPr>
        <w:t>with  energy</w:t>
      </w:r>
      <w:proofErr w:type="gramEnd"/>
      <w:r w:rsidRPr="000919C4">
        <w:rPr>
          <w:rFonts w:asciiTheme="minorHAnsi" w:hAnsiTheme="minorHAnsi"/>
        </w:rPr>
        <w:t xml:space="preserve">  gap  between  the  interacting  orbitals.  </w:t>
      </w:r>
      <w:proofErr w:type="gramStart"/>
      <w:r w:rsidRPr="000919C4">
        <w:rPr>
          <w:rFonts w:asciiTheme="minorHAnsi" w:hAnsiTheme="minorHAnsi"/>
        </w:rPr>
        <w:t>Increasing  HOMO</w:t>
      </w:r>
      <w:proofErr w:type="gramEnd"/>
      <w:r w:rsidRPr="000919C4">
        <w:rPr>
          <w:rFonts w:asciiTheme="minorHAnsi" w:hAnsiTheme="minorHAnsi"/>
        </w:rPr>
        <w:t xml:space="preserve">  energy  and decreasing  LUMO  energy  in  the  drug  molecule  lead  to  enhancement  stabilizing interactions, and hence, binding to the receptor. </w:t>
      </w:r>
    </w:p>
    <w:p w14:paraId="0DA83B2E" w14:textId="77777777" w:rsidR="000919C4" w:rsidRPr="000919C4" w:rsidRDefault="000919C4" w:rsidP="00960912">
      <w:pPr>
        <w:pStyle w:val="ListParagraph"/>
        <w:autoSpaceDE w:val="0"/>
        <w:autoSpaceDN w:val="0"/>
        <w:bidi w:val="0"/>
        <w:adjustRightInd w:val="0"/>
        <w:ind w:left="0" w:right="-663"/>
        <w:jc w:val="both"/>
        <w:rPr>
          <w:rFonts w:asciiTheme="minorHAnsi" w:hAnsiTheme="minorHAnsi"/>
          <w:b/>
          <w:bCs/>
          <w:i/>
          <w:iCs/>
        </w:rPr>
      </w:pPr>
      <w:r w:rsidRPr="000919C4">
        <w:rPr>
          <w:rFonts w:asciiTheme="minorHAnsi" w:hAnsiTheme="minorHAnsi"/>
          <w:b/>
          <w:bCs/>
          <w:i/>
          <w:iCs/>
        </w:rPr>
        <w:t xml:space="preserve">Prediction of blood–brain barrier permeability </w:t>
      </w:r>
    </w:p>
    <w:p w14:paraId="09F30252" w14:textId="77777777" w:rsidR="000919C4" w:rsidRPr="000919C4" w:rsidRDefault="000919C4" w:rsidP="00960912">
      <w:pPr>
        <w:autoSpaceDE w:val="0"/>
        <w:autoSpaceDN w:val="0"/>
        <w:bidi w:val="0"/>
        <w:adjustRightInd w:val="0"/>
        <w:ind w:firstLine="360"/>
        <w:jc w:val="both"/>
        <w:rPr>
          <w:rFonts w:asciiTheme="minorHAnsi" w:hAnsiTheme="minorHAnsi"/>
        </w:rPr>
      </w:pPr>
      <w:r w:rsidRPr="000919C4">
        <w:rPr>
          <w:rFonts w:asciiTheme="minorHAnsi" w:hAnsiTheme="minorHAnsi"/>
        </w:rPr>
        <w:t>Blood–</w:t>
      </w:r>
      <w:proofErr w:type="gramStart"/>
      <w:r w:rsidRPr="000919C4">
        <w:rPr>
          <w:rFonts w:asciiTheme="minorHAnsi" w:hAnsiTheme="minorHAnsi"/>
        </w:rPr>
        <w:t>brain  barrier</w:t>
      </w:r>
      <w:proofErr w:type="gramEnd"/>
      <w:r w:rsidRPr="000919C4">
        <w:rPr>
          <w:rFonts w:asciiTheme="minorHAnsi" w:hAnsiTheme="minorHAnsi"/>
        </w:rPr>
        <w:t xml:space="preserve">  (BBB)  permeability,  is  a  one  of  the  most  important challenges in the pharmacology of CNS active drugs. Many drugs have limited usage and fail to pass </w:t>
      </w:r>
    </w:p>
    <w:p w14:paraId="4AACB684" w14:textId="77777777" w:rsidR="000919C4" w:rsidRPr="000919C4" w:rsidRDefault="000919C4" w:rsidP="00960912">
      <w:pPr>
        <w:autoSpaceDE w:val="0"/>
        <w:autoSpaceDN w:val="0"/>
        <w:bidi w:val="0"/>
        <w:adjustRightInd w:val="0"/>
        <w:ind w:firstLine="360"/>
        <w:jc w:val="both"/>
        <w:rPr>
          <w:rFonts w:asciiTheme="minorHAnsi" w:hAnsiTheme="minorHAnsi"/>
          <w:i/>
          <w:iCs/>
        </w:rPr>
      </w:pPr>
      <w:r w:rsidRPr="000919C4">
        <w:rPr>
          <w:rFonts w:asciiTheme="minorHAnsi" w:hAnsiTheme="minorHAnsi"/>
        </w:rPr>
        <w:t xml:space="preserve">the clinical trials, due to failure penetration of </w:t>
      </w:r>
      <w:proofErr w:type="gramStart"/>
      <w:r w:rsidRPr="000919C4">
        <w:rPr>
          <w:rFonts w:asciiTheme="minorHAnsi" w:hAnsiTheme="minorHAnsi"/>
        </w:rPr>
        <w:t>CNS .</w:t>
      </w:r>
      <w:proofErr w:type="gramEnd"/>
      <w:r w:rsidRPr="000919C4">
        <w:rPr>
          <w:rFonts w:asciiTheme="minorHAnsi" w:hAnsiTheme="minorHAnsi"/>
        </w:rPr>
        <w:t xml:space="preserve">  In  silico  (Table  5),  the  pharmakinetic  parameters  were  calculated  for  most active compound 20, using ADME-T algorthim, and deﬁned human intestinal absorption (HIA) model [45,46], which predicted that, the compounds should be able to  transported    across    the  intestinal  epithelium,  which  probably  have  high  affinity binding  to the plasma proteins, and may be passed  through  the blood-brain barrier, and it is necessary for ability drug  transported  throughout  the  body</w:t>
      </w:r>
      <w:r w:rsidRPr="000919C4">
        <w:rPr>
          <w:rFonts w:asciiTheme="minorHAnsi" w:hAnsiTheme="minorHAnsi"/>
          <w:i/>
          <w:iCs/>
        </w:rPr>
        <w:t>.</w:t>
      </w:r>
    </w:p>
    <w:p w14:paraId="5EE2BEAB" w14:textId="77777777" w:rsidR="000919C4" w:rsidRPr="000919C4" w:rsidRDefault="000919C4" w:rsidP="00960912">
      <w:pPr>
        <w:autoSpaceDE w:val="0"/>
        <w:autoSpaceDN w:val="0"/>
        <w:bidi w:val="0"/>
        <w:adjustRightInd w:val="0"/>
        <w:ind w:firstLine="360"/>
        <w:jc w:val="both"/>
        <w:rPr>
          <w:rFonts w:asciiTheme="minorHAnsi" w:hAnsiTheme="minorHAnsi"/>
        </w:rPr>
      </w:pPr>
      <w:r w:rsidRPr="000919C4">
        <w:rPr>
          <w:rFonts w:asciiTheme="minorHAnsi" w:hAnsiTheme="minorHAnsi"/>
        </w:rPr>
        <w:t xml:space="preserve">In </w:t>
      </w:r>
      <w:proofErr w:type="gramStart"/>
      <w:r w:rsidRPr="000919C4">
        <w:rPr>
          <w:rFonts w:asciiTheme="minorHAnsi" w:hAnsiTheme="minorHAnsi"/>
        </w:rPr>
        <w:t>general,  these</w:t>
      </w:r>
      <w:proofErr w:type="gramEnd"/>
      <w:r w:rsidRPr="000919C4">
        <w:rPr>
          <w:rFonts w:asciiTheme="minorHAnsi" w:hAnsiTheme="minorHAnsi"/>
        </w:rPr>
        <w:t xml:space="preserve">  data  (table 5)  suggested  that,  no  marked  health  effects observed for rodent toxicity profiles, among the most active compounds 20, its compounds are a good ability transport against </w:t>
      </w:r>
      <w:r w:rsidRPr="000919C4">
        <w:rPr>
          <w:rFonts w:asciiTheme="minorHAnsi" w:hAnsiTheme="minorHAnsi"/>
          <w:i/>
          <w:iCs/>
        </w:rPr>
        <w:t>BBB</w:t>
      </w:r>
      <w:r w:rsidRPr="000919C4">
        <w:rPr>
          <w:rFonts w:asciiTheme="minorHAnsi" w:hAnsiTheme="minorHAnsi"/>
        </w:rPr>
        <w:t>,  good activity for CNS can  be  used as  a  good oral bioavalabilty.</w:t>
      </w:r>
    </w:p>
    <w:p w14:paraId="3BB9825C" w14:textId="77777777" w:rsidR="000919C4" w:rsidRPr="000919C4" w:rsidRDefault="000919C4" w:rsidP="00960912">
      <w:pPr>
        <w:bidi w:val="0"/>
        <w:jc w:val="both"/>
        <w:rPr>
          <w:rFonts w:asciiTheme="minorHAnsi" w:hAnsiTheme="minorHAnsi"/>
        </w:rPr>
      </w:pPr>
      <w:r w:rsidRPr="000919C4">
        <w:rPr>
          <w:rFonts w:asciiTheme="minorHAnsi" w:hAnsiTheme="minorHAnsi"/>
        </w:rPr>
        <w:t xml:space="preserve">Table5: The prediction of blood brain barrier most active compounds </w:t>
      </w:r>
      <w:r w:rsidRPr="000919C4">
        <w:rPr>
          <w:rFonts w:asciiTheme="minorHAnsi" w:hAnsiTheme="minorHAnsi"/>
          <w:b/>
          <w:bCs/>
        </w:rPr>
        <w:t>20</w:t>
      </w:r>
      <w:r w:rsidRPr="000919C4">
        <w:rPr>
          <w:rFonts w:asciiTheme="minorHAnsi" w:hAnsiTheme="minorHAnsi"/>
        </w:rPr>
        <w:t>.</w:t>
      </w:r>
    </w:p>
    <w:tbl>
      <w:tblPr>
        <w:tblW w:w="0" w:type="auto"/>
        <w:jc w:val="center"/>
        <w:tblBorders>
          <w:top w:val="single" w:sz="4" w:space="0" w:color="auto"/>
          <w:bottom w:val="single" w:sz="4" w:space="0" w:color="auto"/>
        </w:tblBorders>
        <w:tblLook w:val="04A0" w:firstRow="1" w:lastRow="0" w:firstColumn="1" w:lastColumn="0" w:noHBand="0" w:noVBand="1"/>
      </w:tblPr>
      <w:tblGrid>
        <w:gridCol w:w="4230"/>
        <w:gridCol w:w="1039"/>
      </w:tblGrid>
      <w:tr w:rsidR="000919C4" w:rsidRPr="000919C4" w14:paraId="5610F1E4" w14:textId="77777777" w:rsidTr="000919C4">
        <w:trPr>
          <w:jc w:val="center"/>
        </w:trPr>
        <w:tc>
          <w:tcPr>
            <w:tcW w:w="0" w:type="auto"/>
            <w:tcBorders>
              <w:top w:val="single" w:sz="4" w:space="0" w:color="auto"/>
              <w:bottom w:val="single" w:sz="4" w:space="0" w:color="auto"/>
            </w:tcBorders>
            <w:shd w:val="clear" w:color="auto" w:fill="auto"/>
          </w:tcPr>
          <w:p w14:paraId="56CACDE6" w14:textId="77777777" w:rsidR="000919C4" w:rsidRPr="000919C4" w:rsidRDefault="000919C4" w:rsidP="00960912">
            <w:pPr>
              <w:bidi w:val="0"/>
              <w:jc w:val="both"/>
              <w:rPr>
                <w:rFonts w:asciiTheme="minorHAnsi" w:hAnsiTheme="minorHAnsi"/>
                <w:bCs/>
              </w:rPr>
            </w:pPr>
            <w:r w:rsidRPr="000919C4">
              <w:rPr>
                <w:rFonts w:asciiTheme="minorHAnsi" w:hAnsiTheme="minorHAnsi"/>
                <w:bCs/>
              </w:rPr>
              <w:t>ADME-Tox</w:t>
            </w:r>
          </w:p>
        </w:tc>
        <w:tc>
          <w:tcPr>
            <w:tcW w:w="0" w:type="auto"/>
            <w:tcBorders>
              <w:top w:val="single" w:sz="4" w:space="0" w:color="auto"/>
              <w:bottom w:val="single" w:sz="4" w:space="0" w:color="auto"/>
            </w:tcBorders>
            <w:shd w:val="clear" w:color="auto" w:fill="auto"/>
          </w:tcPr>
          <w:p w14:paraId="3D49DF86" w14:textId="77777777" w:rsidR="000919C4" w:rsidRPr="000919C4" w:rsidRDefault="000919C4" w:rsidP="00960912">
            <w:pPr>
              <w:bidi w:val="0"/>
              <w:jc w:val="both"/>
              <w:rPr>
                <w:rFonts w:asciiTheme="minorHAnsi" w:hAnsiTheme="minorHAnsi"/>
                <w:bCs/>
              </w:rPr>
            </w:pPr>
            <w:r w:rsidRPr="000919C4">
              <w:rPr>
                <w:rFonts w:asciiTheme="minorHAnsi" w:hAnsiTheme="minorHAnsi"/>
                <w:bCs/>
              </w:rPr>
              <w:t>20</w:t>
            </w:r>
          </w:p>
        </w:tc>
      </w:tr>
      <w:tr w:rsidR="000919C4" w:rsidRPr="000919C4" w14:paraId="1E4E6C37" w14:textId="77777777" w:rsidTr="000919C4">
        <w:trPr>
          <w:jc w:val="center"/>
        </w:trPr>
        <w:tc>
          <w:tcPr>
            <w:tcW w:w="0" w:type="auto"/>
            <w:tcBorders>
              <w:top w:val="single" w:sz="4" w:space="0" w:color="auto"/>
            </w:tcBorders>
            <w:shd w:val="clear" w:color="auto" w:fill="auto"/>
          </w:tcPr>
          <w:p w14:paraId="631CAC57" w14:textId="77777777" w:rsidR="000919C4" w:rsidRPr="000919C4" w:rsidRDefault="000919C4" w:rsidP="00960912">
            <w:pPr>
              <w:bidi w:val="0"/>
              <w:jc w:val="both"/>
              <w:rPr>
                <w:rFonts w:asciiTheme="minorHAnsi" w:hAnsiTheme="minorHAnsi"/>
                <w:bCs/>
              </w:rPr>
            </w:pPr>
            <w:r w:rsidRPr="000919C4">
              <w:rPr>
                <w:rFonts w:asciiTheme="minorHAnsi" w:hAnsiTheme="minorHAnsi"/>
                <w:bCs/>
              </w:rPr>
              <w:t xml:space="preserve">LogBBB </w:t>
            </w:r>
            <w:proofErr w:type="gramStart"/>
            <w:r w:rsidRPr="000919C4">
              <w:rPr>
                <w:rFonts w:asciiTheme="minorHAnsi" w:hAnsiTheme="minorHAnsi"/>
                <w:bCs/>
              </w:rPr>
              <w:t>(  Blood</w:t>
            </w:r>
            <w:proofErr w:type="gramEnd"/>
            <w:r w:rsidRPr="000919C4">
              <w:rPr>
                <w:rFonts w:asciiTheme="minorHAnsi" w:hAnsiTheme="minorHAnsi"/>
                <w:bCs/>
              </w:rPr>
              <w:t>-brain barrier.)</w:t>
            </w:r>
          </w:p>
        </w:tc>
        <w:tc>
          <w:tcPr>
            <w:tcW w:w="0" w:type="auto"/>
            <w:tcBorders>
              <w:top w:val="single" w:sz="4" w:space="0" w:color="auto"/>
            </w:tcBorders>
            <w:shd w:val="clear" w:color="auto" w:fill="auto"/>
          </w:tcPr>
          <w:p w14:paraId="5E0C70C0"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0.048</w:t>
            </w:r>
          </w:p>
        </w:tc>
      </w:tr>
      <w:tr w:rsidR="000919C4" w:rsidRPr="000919C4" w14:paraId="35376F02" w14:textId="77777777" w:rsidTr="000919C4">
        <w:trPr>
          <w:jc w:val="center"/>
        </w:trPr>
        <w:tc>
          <w:tcPr>
            <w:tcW w:w="0" w:type="auto"/>
            <w:shd w:val="clear" w:color="auto" w:fill="auto"/>
          </w:tcPr>
          <w:p w14:paraId="419A3420" w14:textId="77777777" w:rsidR="000919C4" w:rsidRPr="000919C4" w:rsidRDefault="000919C4" w:rsidP="00960912">
            <w:pPr>
              <w:bidi w:val="0"/>
              <w:jc w:val="both"/>
              <w:rPr>
                <w:rFonts w:asciiTheme="minorHAnsi" w:hAnsiTheme="minorHAnsi"/>
                <w:bCs/>
              </w:rPr>
            </w:pPr>
            <w:r w:rsidRPr="000919C4">
              <w:rPr>
                <w:rFonts w:asciiTheme="minorHAnsi" w:hAnsiTheme="minorHAnsi"/>
                <w:bCs/>
              </w:rPr>
              <w:t>PPB% (Plasma protein binding)</w:t>
            </w:r>
          </w:p>
        </w:tc>
        <w:tc>
          <w:tcPr>
            <w:tcW w:w="0" w:type="auto"/>
            <w:shd w:val="clear" w:color="auto" w:fill="auto"/>
          </w:tcPr>
          <w:p w14:paraId="53CE87AA" w14:textId="77777777" w:rsidR="000919C4" w:rsidRPr="000919C4" w:rsidRDefault="000919C4" w:rsidP="00960912">
            <w:pPr>
              <w:bidi w:val="0"/>
              <w:jc w:val="both"/>
              <w:rPr>
                <w:rFonts w:asciiTheme="minorHAnsi" w:hAnsiTheme="minorHAnsi"/>
                <w:bCs/>
              </w:rPr>
            </w:pPr>
            <w:r w:rsidRPr="000919C4">
              <w:rPr>
                <w:rFonts w:asciiTheme="minorHAnsi" w:hAnsiTheme="minorHAnsi"/>
                <w:bCs/>
              </w:rPr>
              <w:t>94.36</w:t>
            </w:r>
          </w:p>
        </w:tc>
      </w:tr>
      <w:tr w:rsidR="000919C4" w:rsidRPr="000919C4" w14:paraId="188D38FF" w14:textId="77777777" w:rsidTr="000919C4">
        <w:trPr>
          <w:jc w:val="center"/>
        </w:trPr>
        <w:tc>
          <w:tcPr>
            <w:tcW w:w="0" w:type="auto"/>
            <w:shd w:val="clear" w:color="auto" w:fill="auto"/>
          </w:tcPr>
          <w:p w14:paraId="2AAA68EF" w14:textId="77777777" w:rsidR="000919C4" w:rsidRPr="000919C4" w:rsidRDefault="000919C4" w:rsidP="00960912">
            <w:pPr>
              <w:bidi w:val="0"/>
              <w:jc w:val="both"/>
              <w:rPr>
                <w:rFonts w:asciiTheme="minorHAnsi" w:hAnsiTheme="minorHAnsi"/>
                <w:bCs/>
              </w:rPr>
            </w:pPr>
            <w:r w:rsidRPr="000919C4">
              <w:rPr>
                <w:rFonts w:asciiTheme="minorHAnsi" w:hAnsiTheme="minorHAnsi"/>
                <w:bCs/>
              </w:rPr>
              <w:t>LD50 rat/</w:t>
            </w:r>
            <w:proofErr w:type="gramStart"/>
            <w:r w:rsidRPr="000919C4">
              <w:rPr>
                <w:rFonts w:asciiTheme="minorHAnsi" w:hAnsiTheme="minorHAnsi"/>
                <w:bCs/>
              </w:rPr>
              <w:t>mouse(</w:t>
            </w:r>
            <w:proofErr w:type="gramEnd"/>
            <w:r w:rsidRPr="000919C4">
              <w:rPr>
                <w:rFonts w:asciiTheme="minorHAnsi" w:hAnsiTheme="minorHAnsi"/>
                <w:bCs/>
              </w:rPr>
              <w:t>mg kg</w:t>
            </w:r>
            <w:r w:rsidRPr="000919C4">
              <w:rPr>
                <w:rFonts w:asciiTheme="minorHAnsi" w:hAnsiTheme="minorHAnsi"/>
                <w:bCs/>
                <w:vertAlign w:val="superscript"/>
              </w:rPr>
              <w:t>-1</w:t>
            </w:r>
            <w:r w:rsidRPr="000919C4">
              <w:rPr>
                <w:rFonts w:asciiTheme="minorHAnsi" w:hAnsiTheme="minorHAnsi"/>
                <w:bCs/>
              </w:rPr>
              <w:t>, oral)</w:t>
            </w:r>
          </w:p>
        </w:tc>
        <w:tc>
          <w:tcPr>
            <w:tcW w:w="0" w:type="auto"/>
            <w:shd w:val="clear" w:color="auto" w:fill="auto"/>
          </w:tcPr>
          <w:p w14:paraId="66885E0E" w14:textId="77777777" w:rsidR="000919C4" w:rsidRPr="000919C4" w:rsidRDefault="000919C4" w:rsidP="00960912">
            <w:pPr>
              <w:bidi w:val="0"/>
              <w:jc w:val="both"/>
              <w:rPr>
                <w:rFonts w:asciiTheme="minorHAnsi" w:hAnsiTheme="minorHAnsi"/>
                <w:bCs/>
              </w:rPr>
            </w:pPr>
            <w:r w:rsidRPr="000919C4">
              <w:rPr>
                <w:rFonts w:asciiTheme="minorHAnsi" w:hAnsiTheme="minorHAnsi"/>
                <w:bCs/>
              </w:rPr>
              <w:t>500/590</w:t>
            </w:r>
          </w:p>
        </w:tc>
      </w:tr>
      <w:tr w:rsidR="000919C4" w:rsidRPr="000919C4" w14:paraId="3754F717" w14:textId="77777777" w:rsidTr="000919C4">
        <w:trPr>
          <w:jc w:val="center"/>
        </w:trPr>
        <w:tc>
          <w:tcPr>
            <w:tcW w:w="0" w:type="auto"/>
            <w:shd w:val="clear" w:color="auto" w:fill="auto"/>
          </w:tcPr>
          <w:p w14:paraId="7CD0566A" w14:textId="77777777" w:rsidR="000919C4" w:rsidRPr="000919C4" w:rsidRDefault="000919C4" w:rsidP="00960912">
            <w:pPr>
              <w:bidi w:val="0"/>
              <w:jc w:val="both"/>
              <w:rPr>
                <w:rFonts w:asciiTheme="minorHAnsi" w:hAnsiTheme="minorHAnsi"/>
                <w:bCs/>
              </w:rPr>
            </w:pPr>
            <w:r w:rsidRPr="000919C4">
              <w:rPr>
                <w:rFonts w:asciiTheme="minorHAnsi" w:hAnsiTheme="minorHAnsi"/>
                <w:bCs/>
              </w:rPr>
              <w:t>LD50 rat/</w:t>
            </w:r>
            <w:proofErr w:type="gramStart"/>
            <w:r w:rsidRPr="000919C4">
              <w:rPr>
                <w:rFonts w:asciiTheme="minorHAnsi" w:hAnsiTheme="minorHAnsi"/>
                <w:bCs/>
              </w:rPr>
              <w:t>mouse(</w:t>
            </w:r>
            <w:proofErr w:type="gramEnd"/>
            <w:r w:rsidRPr="000919C4">
              <w:rPr>
                <w:rFonts w:asciiTheme="minorHAnsi" w:hAnsiTheme="minorHAnsi"/>
                <w:bCs/>
              </w:rPr>
              <w:t>mg kg</w:t>
            </w:r>
            <w:r w:rsidRPr="000919C4">
              <w:rPr>
                <w:rFonts w:asciiTheme="minorHAnsi" w:hAnsiTheme="minorHAnsi"/>
                <w:bCs/>
                <w:vertAlign w:val="superscript"/>
              </w:rPr>
              <w:t>-1</w:t>
            </w:r>
            <w:r w:rsidRPr="000919C4">
              <w:rPr>
                <w:rFonts w:asciiTheme="minorHAnsi" w:hAnsiTheme="minorHAnsi"/>
                <w:bCs/>
              </w:rPr>
              <w:t>, intraperitoneal)</w:t>
            </w:r>
          </w:p>
        </w:tc>
        <w:tc>
          <w:tcPr>
            <w:tcW w:w="0" w:type="auto"/>
            <w:shd w:val="clear" w:color="auto" w:fill="auto"/>
          </w:tcPr>
          <w:p w14:paraId="5F902128" w14:textId="77777777" w:rsidR="000919C4" w:rsidRPr="000919C4" w:rsidRDefault="000919C4" w:rsidP="00960912">
            <w:pPr>
              <w:bidi w:val="0"/>
              <w:jc w:val="both"/>
              <w:rPr>
                <w:rFonts w:asciiTheme="minorHAnsi" w:hAnsiTheme="minorHAnsi"/>
                <w:bCs/>
              </w:rPr>
            </w:pPr>
            <w:r w:rsidRPr="000919C4">
              <w:rPr>
                <w:rFonts w:asciiTheme="minorHAnsi" w:hAnsiTheme="minorHAnsi"/>
                <w:bCs/>
              </w:rPr>
              <w:t>310/360</w:t>
            </w:r>
          </w:p>
        </w:tc>
      </w:tr>
      <w:tr w:rsidR="000919C4" w:rsidRPr="000919C4" w14:paraId="4EF999B3" w14:textId="77777777" w:rsidTr="000919C4">
        <w:trPr>
          <w:jc w:val="center"/>
        </w:trPr>
        <w:tc>
          <w:tcPr>
            <w:tcW w:w="0" w:type="auto"/>
            <w:shd w:val="clear" w:color="auto" w:fill="auto"/>
          </w:tcPr>
          <w:p w14:paraId="5197F4FC" w14:textId="77777777" w:rsidR="000919C4" w:rsidRPr="000919C4" w:rsidRDefault="000919C4" w:rsidP="00960912">
            <w:pPr>
              <w:bidi w:val="0"/>
              <w:jc w:val="both"/>
              <w:rPr>
                <w:rFonts w:asciiTheme="minorHAnsi" w:hAnsiTheme="minorHAnsi"/>
                <w:bCs/>
              </w:rPr>
            </w:pPr>
            <w:r w:rsidRPr="000919C4">
              <w:rPr>
                <w:rFonts w:asciiTheme="minorHAnsi" w:hAnsiTheme="minorHAnsi"/>
                <w:bCs/>
              </w:rPr>
              <w:t xml:space="preserve">LD50 </w:t>
            </w:r>
            <w:proofErr w:type="gramStart"/>
            <w:r w:rsidRPr="000919C4">
              <w:rPr>
                <w:rFonts w:asciiTheme="minorHAnsi" w:hAnsiTheme="minorHAnsi"/>
                <w:bCs/>
              </w:rPr>
              <w:t>mouse(</w:t>
            </w:r>
            <w:proofErr w:type="gramEnd"/>
            <w:r w:rsidRPr="000919C4">
              <w:rPr>
                <w:rFonts w:asciiTheme="minorHAnsi" w:hAnsiTheme="minorHAnsi"/>
                <w:bCs/>
              </w:rPr>
              <w:t>mg kg</w:t>
            </w:r>
            <w:r w:rsidRPr="000919C4">
              <w:rPr>
                <w:rFonts w:asciiTheme="minorHAnsi" w:hAnsiTheme="minorHAnsi"/>
                <w:bCs/>
                <w:vertAlign w:val="superscript"/>
              </w:rPr>
              <w:t>-1</w:t>
            </w:r>
            <w:r w:rsidRPr="000919C4">
              <w:rPr>
                <w:rFonts w:asciiTheme="minorHAnsi" w:hAnsiTheme="minorHAnsi"/>
                <w:bCs/>
              </w:rPr>
              <w:t>, intravenous)</w:t>
            </w:r>
          </w:p>
        </w:tc>
        <w:tc>
          <w:tcPr>
            <w:tcW w:w="0" w:type="auto"/>
            <w:shd w:val="clear" w:color="auto" w:fill="auto"/>
          </w:tcPr>
          <w:p w14:paraId="4D9E5A43" w14:textId="77777777" w:rsidR="000919C4" w:rsidRPr="000919C4" w:rsidRDefault="000919C4" w:rsidP="00960912">
            <w:pPr>
              <w:bidi w:val="0"/>
              <w:jc w:val="both"/>
              <w:rPr>
                <w:rFonts w:asciiTheme="minorHAnsi" w:hAnsiTheme="minorHAnsi"/>
                <w:bCs/>
              </w:rPr>
            </w:pPr>
            <w:r w:rsidRPr="000919C4">
              <w:rPr>
                <w:rFonts w:asciiTheme="minorHAnsi" w:hAnsiTheme="minorHAnsi"/>
                <w:bCs/>
              </w:rPr>
              <w:t>32</w:t>
            </w:r>
          </w:p>
        </w:tc>
      </w:tr>
      <w:tr w:rsidR="000919C4" w:rsidRPr="000919C4" w14:paraId="694DD407" w14:textId="77777777" w:rsidTr="000919C4">
        <w:trPr>
          <w:jc w:val="center"/>
        </w:trPr>
        <w:tc>
          <w:tcPr>
            <w:tcW w:w="0" w:type="auto"/>
            <w:shd w:val="clear" w:color="auto" w:fill="auto"/>
          </w:tcPr>
          <w:p w14:paraId="588A4E4E" w14:textId="77777777" w:rsidR="000919C4" w:rsidRPr="000919C4" w:rsidRDefault="000919C4" w:rsidP="00960912">
            <w:pPr>
              <w:bidi w:val="0"/>
              <w:jc w:val="both"/>
              <w:rPr>
                <w:rFonts w:asciiTheme="minorHAnsi" w:hAnsiTheme="minorHAnsi"/>
                <w:bCs/>
              </w:rPr>
            </w:pPr>
            <w:r w:rsidRPr="000919C4">
              <w:rPr>
                <w:rFonts w:asciiTheme="minorHAnsi" w:hAnsiTheme="minorHAnsi"/>
                <w:bCs/>
              </w:rPr>
              <w:t xml:space="preserve">LD50 </w:t>
            </w:r>
            <w:proofErr w:type="gramStart"/>
            <w:r w:rsidRPr="000919C4">
              <w:rPr>
                <w:rFonts w:asciiTheme="minorHAnsi" w:hAnsiTheme="minorHAnsi"/>
                <w:bCs/>
              </w:rPr>
              <w:t>mouse(</w:t>
            </w:r>
            <w:proofErr w:type="gramEnd"/>
            <w:r w:rsidRPr="000919C4">
              <w:rPr>
                <w:rFonts w:asciiTheme="minorHAnsi" w:hAnsiTheme="minorHAnsi"/>
                <w:bCs/>
              </w:rPr>
              <w:t>mg kg</w:t>
            </w:r>
            <w:r w:rsidRPr="000919C4">
              <w:rPr>
                <w:rFonts w:asciiTheme="minorHAnsi" w:hAnsiTheme="minorHAnsi"/>
                <w:bCs/>
                <w:vertAlign w:val="superscript"/>
              </w:rPr>
              <w:t>-1</w:t>
            </w:r>
            <w:r w:rsidRPr="000919C4">
              <w:rPr>
                <w:rFonts w:asciiTheme="minorHAnsi" w:hAnsiTheme="minorHAnsi"/>
                <w:bCs/>
              </w:rPr>
              <w:t>, subcutaneous)</w:t>
            </w:r>
          </w:p>
        </w:tc>
        <w:tc>
          <w:tcPr>
            <w:tcW w:w="0" w:type="auto"/>
            <w:shd w:val="clear" w:color="auto" w:fill="auto"/>
          </w:tcPr>
          <w:p w14:paraId="4CEADDDA" w14:textId="77777777" w:rsidR="000919C4" w:rsidRPr="000919C4" w:rsidRDefault="000919C4" w:rsidP="00960912">
            <w:pPr>
              <w:bidi w:val="0"/>
              <w:jc w:val="both"/>
              <w:rPr>
                <w:rFonts w:asciiTheme="minorHAnsi" w:hAnsiTheme="minorHAnsi"/>
                <w:bCs/>
              </w:rPr>
            </w:pPr>
            <w:r w:rsidRPr="000919C4">
              <w:rPr>
                <w:rFonts w:asciiTheme="minorHAnsi" w:hAnsiTheme="minorHAnsi"/>
                <w:bCs/>
              </w:rPr>
              <w:t>350</w:t>
            </w:r>
          </w:p>
        </w:tc>
      </w:tr>
      <w:tr w:rsidR="000919C4" w:rsidRPr="000919C4" w14:paraId="72ED59FF" w14:textId="77777777" w:rsidTr="000919C4">
        <w:trPr>
          <w:jc w:val="center"/>
        </w:trPr>
        <w:tc>
          <w:tcPr>
            <w:tcW w:w="0" w:type="auto"/>
            <w:shd w:val="clear" w:color="auto" w:fill="auto"/>
          </w:tcPr>
          <w:p w14:paraId="69CBF698" w14:textId="77777777" w:rsidR="000919C4" w:rsidRPr="000919C4" w:rsidRDefault="000919C4" w:rsidP="00960912">
            <w:pPr>
              <w:bidi w:val="0"/>
              <w:jc w:val="both"/>
              <w:rPr>
                <w:rFonts w:asciiTheme="minorHAnsi" w:hAnsiTheme="minorHAnsi"/>
                <w:bCs/>
              </w:rPr>
            </w:pPr>
            <w:r w:rsidRPr="000919C4">
              <w:rPr>
                <w:rFonts w:asciiTheme="minorHAnsi" w:hAnsiTheme="minorHAnsi"/>
                <w:bCs/>
              </w:rPr>
              <w:t>Ames test (genotoxicity, %)</w:t>
            </w:r>
          </w:p>
        </w:tc>
        <w:tc>
          <w:tcPr>
            <w:tcW w:w="0" w:type="auto"/>
            <w:shd w:val="clear" w:color="auto" w:fill="auto"/>
          </w:tcPr>
          <w:p w14:paraId="50C00E31"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0.32</w:t>
            </w:r>
          </w:p>
        </w:tc>
      </w:tr>
      <w:tr w:rsidR="000919C4" w:rsidRPr="000919C4" w14:paraId="58FF635A" w14:textId="77777777" w:rsidTr="000919C4">
        <w:trPr>
          <w:jc w:val="center"/>
        </w:trPr>
        <w:tc>
          <w:tcPr>
            <w:tcW w:w="0" w:type="auto"/>
            <w:shd w:val="clear" w:color="auto" w:fill="auto"/>
          </w:tcPr>
          <w:p w14:paraId="16A27091" w14:textId="77777777" w:rsidR="000919C4" w:rsidRPr="000919C4" w:rsidRDefault="000919C4" w:rsidP="00960912">
            <w:pPr>
              <w:bidi w:val="0"/>
              <w:jc w:val="both"/>
              <w:rPr>
                <w:rFonts w:asciiTheme="minorHAnsi" w:hAnsiTheme="minorHAnsi"/>
                <w:bCs/>
              </w:rPr>
            </w:pPr>
            <w:r w:rsidRPr="000919C4">
              <w:rPr>
                <w:rFonts w:asciiTheme="minorHAnsi" w:hAnsiTheme="minorHAnsi"/>
                <w:bCs/>
              </w:rPr>
              <w:t>Prob. of blood effect</w:t>
            </w:r>
          </w:p>
        </w:tc>
        <w:tc>
          <w:tcPr>
            <w:tcW w:w="0" w:type="auto"/>
            <w:shd w:val="clear" w:color="auto" w:fill="auto"/>
          </w:tcPr>
          <w:p w14:paraId="70C537ED"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0.42</w:t>
            </w:r>
          </w:p>
        </w:tc>
      </w:tr>
      <w:tr w:rsidR="000919C4" w:rsidRPr="000919C4" w14:paraId="4571D841" w14:textId="77777777" w:rsidTr="000919C4">
        <w:trPr>
          <w:jc w:val="center"/>
        </w:trPr>
        <w:tc>
          <w:tcPr>
            <w:tcW w:w="0" w:type="auto"/>
            <w:shd w:val="clear" w:color="auto" w:fill="auto"/>
          </w:tcPr>
          <w:p w14:paraId="58934F08" w14:textId="77777777" w:rsidR="000919C4" w:rsidRPr="000919C4" w:rsidRDefault="000919C4" w:rsidP="00960912">
            <w:pPr>
              <w:bidi w:val="0"/>
              <w:jc w:val="both"/>
              <w:rPr>
                <w:rFonts w:asciiTheme="minorHAnsi" w:hAnsiTheme="minorHAnsi"/>
                <w:bCs/>
              </w:rPr>
            </w:pPr>
            <w:r w:rsidRPr="000919C4">
              <w:rPr>
                <w:rFonts w:asciiTheme="minorHAnsi" w:hAnsiTheme="minorHAnsi"/>
                <w:bCs/>
              </w:rPr>
              <w:t>Prob. of cardiovascular System</w:t>
            </w:r>
          </w:p>
        </w:tc>
        <w:tc>
          <w:tcPr>
            <w:tcW w:w="0" w:type="auto"/>
            <w:shd w:val="clear" w:color="auto" w:fill="auto"/>
          </w:tcPr>
          <w:p w14:paraId="264BCFDB"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0.84</w:t>
            </w:r>
          </w:p>
        </w:tc>
      </w:tr>
      <w:tr w:rsidR="000919C4" w:rsidRPr="000919C4" w14:paraId="2EC692F8" w14:textId="77777777" w:rsidTr="000919C4">
        <w:trPr>
          <w:jc w:val="center"/>
        </w:trPr>
        <w:tc>
          <w:tcPr>
            <w:tcW w:w="0" w:type="auto"/>
            <w:shd w:val="clear" w:color="auto" w:fill="auto"/>
          </w:tcPr>
          <w:p w14:paraId="3B820B55" w14:textId="77777777" w:rsidR="000919C4" w:rsidRPr="000919C4" w:rsidRDefault="000919C4" w:rsidP="00960912">
            <w:pPr>
              <w:bidi w:val="0"/>
              <w:jc w:val="both"/>
              <w:rPr>
                <w:rFonts w:asciiTheme="minorHAnsi" w:hAnsiTheme="minorHAnsi"/>
                <w:bCs/>
              </w:rPr>
            </w:pPr>
            <w:r w:rsidRPr="000919C4">
              <w:rPr>
                <w:rFonts w:asciiTheme="minorHAnsi" w:hAnsiTheme="minorHAnsi"/>
                <w:bCs/>
              </w:rPr>
              <w:t>Prob. of gastrointestinal System</w:t>
            </w:r>
          </w:p>
        </w:tc>
        <w:tc>
          <w:tcPr>
            <w:tcW w:w="0" w:type="auto"/>
            <w:shd w:val="clear" w:color="auto" w:fill="auto"/>
          </w:tcPr>
          <w:p w14:paraId="06F98DEE"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0.90</w:t>
            </w:r>
          </w:p>
        </w:tc>
      </w:tr>
      <w:tr w:rsidR="000919C4" w:rsidRPr="000919C4" w14:paraId="5EFD138A" w14:textId="77777777" w:rsidTr="000919C4">
        <w:trPr>
          <w:jc w:val="center"/>
        </w:trPr>
        <w:tc>
          <w:tcPr>
            <w:tcW w:w="0" w:type="auto"/>
            <w:shd w:val="clear" w:color="auto" w:fill="auto"/>
          </w:tcPr>
          <w:p w14:paraId="1300EDB7" w14:textId="77777777" w:rsidR="000919C4" w:rsidRPr="000919C4" w:rsidRDefault="000919C4" w:rsidP="00960912">
            <w:pPr>
              <w:bidi w:val="0"/>
              <w:jc w:val="both"/>
              <w:rPr>
                <w:rFonts w:asciiTheme="minorHAnsi" w:hAnsiTheme="minorHAnsi"/>
                <w:bCs/>
              </w:rPr>
            </w:pPr>
            <w:r w:rsidRPr="000919C4">
              <w:rPr>
                <w:rFonts w:asciiTheme="minorHAnsi" w:hAnsiTheme="minorHAnsi"/>
                <w:bCs/>
              </w:rPr>
              <w:t>Prob. of kidney effect</w:t>
            </w:r>
          </w:p>
        </w:tc>
        <w:tc>
          <w:tcPr>
            <w:tcW w:w="0" w:type="auto"/>
            <w:shd w:val="clear" w:color="auto" w:fill="auto"/>
          </w:tcPr>
          <w:p w14:paraId="25AC531C"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0.82</w:t>
            </w:r>
          </w:p>
        </w:tc>
      </w:tr>
      <w:tr w:rsidR="000919C4" w:rsidRPr="000919C4" w14:paraId="473EFD7F" w14:textId="77777777" w:rsidTr="000919C4">
        <w:trPr>
          <w:jc w:val="center"/>
        </w:trPr>
        <w:tc>
          <w:tcPr>
            <w:tcW w:w="0" w:type="auto"/>
            <w:shd w:val="clear" w:color="auto" w:fill="auto"/>
          </w:tcPr>
          <w:p w14:paraId="2DE38214" w14:textId="77777777" w:rsidR="000919C4" w:rsidRPr="000919C4" w:rsidRDefault="000919C4" w:rsidP="00960912">
            <w:pPr>
              <w:bidi w:val="0"/>
              <w:jc w:val="both"/>
              <w:rPr>
                <w:rFonts w:asciiTheme="minorHAnsi" w:hAnsiTheme="minorHAnsi"/>
                <w:bCs/>
              </w:rPr>
            </w:pPr>
            <w:r w:rsidRPr="000919C4">
              <w:rPr>
                <w:rFonts w:asciiTheme="minorHAnsi" w:hAnsiTheme="minorHAnsi"/>
                <w:bCs/>
              </w:rPr>
              <w:t>Prob. of liver effect</w:t>
            </w:r>
          </w:p>
        </w:tc>
        <w:tc>
          <w:tcPr>
            <w:tcW w:w="0" w:type="auto"/>
            <w:shd w:val="clear" w:color="auto" w:fill="auto"/>
          </w:tcPr>
          <w:p w14:paraId="0C021727"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0.41</w:t>
            </w:r>
          </w:p>
        </w:tc>
      </w:tr>
      <w:tr w:rsidR="000919C4" w:rsidRPr="000919C4" w14:paraId="228332AB" w14:textId="77777777" w:rsidTr="000919C4">
        <w:trPr>
          <w:jc w:val="center"/>
        </w:trPr>
        <w:tc>
          <w:tcPr>
            <w:tcW w:w="0" w:type="auto"/>
            <w:shd w:val="clear" w:color="auto" w:fill="auto"/>
          </w:tcPr>
          <w:p w14:paraId="568FD22B" w14:textId="77777777" w:rsidR="000919C4" w:rsidRPr="000919C4" w:rsidRDefault="000919C4" w:rsidP="00960912">
            <w:pPr>
              <w:bidi w:val="0"/>
              <w:jc w:val="both"/>
              <w:rPr>
                <w:rFonts w:asciiTheme="minorHAnsi" w:hAnsiTheme="minorHAnsi"/>
                <w:bCs/>
              </w:rPr>
            </w:pPr>
            <w:r w:rsidRPr="000919C4">
              <w:rPr>
                <w:rFonts w:asciiTheme="minorHAnsi" w:hAnsiTheme="minorHAnsi"/>
                <w:bCs/>
              </w:rPr>
              <w:t>Prob. of lung effect</w:t>
            </w:r>
          </w:p>
        </w:tc>
        <w:tc>
          <w:tcPr>
            <w:tcW w:w="0" w:type="auto"/>
            <w:shd w:val="clear" w:color="auto" w:fill="auto"/>
          </w:tcPr>
          <w:p w14:paraId="667E9E13" w14:textId="77777777" w:rsidR="000919C4" w:rsidRPr="000919C4" w:rsidRDefault="000919C4" w:rsidP="00960912">
            <w:pPr>
              <w:bidi w:val="0"/>
              <w:jc w:val="both"/>
              <w:rPr>
                <w:rFonts w:asciiTheme="minorHAnsi" w:hAnsiTheme="minorHAnsi"/>
                <w:bCs/>
              </w:rPr>
            </w:pPr>
            <w:r w:rsidRPr="000919C4">
              <w:rPr>
                <w:rFonts w:asciiTheme="minorHAnsi" w:hAnsiTheme="minorHAnsi"/>
                <w:bCs/>
              </w:rPr>
              <w:t>0.52</w:t>
            </w:r>
          </w:p>
        </w:tc>
      </w:tr>
    </w:tbl>
    <w:p w14:paraId="1E3B95F3" w14:textId="77777777" w:rsidR="000919C4" w:rsidRPr="000919C4" w:rsidRDefault="000919C4" w:rsidP="00960912">
      <w:pPr>
        <w:pStyle w:val="ListParagraph"/>
        <w:autoSpaceDE w:val="0"/>
        <w:autoSpaceDN w:val="0"/>
        <w:bidi w:val="0"/>
        <w:adjustRightInd w:val="0"/>
        <w:ind w:left="900" w:right="-663"/>
        <w:jc w:val="both"/>
        <w:rPr>
          <w:rFonts w:asciiTheme="minorHAnsi" w:hAnsiTheme="minorHAnsi"/>
          <w:b/>
          <w:bCs/>
          <w:i/>
          <w:iCs/>
        </w:rPr>
      </w:pPr>
      <w:r w:rsidRPr="000919C4">
        <w:rPr>
          <w:rFonts w:asciiTheme="minorHAnsi" w:hAnsiTheme="minorHAnsi"/>
          <w:b/>
          <w:bCs/>
          <w:i/>
          <w:iCs/>
        </w:rPr>
        <w:t>Conclusion:</w:t>
      </w:r>
    </w:p>
    <w:p w14:paraId="6EF45E38" w14:textId="77777777" w:rsidR="000919C4" w:rsidRPr="000919C4" w:rsidRDefault="000919C4" w:rsidP="00960912">
      <w:pPr>
        <w:bidi w:val="0"/>
        <w:jc w:val="both"/>
        <w:rPr>
          <w:rFonts w:asciiTheme="minorHAnsi" w:hAnsiTheme="minorHAnsi"/>
        </w:rPr>
      </w:pPr>
      <w:r w:rsidRPr="000919C4">
        <w:rPr>
          <w:rFonts w:asciiTheme="minorHAnsi" w:hAnsiTheme="minorHAnsi"/>
        </w:rPr>
        <w:t>The present work aims to synthesis some novel NASIDS containing coumarine nucleus. The synthesized compounds were characterized by different spectral data (IR, 1HNMR). The antitumor activity of tested compounds (</w:t>
      </w:r>
      <w:r w:rsidRPr="000919C4">
        <w:rPr>
          <w:rFonts w:asciiTheme="minorHAnsi" w:hAnsiTheme="minorHAnsi"/>
          <w:b/>
          <w:bCs/>
        </w:rPr>
        <w:t>7,8, 11,13,19b and 20</w:t>
      </w:r>
      <w:r w:rsidRPr="000919C4">
        <w:rPr>
          <w:rFonts w:asciiTheme="minorHAnsi" w:hAnsiTheme="minorHAnsi"/>
        </w:rPr>
        <w:t xml:space="preserve">) were </w:t>
      </w:r>
      <w:r w:rsidRPr="000919C4">
        <w:rPr>
          <w:rFonts w:asciiTheme="minorHAnsi" w:hAnsiTheme="minorHAnsi"/>
        </w:rPr>
        <w:lastRenderedPageBreak/>
        <w:t xml:space="preserve">examined in vitro </w:t>
      </w:r>
      <w:r w:rsidRPr="000919C4">
        <w:rPr>
          <w:rFonts w:asciiTheme="minorHAnsi" w:hAnsiTheme="minorHAnsi"/>
          <w:color w:val="231F20"/>
        </w:rPr>
        <w:t xml:space="preserve">against Ehrlich </w:t>
      </w:r>
      <w:proofErr w:type="gramStart"/>
      <w:r w:rsidRPr="000919C4">
        <w:rPr>
          <w:rFonts w:asciiTheme="minorHAnsi" w:hAnsiTheme="minorHAnsi"/>
          <w:color w:val="231F20"/>
        </w:rPr>
        <w:t>solid  carcinoma</w:t>
      </w:r>
      <w:proofErr w:type="gramEnd"/>
      <w:r w:rsidRPr="000919C4">
        <w:rPr>
          <w:rFonts w:asciiTheme="minorHAnsi" w:hAnsiTheme="minorHAnsi"/>
          <w:color w:val="231F20"/>
        </w:rPr>
        <w:t xml:space="preserve"> (EAC) tumor model in Swiss albino mice on dose 50µg </w:t>
      </w:r>
      <w:r w:rsidRPr="000919C4">
        <w:rPr>
          <w:rFonts w:asciiTheme="minorHAnsi" w:hAnsiTheme="minorHAnsi"/>
        </w:rPr>
        <w:t>, using the following parameters, body weight of animals, tumour volume, and tumour growth inhibition. The data showed that, introducing thiourea free acid fragment 20 enhancements antitumor activity than reference drug (DOX).  The</w:t>
      </w:r>
      <w:r w:rsidRPr="000919C4">
        <w:rPr>
          <w:rFonts w:asciiTheme="minorHAnsi" w:hAnsiTheme="minorHAnsi"/>
          <w:rtl/>
        </w:rPr>
        <w:t xml:space="preserve"> </w:t>
      </w:r>
      <w:r w:rsidRPr="000919C4">
        <w:rPr>
          <w:rFonts w:asciiTheme="minorHAnsi" w:hAnsiTheme="minorHAnsi"/>
        </w:rPr>
        <w:t xml:space="preserve">optimization geometries for compounds containing L-Phe, and showed that, the </w:t>
      </w:r>
      <w:r w:rsidRPr="000919C4">
        <w:rPr>
          <w:rFonts w:asciiTheme="minorHAnsi" w:hAnsiTheme="minorHAnsi"/>
          <w:i/>
          <w:iCs/>
        </w:rPr>
        <w:t>L-</w:t>
      </w:r>
      <w:r w:rsidRPr="000919C4">
        <w:rPr>
          <w:rFonts w:asciiTheme="minorHAnsi" w:hAnsiTheme="minorHAnsi"/>
        </w:rPr>
        <w:t xml:space="preserve"> </w:t>
      </w:r>
      <w:proofErr w:type="gramStart"/>
      <w:r w:rsidRPr="000919C4">
        <w:rPr>
          <w:rFonts w:asciiTheme="minorHAnsi" w:hAnsiTheme="minorHAnsi"/>
        </w:rPr>
        <w:t>isomers  are</w:t>
      </w:r>
      <w:proofErr w:type="gramEnd"/>
      <w:r w:rsidRPr="000919C4">
        <w:rPr>
          <w:rFonts w:asciiTheme="minorHAnsi" w:hAnsiTheme="minorHAnsi"/>
        </w:rPr>
        <w:t xml:space="preserve"> most stable form for isolated compounds </w:t>
      </w:r>
      <w:r w:rsidRPr="000919C4">
        <w:rPr>
          <w:rFonts w:asciiTheme="minorHAnsi" w:hAnsiTheme="minorHAnsi"/>
          <w:b/>
          <w:bCs/>
          <w:rtl/>
        </w:rPr>
        <w:t>3</w:t>
      </w:r>
      <w:r w:rsidRPr="000919C4">
        <w:rPr>
          <w:rFonts w:asciiTheme="minorHAnsi" w:hAnsiTheme="minorHAnsi"/>
          <w:b/>
          <w:bCs/>
        </w:rPr>
        <w:t>-13,15,17a,18a,19-22</w:t>
      </w:r>
      <w:r w:rsidRPr="000919C4">
        <w:rPr>
          <w:rFonts w:asciiTheme="minorHAnsi" w:hAnsiTheme="minorHAnsi"/>
        </w:rPr>
        <w:t xml:space="preserve">. </w:t>
      </w:r>
      <w:r w:rsidRPr="000919C4">
        <w:rPr>
          <w:rFonts w:asciiTheme="minorHAnsi" w:hAnsiTheme="minorHAnsi"/>
          <w:rtl/>
        </w:rPr>
        <w:t xml:space="preserve"> </w:t>
      </w:r>
      <w:r w:rsidRPr="000919C4">
        <w:rPr>
          <w:rFonts w:asciiTheme="minorHAnsi" w:hAnsiTheme="minorHAnsi"/>
        </w:rPr>
        <w:t>The molecular docking</w:t>
      </w:r>
      <w:r w:rsidRPr="000919C4">
        <w:rPr>
          <w:rFonts w:asciiTheme="minorHAnsi" w:hAnsiTheme="minorHAnsi"/>
          <w:rtl/>
        </w:rPr>
        <w:t xml:space="preserve"> </w:t>
      </w:r>
      <w:r w:rsidRPr="000919C4">
        <w:rPr>
          <w:rFonts w:asciiTheme="minorHAnsi" w:hAnsiTheme="minorHAnsi"/>
        </w:rPr>
        <w:t xml:space="preserve">simulations into </w:t>
      </w:r>
      <w:proofErr w:type="gramStart"/>
      <w:r w:rsidRPr="000919C4">
        <w:rPr>
          <w:rFonts w:asciiTheme="minorHAnsi" w:hAnsiTheme="minorHAnsi"/>
        </w:rPr>
        <w:t>the  active</w:t>
      </w:r>
      <w:proofErr w:type="gramEnd"/>
      <w:r w:rsidRPr="000919C4">
        <w:rPr>
          <w:rFonts w:asciiTheme="minorHAnsi" w:hAnsiTheme="minorHAnsi"/>
        </w:rPr>
        <w:t xml:space="preserve">  site  of  COX-2  showed  that,   some  compounds  (</w:t>
      </w:r>
      <w:r w:rsidRPr="000919C4">
        <w:rPr>
          <w:rFonts w:asciiTheme="minorHAnsi" w:hAnsiTheme="minorHAnsi"/>
          <w:b/>
          <w:bCs/>
        </w:rPr>
        <w:t>7,8, 11,13, and 20</w:t>
      </w:r>
      <w:r w:rsidRPr="000919C4">
        <w:rPr>
          <w:rFonts w:asciiTheme="minorHAnsi" w:hAnsiTheme="minorHAnsi"/>
        </w:rPr>
        <w:t>) suitable  inhibitor  against</w:t>
      </w:r>
      <w:r w:rsidRPr="000919C4">
        <w:rPr>
          <w:rFonts w:asciiTheme="minorHAnsi" w:hAnsiTheme="minorHAnsi"/>
          <w:rtl/>
        </w:rPr>
        <w:t xml:space="preserve"> </w:t>
      </w:r>
      <w:r w:rsidRPr="000919C4">
        <w:rPr>
          <w:rFonts w:asciiTheme="minorHAnsi" w:hAnsiTheme="minorHAnsi"/>
        </w:rPr>
        <w:t xml:space="preserve">COX-2,  and  can  used  as  New class of NASIDS. The ADMET profiles in silico showed that, these compound are good oral bioavalability, and the most active compound 20 are CNS active agent without </w:t>
      </w:r>
      <w:proofErr w:type="gramStart"/>
      <w:r w:rsidRPr="000919C4">
        <w:rPr>
          <w:rFonts w:asciiTheme="minorHAnsi" w:hAnsiTheme="minorHAnsi"/>
        </w:rPr>
        <w:t>marked  health</w:t>
      </w:r>
      <w:proofErr w:type="gramEnd"/>
      <w:r w:rsidRPr="000919C4">
        <w:rPr>
          <w:rFonts w:asciiTheme="minorHAnsi" w:hAnsiTheme="minorHAnsi"/>
        </w:rPr>
        <w:t xml:space="preserve"> effects observed  for rodent toxicity. On the light of these data, we think that, this compound may be used new class NASIDS as candidate anticancer drug with some modification of this strcture. </w:t>
      </w:r>
    </w:p>
    <w:p w14:paraId="2FCF8D78" w14:textId="77777777" w:rsidR="000919C4" w:rsidRPr="000919C4" w:rsidRDefault="000919C4" w:rsidP="00960912">
      <w:pPr>
        <w:autoSpaceDE w:val="0"/>
        <w:autoSpaceDN w:val="0"/>
        <w:bidi w:val="0"/>
        <w:adjustRightInd w:val="0"/>
        <w:jc w:val="both"/>
        <w:rPr>
          <w:rFonts w:asciiTheme="minorHAnsi" w:hAnsiTheme="minorHAnsi"/>
          <w:b/>
          <w:bCs/>
          <w:i/>
          <w:iCs/>
        </w:rPr>
      </w:pPr>
    </w:p>
    <w:p w14:paraId="487309A3" w14:textId="77777777" w:rsidR="000919C4" w:rsidRPr="000919C4" w:rsidRDefault="000919C4" w:rsidP="00960912">
      <w:pPr>
        <w:autoSpaceDE w:val="0"/>
        <w:autoSpaceDN w:val="0"/>
        <w:bidi w:val="0"/>
        <w:adjustRightInd w:val="0"/>
        <w:jc w:val="both"/>
        <w:rPr>
          <w:rFonts w:asciiTheme="minorHAnsi" w:hAnsiTheme="minorHAnsi"/>
        </w:rPr>
      </w:pPr>
      <w:r w:rsidRPr="000919C4">
        <w:rPr>
          <w:rFonts w:asciiTheme="minorHAnsi" w:hAnsiTheme="minorHAnsi"/>
        </w:rPr>
        <w:t>References:</w:t>
      </w:r>
    </w:p>
    <w:p w14:paraId="00459247"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N.C. Nicolaides Fylaktakidou, E. Litinas, D. Hadlipavlou-Litina, “Synthesis and biological evaluation of some 4-(isoxazolinyl or 1,2,4-oxadiazolyl) coumarins “J. Heterocyclic Chem. 33, 967-971,1996.</w:t>
      </w:r>
    </w:p>
    <w:p w14:paraId="08095C07"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D. N. Nicolaides, K. C. Fylaktakidou, K. E. Litinas ,D. Hadjipavlou-Litina, “</w:t>
      </w:r>
      <w:hyperlink r:id="rId32" w:history="1">
        <w:r w:rsidRPr="000919C4">
          <w:rPr>
            <w:rFonts w:asciiTheme="minorHAnsi" w:hAnsiTheme="minorHAnsi"/>
          </w:rPr>
          <w:t>Synthesis and biological evaluation of several coumarin-4-carboxamidoxime and 3-(coumarin-4-yl)-1,2,4-oxadiazole derivatives</w:t>
        </w:r>
      </w:hyperlink>
      <w:r w:rsidRPr="000919C4">
        <w:rPr>
          <w:rFonts w:asciiTheme="minorHAnsi" w:hAnsiTheme="minorHAnsi"/>
        </w:rPr>
        <w:t>“Eur. J. Med. Chem. 33, 715-724,1998.</w:t>
      </w:r>
    </w:p>
    <w:p w14:paraId="6A1C2ECA"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R. </w:t>
      </w:r>
      <w:proofErr w:type="gramStart"/>
      <w:r w:rsidRPr="000919C4">
        <w:rPr>
          <w:rFonts w:asciiTheme="minorHAnsi" w:hAnsiTheme="minorHAnsi"/>
        </w:rPr>
        <w:t>Czerpack,S.</w:t>
      </w:r>
      <w:proofErr w:type="gramEnd"/>
      <w:r w:rsidRPr="000919C4">
        <w:rPr>
          <w:rFonts w:asciiTheme="minorHAnsi" w:hAnsiTheme="minorHAnsi"/>
        </w:rPr>
        <w:t xml:space="preserve"> Skolska, Med. Dosw. “Microbial. 34, 50, 1982. Chem. Abstr. 98, 50232, 1983.</w:t>
      </w:r>
    </w:p>
    <w:p w14:paraId="563BF714"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L. Jund, </w:t>
      </w:r>
      <w:proofErr w:type="gramStart"/>
      <w:r w:rsidRPr="000919C4">
        <w:rPr>
          <w:rFonts w:asciiTheme="minorHAnsi" w:hAnsiTheme="minorHAnsi"/>
        </w:rPr>
        <w:t>J.Corse</w:t>
      </w:r>
      <w:proofErr w:type="gramEnd"/>
      <w:r w:rsidRPr="000919C4">
        <w:rPr>
          <w:rFonts w:asciiTheme="minorHAnsi" w:hAnsiTheme="minorHAnsi"/>
        </w:rPr>
        <w:t>, A. S. King, H.Bayne, K .Mihrag, “</w:t>
      </w:r>
      <w:hyperlink r:id="rId33" w:history="1">
        <w:r w:rsidRPr="000919C4">
          <w:rPr>
            <w:rFonts w:asciiTheme="minorHAnsi" w:hAnsiTheme="minorHAnsi"/>
          </w:rPr>
          <w:t>Antimicrobial properties of 6,7-dihydroxy-, 7,8-dihydroxy-, 6-hydroxy- and 8-hydroxycoumarins</w:t>
        </w:r>
      </w:hyperlink>
      <w:r w:rsidRPr="000919C4">
        <w:rPr>
          <w:rFonts w:asciiTheme="minorHAnsi" w:hAnsiTheme="minorHAnsi"/>
        </w:rPr>
        <w:t xml:space="preserve"> “Phytochem., 10, 2971-2975,1971. </w:t>
      </w:r>
    </w:p>
    <w:p w14:paraId="5582A6E9"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S. L. El-Ansary, E. </w:t>
      </w:r>
      <w:proofErr w:type="gramStart"/>
      <w:r w:rsidRPr="000919C4">
        <w:rPr>
          <w:rFonts w:asciiTheme="minorHAnsi" w:hAnsiTheme="minorHAnsi"/>
        </w:rPr>
        <w:t>I .Aly</w:t>
      </w:r>
      <w:proofErr w:type="gramEnd"/>
      <w:r w:rsidRPr="000919C4">
        <w:rPr>
          <w:rFonts w:asciiTheme="minorHAnsi" w:hAnsiTheme="minorHAnsi"/>
        </w:rPr>
        <w:t>, M. A. Halem, Egypt. J. Pharm. Sci. 33, 379, 1992.</w:t>
      </w:r>
    </w:p>
    <w:p w14:paraId="104A2106"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proofErr w:type="gramStart"/>
      <w:r w:rsidRPr="000919C4">
        <w:rPr>
          <w:rFonts w:asciiTheme="minorHAnsi" w:hAnsiTheme="minorHAnsi"/>
        </w:rPr>
        <w:t>B.Nair</w:t>
      </w:r>
      <w:proofErr w:type="gramEnd"/>
      <w:r w:rsidRPr="000919C4">
        <w:rPr>
          <w:rFonts w:asciiTheme="minorHAnsi" w:hAnsiTheme="minorHAnsi"/>
        </w:rPr>
        <w:t>, and R. Taylor-Gjevre,  “A Review of Topical Diclofenac Use in Musculoskeletal Disease” Pharmaceuticals. 3,1892-1908,2010.</w:t>
      </w:r>
    </w:p>
    <w:p w14:paraId="06E197A2"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A.</w:t>
      </w:r>
      <w:proofErr w:type="gramStart"/>
      <w:r w:rsidRPr="000919C4">
        <w:rPr>
          <w:rFonts w:asciiTheme="minorHAnsi" w:hAnsiTheme="minorHAnsi"/>
        </w:rPr>
        <w:t>A.Elhenawy</w:t>
      </w:r>
      <w:proofErr w:type="gramEnd"/>
      <w:r w:rsidRPr="000919C4">
        <w:rPr>
          <w:rFonts w:asciiTheme="minorHAnsi" w:hAnsiTheme="minorHAnsi"/>
        </w:rPr>
        <w:t xml:space="preserve">, M. A. El-Gazzar1 and A. M. Seliem, Global Journal of Chemistry,    2(1), 45-50, 2015                 </w:t>
      </w:r>
    </w:p>
    <w:p w14:paraId="1782DB06"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A.</w:t>
      </w:r>
      <w:proofErr w:type="gramStart"/>
      <w:r w:rsidRPr="000919C4">
        <w:rPr>
          <w:rFonts w:asciiTheme="minorHAnsi" w:hAnsiTheme="minorHAnsi"/>
        </w:rPr>
        <w:t>A.Elhenawy</w:t>
      </w:r>
      <w:proofErr w:type="gramEnd"/>
      <w:r w:rsidRPr="000919C4">
        <w:rPr>
          <w:rFonts w:asciiTheme="minorHAnsi" w:hAnsiTheme="minorHAnsi"/>
        </w:rPr>
        <w:t>, M. A. El-Gazzar1 and H. M. Mohmmed, Chemistry and Materials Research,6( 2), 69-77,2014</w:t>
      </w:r>
    </w:p>
    <w:p w14:paraId="12193F5D"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A.</w:t>
      </w:r>
      <w:proofErr w:type="gramStart"/>
      <w:r w:rsidRPr="000919C4">
        <w:rPr>
          <w:rFonts w:asciiTheme="minorHAnsi" w:hAnsiTheme="minorHAnsi"/>
        </w:rPr>
        <w:t>A.Elhenawy</w:t>
      </w:r>
      <w:proofErr w:type="gramEnd"/>
      <w:r w:rsidRPr="000919C4">
        <w:rPr>
          <w:rFonts w:asciiTheme="minorHAnsi" w:hAnsiTheme="minorHAnsi"/>
        </w:rPr>
        <w:t>, Chemistry and Materials Research,3 (12), 75-89, 2013</w:t>
      </w:r>
    </w:p>
    <w:p w14:paraId="6DA07F84"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J.</w:t>
      </w:r>
      <w:proofErr w:type="gramStart"/>
      <w:r w:rsidRPr="000919C4">
        <w:rPr>
          <w:rFonts w:asciiTheme="minorHAnsi" w:hAnsiTheme="minorHAnsi"/>
        </w:rPr>
        <w:t>R.Vane</w:t>
      </w:r>
      <w:proofErr w:type="gramEnd"/>
      <w:r w:rsidRPr="000919C4">
        <w:rPr>
          <w:rFonts w:asciiTheme="minorHAnsi" w:hAnsiTheme="minorHAnsi"/>
        </w:rPr>
        <w:t xml:space="preserve">, R.M. Botting, Mechanism of action of antiinflammatory drugs. Int. J. Tissue React., 20, 3-15,1998.  </w:t>
      </w:r>
    </w:p>
    <w:p w14:paraId="4148D5A7"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J.</w:t>
      </w:r>
      <w:proofErr w:type="gramStart"/>
      <w:r w:rsidRPr="000919C4">
        <w:rPr>
          <w:rFonts w:asciiTheme="minorHAnsi" w:hAnsiTheme="minorHAnsi"/>
        </w:rPr>
        <w:t>R.Vane</w:t>
      </w:r>
      <w:proofErr w:type="gramEnd"/>
      <w:r w:rsidRPr="000919C4">
        <w:rPr>
          <w:rFonts w:asciiTheme="minorHAnsi" w:hAnsiTheme="minorHAnsi"/>
        </w:rPr>
        <w:t xml:space="preserve">, Y.S.Bakhle,; R.M. Botting, Cyclooxygenases 1 and 2. Annu. Rev. Pharmacol. Toxicol., 38, 97-120,1998.  </w:t>
      </w:r>
    </w:p>
    <w:p w14:paraId="22393452"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 D. Mukherjee, Selective cyclooxygenase-2 (COX-2) inhibitors and potential risk of cardiovascular events. Biochem. Pharmacol., 63, 817-821,2002.</w:t>
      </w:r>
    </w:p>
    <w:p w14:paraId="079900AA"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J.</w:t>
      </w:r>
      <w:proofErr w:type="gramStart"/>
      <w:r w:rsidRPr="000919C4">
        <w:rPr>
          <w:rFonts w:asciiTheme="minorHAnsi" w:hAnsiTheme="minorHAnsi"/>
        </w:rPr>
        <w:t>R.Brown</w:t>
      </w:r>
      <w:proofErr w:type="gramEnd"/>
      <w:r w:rsidRPr="000919C4">
        <w:rPr>
          <w:rFonts w:asciiTheme="minorHAnsi" w:hAnsiTheme="minorHAnsi"/>
        </w:rPr>
        <w:t>, R.N. DuBois, COX-2: a molecular target for colorectal cancer prevention. J. Clin. Oncol., 23, 2840-2855,2005.</w:t>
      </w:r>
    </w:p>
    <w:p w14:paraId="13BB2931"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C.</w:t>
      </w:r>
      <w:proofErr w:type="gramStart"/>
      <w:r w:rsidRPr="000919C4">
        <w:rPr>
          <w:rFonts w:asciiTheme="minorHAnsi" w:hAnsiTheme="minorHAnsi"/>
        </w:rPr>
        <w:t>E.Eberhart</w:t>
      </w:r>
      <w:proofErr w:type="gramEnd"/>
      <w:r w:rsidRPr="000919C4">
        <w:rPr>
          <w:rFonts w:asciiTheme="minorHAnsi" w:hAnsiTheme="minorHAnsi"/>
        </w:rPr>
        <w:t xml:space="preserve">, R.J.Coffey, A.Radhika,; F.M.Giardiello, S.Ferrenbach, R.N. DuBois, Upregulation of cyclooxygenase 2 gene expression in human colorectal adenomas and adenocarcinomas. Gastroenterology 1994, 107, 1183-1188. </w:t>
      </w:r>
    </w:p>
    <w:p w14:paraId="0E27EF75"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proofErr w:type="gramStart"/>
      <w:r w:rsidRPr="000919C4">
        <w:rPr>
          <w:rFonts w:asciiTheme="minorHAnsi" w:hAnsiTheme="minorHAnsi"/>
        </w:rPr>
        <w:lastRenderedPageBreak/>
        <w:t>B.Rigas</w:t>
      </w:r>
      <w:proofErr w:type="gramEnd"/>
      <w:r w:rsidRPr="000919C4">
        <w:rPr>
          <w:rFonts w:asciiTheme="minorHAnsi" w:hAnsiTheme="minorHAnsi"/>
        </w:rPr>
        <w:t xml:space="preserve">, I.S. Goldman, L.Levine, Altered eicosanoid levels in human colon cancer. J. Lab. Clin. Med., 122, 518-523,1993. </w:t>
      </w:r>
    </w:p>
    <w:p w14:paraId="2D1A06E4"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proofErr w:type="gramStart"/>
      <w:r w:rsidRPr="000919C4">
        <w:rPr>
          <w:rFonts w:asciiTheme="minorHAnsi" w:hAnsiTheme="minorHAnsi"/>
        </w:rPr>
        <w:t>H.Sano</w:t>
      </w:r>
      <w:proofErr w:type="gramEnd"/>
      <w:r w:rsidRPr="000919C4">
        <w:rPr>
          <w:rFonts w:asciiTheme="minorHAnsi" w:hAnsiTheme="minorHAnsi"/>
        </w:rPr>
        <w:t xml:space="preserve">, Y.Kawahito,R.L.Wilder, A.Hashiramoto, S. Mukai, K. Asai,. </w:t>
      </w:r>
      <w:proofErr w:type="gramStart"/>
      <w:r w:rsidRPr="000919C4">
        <w:rPr>
          <w:rFonts w:asciiTheme="minorHAnsi" w:hAnsiTheme="minorHAnsi"/>
        </w:rPr>
        <w:t>S.Kimura</w:t>
      </w:r>
      <w:proofErr w:type="gramEnd"/>
      <w:r w:rsidRPr="000919C4">
        <w:rPr>
          <w:rFonts w:asciiTheme="minorHAnsi" w:hAnsiTheme="minorHAnsi"/>
        </w:rPr>
        <w:t>, H.Kato, M.Kondo, T.Hla, Expression of cyclooxygenase-1 and -2 in human colorectal cancer. Cancer Res., 55, 3785-3789,1995.</w:t>
      </w:r>
    </w:p>
    <w:p w14:paraId="5A8712D2"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t>C.A. Guyton, J.E. Hall, “Textbook of Medical Physiology”, ninth ed. Harcourt Asia Pte. Ltd.</w:t>
      </w:r>
      <w:proofErr w:type="gramStart"/>
      <w:r w:rsidRPr="000919C4">
        <w:rPr>
          <w:rFonts w:asciiTheme="minorHAnsi" w:hAnsiTheme="minorHAnsi"/>
        </w:rPr>
        <w:t>,  p.</w:t>
      </w:r>
      <w:proofErr w:type="gramEnd"/>
      <w:r w:rsidRPr="000919C4">
        <w:rPr>
          <w:rFonts w:asciiTheme="minorHAnsi" w:hAnsiTheme="minorHAnsi"/>
        </w:rPr>
        <w:t xml:space="preserve"> 846, 1998.</w:t>
      </w:r>
    </w:p>
    <w:p w14:paraId="0AE9F2C3"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t>JR Vane, YS Bakhle, RM Botting</w:t>
      </w:r>
      <w:proofErr w:type="gramStart"/>
      <w:r w:rsidRPr="000919C4">
        <w:rPr>
          <w:rFonts w:asciiTheme="minorHAnsi" w:hAnsiTheme="minorHAnsi"/>
        </w:rPr>
        <w:t>. ”</w:t>
      </w:r>
      <w:proofErr w:type="gramEnd"/>
      <w:r w:rsidRPr="000919C4">
        <w:rPr>
          <w:rFonts w:asciiTheme="minorHAnsi" w:hAnsiTheme="minorHAnsi"/>
        </w:rPr>
        <w:t xml:space="preserve"> Cyclooxygenases 1 and 2.” </w:t>
      </w:r>
      <w:r w:rsidRPr="000919C4">
        <w:rPr>
          <w:rFonts w:asciiTheme="minorHAnsi" w:hAnsiTheme="minorHAnsi"/>
          <w:i/>
          <w:iCs/>
        </w:rPr>
        <w:t>Ann. Rev. Pharmacol. Toxicol.</w:t>
      </w:r>
      <w:r w:rsidRPr="000919C4">
        <w:rPr>
          <w:rFonts w:asciiTheme="minorHAnsi" w:hAnsiTheme="minorHAnsi"/>
        </w:rPr>
        <w:t xml:space="preserve"> </w:t>
      </w:r>
      <w:r w:rsidRPr="000919C4">
        <w:rPr>
          <w:rFonts w:asciiTheme="minorHAnsi" w:hAnsiTheme="minorHAnsi"/>
          <w:b/>
          <w:bCs/>
        </w:rPr>
        <w:t>38</w:t>
      </w:r>
      <w:r w:rsidRPr="000919C4">
        <w:rPr>
          <w:rFonts w:asciiTheme="minorHAnsi" w:hAnsiTheme="minorHAnsi"/>
        </w:rPr>
        <w:t>,97-120,1998.</w:t>
      </w:r>
    </w:p>
    <w:p w14:paraId="4C12C89A"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M. Guslandi; ()</w:t>
      </w:r>
      <w:r w:rsidRPr="000919C4">
        <w:rPr>
          <w:rStyle w:val="st"/>
          <w:rFonts w:asciiTheme="minorHAnsi" w:hAnsiTheme="minorHAnsi"/>
        </w:rPr>
        <w:t>,"Gastric toxicity of antiplatelet therapy with low-dose aspirin",</w:t>
      </w:r>
      <w:r w:rsidRPr="000919C4">
        <w:rPr>
          <w:rFonts w:asciiTheme="minorHAnsi" w:hAnsiTheme="minorHAnsi"/>
        </w:rPr>
        <w:t xml:space="preserve"> drugs.53,1-5,1997.</w:t>
      </w:r>
    </w:p>
    <w:p w14:paraId="07A6AAC5"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proofErr w:type="gramStart"/>
      <w:r w:rsidRPr="000919C4">
        <w:rPr>
          <w:rFonts w:asciiTheme="minorHAnsi" w:hAnsiTheme="minorHAnsi"/>
        </w:rPr>
        <w:t>A.Maresca</w:t>
      </w:r>
      <w:proofErr w:type="gramEnd"/>
      <w:r w:rsidRPr="000919C4">
        <w:rPr>
          <w:rFonts w:asciiTheme="minorHAnsi" w:hAnsiTheme="minorHAnsi"/>
        </w:rPr>
        <w:t>, C.Temperini, H. Vu, N. B.Pham,; S. A. Poulsen,; A. Scozzafa</w:t>
      </w:r>
      <w:r w:rsidRPr="000919C4">
        <w:rPr>
          <w:rFonts w:asciiTheme="minorHAnsi" w:hAnsiTheme="minorHAnsi"/>
          <w:rtl/>
        </w:rPr>
        <w:t>.;</w:t>
      </w:r>
      <w:r w:rsidRPr="000919C4">
        <w:rPr>
          <w:rFonts w:asciiTheme="minorHAnsi" w:hAnsiTheme="minorHAnsi"/>
        </w:rPr>
        <w:t xml:space="preserve"> R. J.Quinn, C. T. Supuran, J. Am. Chem. Soc., 131, 3057,2009.</w:t>
      </w:r>
    </w:p>
    <w:p w14:paraId="1FF1ED7B"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proofErr w:type="gramStart"/>
      <w:r w:rsidRPr="000919C4">
        <w:rPr>
          <w:rFonts w:asciiTheme="minorHAnsi" w:hAnsiTheme="minorHAnsi"/>
        </w:rPr>
        <w:t>H.Vu</w:t>
      </w:r>
      <w:proofErr w:type="gramEnd"/>
      <w:r w:rsidRPr="000919C4">
        <w:rPr>
          <w:rFonts w:asciiTheme="minorHAnsi" w:hAnsiTheme="minorHAnsi"/>
        </w:rPr>
        <w:t>, N</w:t>
      </w:r>
      <w:r w:rsidRPr="000919C4">
        <w:rPr>
          <w:rFonts w:asciiTheme="minorHAnsi" w:hAnsiTheme="minorHAnsi"/>
          <w:rtl/>
        </w:rPr>
        <w:t>.</w:t>
      </w:r>
      <w:r w:rsidRPr="000919C4">
        <w:rPr>
          <w:rFonts w:asciiTheme="minorHAnsi" w:hAnsiTheme="minorHAnsi"/>
        </w:rPr>
        <w:t xml:space="preserve"> B. Pham, R. J. Quinn, J. Biomol. Screen., 13, 265,2008</w:t>
      </w:r>
      <w:r w:rsidRPr="000919C4">
        <w:rPr>
          <w:rFonts w:asciiTheme="minorHAnsi" w:hAnsiTheme="minorHAnsi"/>
          <w:rtl/>
        </w:rPr>
        <w:t>.</w:t>
      </w:r>
      <w:r w:rsidRPr="000919C4">
        <w:rPr>
          <w:rFonts w:asciiTheme="minorHAnsi" w:hAnsiTheme="minorHAnsi"/>
        </w:rPr>
        <w:t xml:space="preserve"> </w:t>
      </w:r>
    </w:p>
    <w:p w14:paraId="1F305E14"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proofErr w:type="gramStart"/>
      <w:r w:rsidRPr="000919C4">
        <w:rPr>
          <w:rFonts w:asciiTheme="minorHAnsi" w:hAnsiTheme="minorHAnsi"/>
        </w:rPr>
        <w:t>A.Maresca</w:t>
      </w:r>
      <w:proofErr w:type="gramEnd"/>
      <w:r w:rsidRPr="000919C4">
        <w:rPr>
          <w:rFonts w:asciiTheme="minorHAnsi" w:hAnsiTheme="minorHAnsi"/>
        </w:rPr>
        <w:t>, C.Temperini, L.Pochet, B.Masereel, A.Scozzafava, C</w:t>
      </w:r>
      <w:r w:rsidRPr="000919C4">
        <w:rPr>
          <w:rFonts w:asciiTheme="minorHAnsi" w:hAnsiTheme="minorHAnsi"/>
          <w:rtl/>
        </w:rPr>
        <w:t>.</w:t>
      </w:r>
      <w:r w:rsidRPr="000919C4">
        <w:rPr>
          <w:rFonts w:asciiTheme="minorHAnsi" w:hAnsiTheme="minorHAnsi"/>
        </w:rPr>
        <w:t xml:space="preserve"> T. Supuran, J. Med. Chem. 53, 335, 2010</w:t>
      </w:r>
      <w:r w:rsidRPr="000919C4">
        <w:rPr>
          <w:rFonts w:asciiTheme="minorHAnsi" w:hAnsiTheme="minorHAnsi"/>
          <w:rtl/>
        </w:rPr>
        <w:t>.</w:t>
      </w:r>
    </w:p>
    <w:p w14:paraId="1D95E94E"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C.  T.  </w:t>
      </w:r>
      <w:proofErr w:type="gramStart"/>
      <w:r w:rsidRPr="000919C4">
        <w:rPr>
          <w:rFonts w:asciiTheme="minorHAnsi" w:hAnsiTheme="minorHAnsi"/>
        </w:rPr>
        <w:t>Supuran,  Nat.</w:t>
      </w:r>
      <w:proofErr w:type="gramEnd"/>
      <w:r w:rsidRPr="000919C4">
        <w:rPr>
          <w:rFonts w:asciiTheme="minorHAnsi" w:hAnsiTheme="minorHAnsi"/>
        </w:rPr>
        <w:t xml:space="preserve">  Rev.  </w:t>
      </w:r>
      <w:proofErr w:type="gramStart"/>
      <w:r w:rsidRPr="000919C4">
        <w:rPr>
          <w:rFonts w:asciiTheme="minorHAnsi" w:hAnsiTheme="minorHAnsi"/>
        </w:rPr>
        <w:t>Drug  Disc.</w:t>
      </w:r>
      <w:proofErr w:type="gramEnd"/>
      <w:r w:rsidRPr="000919C4">
        <w:rPr>
          <w:rFonts w:asciiTheme="minorHAnsi" w:hAnsiTheme="minorHAnsi"/>
        </w:rPr>
        <w:t xml:space="preserve">  ,  7,  168,2008 </w:t>
      </w:r>
    </w:p>
    <w:p w14:paraId="1B24061E"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 C.  T. </w:t>
      </w:r>
      <w:proofErr w:type="gramStart"/>
      <w:r w:rsidRPr="000919C4">
        <w:rPr>
          <w:rFonts w:asciiTheme="minorHAnsi" w:hAnsiTheme="minorHAnsi"/>
        </w:rPr>
        <w:t>Supuran,  A.</w:t>
      </w:r>
      <w:proofErr w:type="gramEnd"/>
      <w:r w:rsidRPr="000919C4">
        <w:rPr>
          <w:rFonts w:asciiTheme="minorHAnsi" w:hAnsiTheme="minorHAnsi"/>
        </w:rPr>
        <w:t xml:space="preserve"> Scozzafava,    A.  </w:t>
      </w:r>
      <w:proofErr w:type="gramStart"/>
      <w:r w:rsidRPr="000919C4">
        <w:rPr>
          <w:rFonts w:asciiTheme="minorHAnsi" w:hAnsiTheme="minorHAnsi"/>
        </w:rPr>
        <w:t>Casini,  Development</w:t>
      </w:r>
      <w:proofErr w:type="gramEnd"/>
      <w:r w:rsidRPr="000919C4">
        <w:rPr>
          <w:rFonts w:asciiTheme="minorHAnsi" w:hAnsiTheme="minorHAnsi"/>
        </w:rPr>
        <w:t xml:space="preserve">  of  sulfonamide  carbonic  anhydrase inhibitors (CAIs). In Carbonic Anhydrase—Its Inhibitors and Activators; </w:t>
      </w:r>
      <w:proofErr w:type="gramStart"/>
      <w:r w:rsidRPr="000919C4">
        <w:rPr>
          <w:rFonts w:asciiTheme="minorHAnsi" w:hAnsiTheme="minorHAnsi"/>
        </w:rPr>
        <w:t>Supuran,Scozzafava</w:t>
      </w:r>
      <w:proofErr w:type="gramEnd"/>
      <w:r w:rsidRPr="000919C4">
        <w:rPr>
          <w:rFonts w:asciiTheme="minorHAnsi" w:hAnsiTheme="minorHAnsi"/>
        </w:rPr>
        <w:t xml:space="preserve"> C. T., A., Conway, J., Eds.; CRC Press: Boca Raton (FL),; pp 67–147,2004.</w:t>
      </w:r>
    </w:p>
    <w:p w14:paraId="500B69E4"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C. T. Supuran, Carbonic anhydrases as drug targets—general presentation. In C.  T. </w:t>
      </w:r>
      <w:proofErr w:type="gramStart"/>
      <w:r w:rsidRPr="000919C4">
        <w:rPr>
          <w:rFonts w:asciiTheme="minorHAnsi" w:hAnsiTheme="minorHAnsi"/>
        </w:rPr>
        <w:t>Supuran,  J.</w:t>
      </w:r>
      <w:proofErr w:type="gramEnd"/>
      <w:r w:rsidRPr="000919C4">
        <w:rPr>
          <w:rFonts w:asciiTheme="minorHAnsi" w:hAnsiTheme="minorHAnsi"/>
        </w:rPr>
        <w:t xml:space="preserve">  </w:t>
      </w:r>
      <w:proofErr w:type="gramStart"/>
      <w:r w:rsidRPr="000919C4">
        <w:rPr>
          <w:rFonts w:asciiTheme="minorHAnsi" w:hAnsiTheme="minorHAnsi"/>
        </w:rPr>
        <w:t>Y.Winum</w:t>
      </w:r>
      <w:proofErr w:type="gramEnd"/>
      <w:r w:rsidRPr="000919C4">
        <w:rPr>
          <w:rFonts w:asciiTheme="minorHAnsi" w:hAnsiTheme="minorHAnsi"/>
        </w:rPr>
        <w:t xml:space="preserve">,    Eds.;  Drug  Design  of  Zinc-Enzyme  inhibitors  :Functional, Structural, and Disease Applications; Wiley: Hoboken (NJ), pp 15–38,2009.  </w:t>
      </w:r>
    </w:p>
    <w:p w14:paraId="60EA241F"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J. </w:t>
      </w:r>
      <w:proofErr w:type="gramStart"/>
      <w:r w:rsidRPr="000919C4">
        <w:rPr>
          <w:rFonts w:asciiTheme="minorHAnsi" w:hAnsiTheme="minorHAnsi"/>
        </w:rPr>
        <w:t>Y.Winum</w:t>
      </w:r>
      <w:proofErr w:type="gramEnd"/>
      <w:r w:rsidRPr="000919C4">
        <w:rPr>
          <w:rFonts w:asciiTheme="minorHAnsi" w:hAnsiTheme="minorHAnsi"/>
        </w:rPr>
        <w:t>,  M. Rami, A.Scozzafava, J. L.Montero, C . Supuran</w:t>
      </w:r>
      <w:proofErr w:type="gramStart"/>
      <w:r w:rsidRPr="000919C4">
        <w:rPr>
          <w:rFonts w:asciiTheme="minorHAnsi" w:hAnsiTheme="minorHAnsi"/>
        </w:rPr>
        <w:t>, ,</w:t>
      </w:r>
      <w:proofErr w:type="gramEnd"/>
      <w:r w:rsidRPr="000919C4">
        <w:rPr>
          <w:rFonts w:asciiTheme="minorHAnsi" w:hAnsiTheme="minorHAnsi"/>
        </w:rPr>
        <w:t xml:space="preserve"> Med. Res. Rev., 28, 445,2008. </w:t>
      </w:r>
    </w:p>
    <w:p w14:paraId="1178A05E"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C. T. Supuran, A. </w:t>
      </w:r>
      <w:proofErr w:type="gramStart"/>
      <w:r w:rsidRPr="000919C4">
        <w:rPr>
          <w:rFonts w:asciiTheme="minorHAnsi" w:hAnsiTheme="minorHAnsi"/>
        </w:rPr>
        <w:t>Scozzafava,  A</w:t>
      </w:r>
      <w:proofErr w:type="gramEnd"/>
      <w:r w:rsidRPr="000919C4">
        <w:rPr>
          <w:rFonts w:asciiTheme="minorHAnsi" w:hAnsiTheme="minorHAnsi"/>
        </w:rPr>
        <w:t>.Casini, Med. Res. Rev., 23, 146,2003.</w:t>
      </w:r>
    </w:p>
    <w:p w14:paraId="5BACE73A"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W.R.  </w:t>
      </w:r>
      <w:proofErr w:type="gramStart"/>
      <w:r w:rsidRPr="000919C4">
        <w:rPr>
          <w:rFonts w:asciiTheme="minorHAnsi" w:hAnsiTheme="minorHAnsi"/>
        </w:rPr>
        <w:t>Chegwidden,  S</w:t>
      </w:r>
      <w:proofErr w:type="gramEnd"/>
      <w:r w:rsidRPr="000919C4">
        <w:rPr>
          <w:rFonts w:asciiTheme="minorHAnsi" w:hAnsiTheme="minorHAnsi"/>
        </w:rPr>
        <w:t xml:space="preserve">.J.Dodgson, I.M. Spencer, ; EXS, 90, 343, 2000. </w:t>
      </w:r>
    </w:p>
    <w:p w14:paraId="132F74F0"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A. A. Elhenawy, Mona Sayed Kadh, Azza Radwan, Reda D. Abd-</w:t>
      </w:r>
      <w:proofErr w:type="gramStart"/>
      <w:r w:rsidRPr="000919C4">
        <w:rPr>
          <w:rFonts w:asciiTheme="minorHAnsi" w:hAnsiTheme="minorHAnsi"/>
        </w:rPr>
        <w:t>Elghany  and</w:t>
      </w:r>
      <w:proofErr w:type="gramEnd"/>
      <w:r w:rsidRPr="000919C4">
        <w:rPr>
          <w:rFonts w:asciiTheme="minorHAnsi" w:hAnsiTheme="minorHAnsi"/>
        </w:rPr>
        <w:t xml:space="preserve"> M. K. Hassanein, J. Chem. Pharm. Res., , 7(12):1056-1066,2015.</w:t>
      </w:r>
    </w:p>
    <w:p w14:paraId="1EA5DF00"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 Chen, P.</w:t>
      </w:r>
      <w:proofErr w:type="gramStart"/>
      <w:r w:rsidRPr="000919C4">
        <w:rPr>
          <w:rFonts w:asciiTheme="minorHAnsi" w:hAnsiTheme="minorHAnsi"/>
        </w:rPr>
        <w:t>,  Li</w:t>
      </w:r>
      <w:proofErr w:type="gramEnd"/>
      <w:r w:rsidRPr="000919C4">
        <w:rPr>
          <w:rFonts w:asciiTheme="minorHAnsi" w:hAnsiTheme="minorHAnsi"/>
        </w:rPr>
        <w:t>, J.,  Ma, J.,  Teng, M.,  Li, X., Iubmb Life, 65, 518, 2013.</w:t>
      </w:r>
    </w:p>
    <w:p w14:paraId="5C68C53C"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 xml:space="preserve">B.M. Nicol, S.B. Prasad. Ind. J </w:t>
      </w:r>
      <w:proofErr w:type="gramStart"/>
      <w:r w:rsidRPr="000919C4">
        <w:rPr>
          <w:rFonts w:asciiTheme="minorHAnsi" w:hAnsiTheme="minorHAnsi"/>
        </w:rPr>
        <w:t>Pharmacol .</w:t>
      </w:r>
      <w:proofErr w:type="gramEnd"/>
      <w:r w:rsidRPr="000919C4">
        <w:rPr>
          <w:rFonts w:asciiTheme="minorHAnsi" w:hAnsiTheme="minorHAnsi"/>
        </w:rPr>
        <w:t xml:space="preserve">, 38(4), 260, 2006. </w:t>
      </w:r>
    </w:p>
    <w:p w14:paraId="3A637E84"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S.V Gothoskar, K.J Ranadive, Ind. J. Exp. Biol, 9, 372,1971.</w:t>
      </w:r>
    </w:p>
    <w:p w14:paraId="15F96120" w14:textId="77777777" w:rsidR="000919C4" w:rsidRPr="000919C4" w:rsidRDefault="000919C4" w:rsidP="00960912">
      <w:pPr>
        <w:pStyle w:val="ListParagraph"/>
        <w:numPr>
          <w:ilvl w:val="0"/>
          <w:numId w:val="48"/>
        </w:numPr>
        <w:bidi w:val="0"/>
        <w:ind w:left="540" w:hanging="540"/>
        <w:jc w:val="both"/>
        <w:textAlignment w:val="center"/>
        <w:rPr>
          <w:rFonts w:asciiTheme="minorHAnsi" w:hAnsiTheme="minorHAnsi"/>
        </w:rPr>
      </w:pPr>
      <w:r w:rsidRPr="000919C4">
        <w:rPr>
          <w:rFonts w:asciiTheme="minorHAnsi" w:hAnsiTheme="minorHAnsi"/>
        </w:rPr>
        <w:t>M. A. El-Sayed, A. A. Shabaka, O. A. El-Shabrawy, N. A. Yassin, S.S. Mahmoud, S. M. El-Shenawy, E. Al-Ashqar, W.H. Eisa, N. M. Farag, M. A. El-Shaer, N. Salah, A. M. Al-</w:t>
      </w:r>
      <w:proofErr w:type="gramStart"/>
      <w:r w:rsidRPr="000919C4">
        <w:rPr>
          <w:rFonts w:asciiTheme="minorHAnsi" w:hAnsiTheme="minorHAnsi"/>
        </w:rPr>
        <w:t>Abd ,</w:t>
      </w:r>
      <w:proofErr w:type="gramEnd"/>
      <w:r w:rsidRPr="000919C4">
        <w:rPr>
          <w:rFonts w:asciiTheme="minorHAnsi" w:hAnsiTheme="minorHAnsi"/>
        </w:rPr>
        <w:t xml:space="preserve"> PLOS ONE, 8(10), 2013.</w:t>
      </w:r>
    </w:p>
    <w:p w14:paraId="1B0FD3EE" w14:textId="77777777" w:rsidR="000919C4" w:rsidRPr="000919C4" w:rsidRDefault="000919C4" w:rsidP="00960912">
      <w:pPr>
        <w:pStyle w:val="ListParagraph"/>
        <w:numPr>
          <w:ilvl w:val="0"/>
          <w:numId w:val="48"/>
        </w:numPr>
        <w:bidi w:val="0"/>
        <w:ind w:left="540" w:right="84" w:hanging="540"/>
        <w:contextualSpacing w:val="0"/>
        <w:jc w:val="both"/>
        <w:textAlignment w:val="baseline"/>
        <w:outlineLvl w:val="0"/>
        <w:rPr>
          <w:rFonts w:asciiTheme="minorHAnsi" w:hAnsiTheme="minorHAnsi"/>
        </w:rPr>
      </w:pPr>
      <w:r w:rsidRPr="000919C4">
        <w:rPr>
          <w:rStyle w:val="apple-style-span"/>
          <w:rFonts w:asciiTheme="minorHAnsi" w:hAnsiTheme="minorHAnsi"/>
          <w:color w:val="000000"/>
        </w:rPr>
        <w:t>J.J.P. Stewart</w:t>
      </w:r>
      <w:proofErr w:type="gramStart"/>
      <w:r w:rsidRPr="000919C4">
        <w:rPr>
          <w:rStyle w:val="apple-style-span"/>
          <w:rFonts w:asciiTheme="minorHAnsi" w:hAnsiTheme="minorHAnsi"/>
          <w:color w:val="000000"/>
        </w:rPr>
        <w:t>.,</w:t>
      </w:r>
      <w:r w:rsidRPr="000919C4">
        <w:rPr>
          <w:rStyle w:val="apple-style-span"/>
          <w:rFonts w:asciiTheme="minorHAnsi" w:hAnsiTheme="minorHAnsi"/>
        </w:rPr>
        <w:t xml:space="preserve"> </w:t>
      </w:r>
      <w:r w:rsidRPr="000919C4">
        <w:rPr>
          <w:rStyle w:val="apple-style-span"/>
          <w:rFonts w:asciiTheme="minorHAnsi" w:hAnsiTheme="minorHAnsi"/>
          <w:i/>
          <w:iCs/>
        </w:rPr>
        <w:t xml:space="preserve"> </w:t>
      </w:r>
      <w:r w:rsidRPr="000919C4">
        <w:rPr>
          <w:rStyle w:val="apple-style-span"/>
          <w:rFonts w:asciiTheme="minorHAnsi" w:hAnsiTheme="minorHAnsi"/>
        </w:rPr>
        <w:t>MOPAC</w:t>
      </w:r>
      <w:proofErr w:type="gramEnd"/>
      <w:r w:rsidRPr="000919C4">
        <w:rPr>
          <w:rStyle w:val="apple-style-span"/>
          <w:rFonts w:asciiTheme="minorHAnsi" w:hAnsiTheme="minorHAnsi"/>
        </w:rPr>
        <w:t xml:space="preserve"> Manual; (</w:t>
      </w:r>
      <w:r w:rsidRPr="000919C4">
        <w:rPr>
          <w:rStyle w:val="apple-style-span"/>
          <w:rFonts w:asciiTheme="minorHAnsi" w:hAnsiTheme="minorHAnsi"/>
          <w:b/>
          <w:bCs/>
        </w:rPr>
        <w:t>1993</w:t>
      </w:r>
      <w:r w:rsidRPr="000919C4">
        <w:rPr>
          <w:rStyle w:val="apple-style-span"/>
          <w:rFonts w:asciiTheme="minorHAnsi" w:hAnsiTheme="minorHAnsi"/>
        </w:rPr>
        <w:t>) Seventh Edition</w:t>
      </w:r>
    </w:p>
    <w:p w14:paraId="494219FE" w14:textId="77777777" w:rsidR="000919C4" w:rsidRPr="000919C4" w:rsidRDefault="000919C4" w:rsidP="00960912">
      <w:pPr>
        <w:pStyle w:val="ListParagraph"/>
        <w:numPr>
          <w:ilvl w:val="0"/>
          <w:numId w:val="48"/>
        </w:numPr>
        <w:autoSpaceDE w:val="0"/>
        <w:autoSpaceDN w:val="0"/>
        <w:bidi w:val="0"/>
        <w:adjustRightInd w:val="0"/>
        <w:ind w:left="540" w:hanging="540"/>
        <w:contextualSpacing w:val="0"/>
        <w:jc w:val="both"/>
        <w:rPr>
          <w:rFonts w:asciiTheme="minorHAnsi" w:hAnsiTheme="minorHAnsi"/>
          <w:b/>
          <w:bCs/>
        </w:rPr>
      </w:pPr>
      <w:r w:rsidRPr="000919C4">
        <w:rPr>
          <w:rFonts w:asciiTheme="minorHAnsi" w:hAnsiTheme="minorHAnsi"/>
        </w:rPr>
        <w:t xml:space="preserve">G. R. Kurumbail, M. A. Stevens, K. J. Gierse, J. J. McDonald, A. R. Stegeman, Y. J. Pak, D. Gildehaus, M. J. Miyashiro, D. T. Penning, K. Seibert, C. P.Isakson, C. W. Stallings, " </w:t>
      </w:r>
      <w:hyperlink r:id="rId34" w:history="1">
        <w:r w:rsidRPr="000919C4">
          <w:rPr>
            <w:rFonts w:asciiTheme="minorHAnsi" w:hAnsiTheme="minorHAnsi"/>
          </w:rPr>
          <w:t xml:space="preserve">Structural basis for selective inhibition of cyclooxygenase-2 by anti-inflammatory agents </w:t>
        </w:r>
      </w:hyperlink>
      <w:r w:rsidRPr="000919C4">
        <w:rPr>
          <w:rFonts w:asciiTheme="minorHAnsi" w:hAnsiTheme="minorHAnsi"/>
        </w:rPr>
        <w:t xml:space="preserve">"  Nature </w:t>
      </w:r>
      <w:r w:rsidRPr="000919C4">
        <w:rPr>
          <w:rFonts w:asciiTheme="minorHAnsi" w:hAnsiTheme="minorHAnsi"/>
          <w:b/>
          <w:bCs/>
        </w:rPr>
        <w:t>384</w:t>
      </w:r>
      <w:r w:rsidRPr="000919C4">
        <w:rPr>
          <w:rFonts w:asciiTheme="minorHAnsi" w:hAnsiTheme="minorHAnsi"/>
        </w:rPr>
        <w:t>, 644-648,1996.</w:t>
      </w:r>
    </w:p>
    <w:p w14:paraId="07EBF886"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t>J. R.Kiefer, J. L. Pawlitz, K. T. Moreland, R. A. Stegeman, W. F. Hood, J. K. Gierse, A. M. Steven, D. C. Goodwin, S. W. Rowlinson, L. J. Marnett, W.C. Stallings, R. G. Kurumbail., “</w:t>
      </w:r>
      <w:hyperlink r:id="rId35" w:history="1">
        <w:r w:rsidRPr="000919C4">
          <w:rPr>
            <w:rStyle w:val="Hyperlink"/>
            <w:rFonts w:asciiTheme="minorHAnsi" w:hAnsiTheme="minorHAnsi"/>
          </w:rPr>
          <w:t>Structural insights into the stereochemistry of the cyclooxygenase reaction.</w:t>
        </w:r>
      </w:hyperlink>
      <w:r w:rsidRPr="000919C4">
        <w:rPr>
          <w:rFonts w:asciiTheme="minorHAnsi" w:hAnsiTheme="minorHAnsi"/>
        </w:rPr>
        <w:t xml:space="preserve"> </w:t>
      </w:r>
      <w:hyperlink r:id="rId36" w:history="1">
        <w:r w:rsidRPr="000919C4">
          <w:rPr>
            <w:rStyle w:val="Hyperlink"/>
            <w:rFonts w:asciiTheme="minorHAnsi" w:hAnsiTheme="minorHAnsi"/>
          </w:rPr>
          <w:t>Structural insights into the stereochemistry of the cyclooxygenase reaction.</w:t>
        </w:r>
      </w:hyperlink>
      <w:r w:rsidRPr="000919C4">
        <w:rPr>
          <w:rFonts w:asciiTheme="minorHAnsi" w:hAnsiTheme="minorHAnsi"/>
        </w:rPr>
        <w:t>”,  Nature. 405,97-101,2000.</w:t>
      </w:r>
    </w:p>
    <w:p w14:paraId="02A9D897"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lastRenderedPageBreak/>
        <w:t>G. P. Hochgesang, L. J. Marnett</w:t>
      </w:r>
      <w:proofErr w:type="gramStart"/>
      <w:r w:rsidRPr="000919C4">
        <w:rPr>
          <w:rFonts w:asciiTheme="minorHAnsi" w:hAnsiTheme="minorHAnsi"/>
        </w:rPr>
        <w:t>, ”</w:t>
      </w:r>
      <w:proofErr w:type="gramEnd"/>
      <w:r w:rsidRPr="000919C4">
        <w:rPr>
          <w:rFonts w:asciiTheme="minorHAnsi" w:hAnsiTheme="minorHAnsi"/>
        </w:rPr>
        <w:t xml:space="preserve"> </w:t>
      </w:r>
      <w:hyperlink r:id="rId37" w:history="1">
        <w:r w:rsidRPr="000919C4">
          <w:rPr>
            <w:rFonts w:asciiTheme="minorHAnsi" w:hAnsiTheme="minorHAnsi"/>
          </w:rPr>
          <w:t>Tyrosine-385 Is Critical for Acetylation of Cyclooxygenase-2 by Aspirin</w:t>
        </w:r>
      </w:hyperlink>
      <w:r w:rsidRPr="000919C4">
        <w:rPr>
          <w:rFonts w:asciiTheme="minorHAnsi" w:hAnsiTheme="minorHAnsi"/>
        </w:rPr>
        <w:t>” J. Am. Chem. Soc. 122, 6514-15,2000.</w:t>
      </w:r>
    </w:p>
    <w:p w14:paraId="48E6DD44" w14:textId="77777777" w:rsidR="000919C4" w:rsidRPr="000919C4" w:rsidRDefault="000919C4" w:rsidP="00960912">
      <w:pPr>
        <w:pStyle w:val="ListParagraph"/>
        <w:widowControl w:val="0"/>
        <w:numPr>
          <w:ilvl w:val="0"/>
          <w:numId w:val="48"/>
        </w:numPr>
        <w:autoSpaceDE w:val="0"/>
        <w:autoSpaceDN w:val="0"/>
        <w:bidi w:val="0"/>
        <w:adjustRightInd w:val="0"/>
        <w:ind w:left="540" w:right="14" w:hanging="540"/>
        <w:contextualSpacing w:val="0"/>
        <w:jc w:val="both"/>
        <w:textAlignment w:val="baseline"/>
        <w:outlineLvl w:val="0"/>
        <w:rPr>
          <w:rFonts w:asciiTheme="minorHAnsi" w:hAnsiTheme="minorHAnsi"/>
        </w:rPr>
      </w:pPr>
      <w:r w:rsidRPr="000919C4">
        <w:rPr>
          <w:rFonts w:asciiTheme="minorHAnsi" w:hAnsiTheme="minorHAnsi"/>
        </w:rPr>
        <w:t xml:space="preserve">Chemical Computing Group. </w:t>
      </w:r>
      <w:proofErr w:type="gramStart"/>
      <w:r w:rsidRPr="000919C4">
        <w:rPr>
          <w:rFonts w:asciiTheme="minorHAnsi" w:hAnsiTheme="minorHAnsi"/>
        </w:rPr>
        <w:t>Inc,  MOE</w:t>
      </w:r>
      <w:proofErr w:type="gramEnd"/>
      <w:r w:rsidRPr="000919C4">
        <w:rPr>
          <w:rFonts w:asciiTheme="minorHAnsi" w:hAnsiTheme="minorHAnsi"/>
        </w:rPr>
        <w:t xml:space="preserve">, </w:t>
      </w:r>
      <w:r w:rsidRPr="000919C4">
        <w:rPr>
          <w:rFonts w:asciiTheme="minorHAnsi" w:hAnsiTheme="minorHAnsi"/>
          <w:b/>
          <w:bCs/>
        </w:rPr>
        <w:t>2015v.</w:t>
      </w:r>
      <w:r w:rsidRPr="000919C4">
        <w:rPr>
          <w:rFonts w:asciiTheme="minorHAnsi" w:hAnsiTheme="minorHAnsi"/>
        </w:rPr>
        <w:t>10.</w:t>
      </w:r>
    </w:p>
    <w:p w14:paraId="5BC34D53" w14:textId="77777777" w:rsidR="000919C4" w:rsidRPr="000919C4" w:rsidRDefault="000919C4" w:rsidP="00960912">
      <w:pPr>
        <w:pStyle w:val="ListParagraph"/>
        <w:numPr>
          <w:ilvl w:val="0"/>
          <w:numId w:val="48"/>
        </w:numPr>
        <w:bidi w:val="0"/>
        <w:ind w:left="540" w:right="84" w:hanging="540"/>
        <w:contextualSpacing w:val="0"/>
        <w:jc w:val="both"/>
        <w:textAlignment w:val="baseline"/>
        <w:outlineLvl w:val="0"/>
        <w:rPr>
          <w:rFonts w:asciiTheme="minorHAnsi" w:hAnsiTheme="minorHAnsi"/>
        </w:rPr>
      </w:pPr>
      <w:r w:rsidRPr="000919C4">
        <w:rPr>
          <w:rFonts w:asciiTheme="minorHAnsi" w:eastAsia="SimSun" w:hAnsiTheme="minorHAnsi"/>
          <w:lang w:eastAsia="zh-CN"/>
        </w:rPr>
        <w:t>T.A. Halgren.,</w:t>
      </w:r>
      <w:r w:rsidRPr="000919C4">
        <w:rPr>
          <w:rFonts w:asciiTheme="minorHAnsi" w:hAnsiTheme="minorHAnsi"/>
        </w:rPr>
        <w:t xml:space="preserve"> “Merck molecular force field I. Basis, form, scope, </w:t>
      </w:r>
      <w:proofErr w:type="gramStart"/>
      <w:r w:rsidRPr="000919C4">
        <w:rPr>
          <w:rFonts w:asciiTheme="minorHAnsi" w:hAnsiTheme="minorHAnsi"/>
        </w:rPr>
        <w:t>parameterization,  and</w:t>
      </w:r>
      <w:proofErr w:type="gramEnd"/>
      <w:r w:rsidRPr="000919C4">
        <w:rPr>
          <w:rFonts w:asciiTheme="minorHAnsi" w:hAnsiTheme="minorHAnsi"/>
        </w:rPr>
        <w:t xml:space="preserve">  performance  of  MMFF94.  </w:t>
      </w:r>
      <w:proofErr w:type="gramStart"/>
      <w:r w:rsidRPr="000919C4">
        <w:rPr>
          <w:rFonts w:asciiTheme="minorHAnsi" w:hAnsiTheme="minorHAnsi"/>
        </w:rPr>
        <w:t>J  Comput</w:t>
      </w:r>
      <w:proofErr w:type="gramEnd"/>
      <w:r w:rsidRPr="000919C4">
        <w:rPr>
          <w:rFonts w:asciiTheme="minorHAnsi" w:hAnsiTheme="minorHAnsi"/>
        </w:rPr>
        <w:t xml:space="preserve">. Chem.”, </w:t>
      </w:r>
      <w:r w:rsidRPr="000919C4">
        <w:rPr>
          <w:rFonts w:asciiTheme="minorHAnsi" w:eastAsia="SimSun" w:hAnsiTheme="minorHAnsi"/>
          <w:lang w:eastAsia="zh-CN"/>
        </w:rPr>
        <w:t>17 ,490</w:t>
      </w:r>
      <w:r w:rsidRPr="000919C4">
        <w:rPr>
          <w:rFonts w:asciiTheme="minorHAnsi" w:hAnsiTheme="minorHAnsi"/>
        </w:rPr>
        <w:t>–519,</w:t>
      </w:r>
      <w:r w:rsidRPr="000919C4">
        <w:rPr>
          <w:rFonts w:asciiTheme="minorHAnsi" w:eastAsia="SimSun" w:hAnsiTheme="minorHAnsi"/>
          <w:lang w:eastAsia="zh-CN"/>
        </w:rPr>
        <w:t>1996.</w:t>
      </w:r>
    </w:p>
    <w:p w14:paraId="6E7A4EE7"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t xml:space="preserve">Y. </w:t>
      </w:r>
      <w:proofErr w:type="gramStart"/>
      <w:r w:rsidRPr="000919C4">
        <w:rPr>
          <w:rFonts w:asciiTheme="minorHAnsi" w:hAnsiTheme="minorHAnsi"/>
        </w:rPr>
        <w:t>Zhao,  M.H.</w:t>
      </w:r>
      <w:proofErr w:type="gramEnd"/>
      <w:r w:rsidRPr="000919C4">
        <w:rPr>
          <w:rFonts w:asciiTheme="minorHAnsi" w:hAnsiTheme="minorHAnsi"/>
        </w:rPr>
        <w:t xml:space="preserve"> Abraham,  J. Lee,  A. Hersey, N.Ch.  </w:t>
      </w:r>
      <w:proofErr w:type="gramStart"/>
      <w:r w:rsidRPr="000919C4">
        <w:rPr>
          <w:rFonts w:asciiTheme="minorHAnsi" w:hAnsiTheme="minorHAnsi"/>
        </w:rPr>
        <w:t xml:space="preserve">Luscombe,   </w:t>
      </w:r>
      <w:proofErr w:type="gramEnd"/>
      <w:r w:rsidRPr="000919C4">
        <w:rPr>
          <w:rFonts w:asciiTheme="minorHAnsi" w:hAnsiTheme="minorHAnsi"/>
        </w:rPr>
        <w:t xml:space="preserve">G. Beck, B. Sherborne, I. Cooper., ” </w:t>
      </w:r>
      <w:hyperlink r:id="rId38" w:history="1">
        <w:r w:rsidRPr="000919C4">
          <w:rPr>
            <w:rStyle w:val="Hyperlink"/>
            <w:rFonts w:asciiTheme="minorHAnsi" w:hAnsiTheme="minorHAnsi"/>
          </w:rPr>
          <w:t>Rate-limited steps of human oral absorption and QSAR studies.</w:t>
        </w:r>
      </w:hyperlink>
      <w:r w:rsidRPr="000919C4">
        <w:rPr>
          <w:rFonts w:asciiTheme="minorHAnsi" w:hAnsiTheme="minorHAnsi"/>
        </w:rPr>
        <w:t>”  Pharm. Res. 19,1446-57,2002.</w:t>
      </w:r>
    </w:p>
    <w:p w14:paraId="6531E761"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t>Lipinski, C.A.; Lombardo, F.; Dominy, B.W.; Feeney, P.J.</w:t>
      </w:r>
      <w:proofErr w:type="gramStart"/>
      <w:r w:rsidRPr="000919C4">
        <w:rPr>
          <w:rFonts w:asciiTheme="minorHAnsi" w:hAnsiTheme="minorHAnsi"/>
        </w:rPr>
        <w:t>,</w:t>
      </w:r>
      <w:r w:rsidRPr="000919C4">
        <w:rPr>
          <w:rFonts w:asciiTheme="minorHAnsi" w:hAnsiTheme="minorHAnsi"/>
          <w:i/>
          <w:iCs/>
        </w:rPr>
        <w:t xml:space="preserve"> </w:t>
      </w:r>
      <w:r w:rsidRPr="000919C4">
        <w:rPr>
          <w:rFonts w:asciiTheme="minorHAnsi" w:hAnsiTheme="minorHAnsi"/>
        </w:rPr>
        <w:t>”</w:t>
      </w:r>
      <w:proofErr w:type="gramEnd"/>
      <w:r w:rsidRPr="000919C4">
        <w:rPr>
          <w:rFonts w:asciiTheme="minorHAnsi" w:hAnsiTheme="minorHAnsi"/>
        </w:rPr>
        <w:t xml:space="preserve"> Experimental and computational approaches to estimate     solubility     and permeability      in      drug      discovery      and development settings”  Adv. Drug. Delivery Rev. </w:t>
      </w:r>
      <w:r w:rsidRPr="000919C4">
        <w:rPr>
          <w:rFonts w:asciiTheme="minorHAnsi" w:hAnsiTheme="minorHAnsi"/>
          <w:b/>
          <w:bCs/>
          <w:i/>
          <w:iCs/>
        </w:rPr>
        <w:t>23</w:t>
      </w:r>
      <w:r w:rsidRPr="000919C4">
        <w:rPr>
          <w:rFonts w:asciiTheme="minorHAnsi" w:hAnsiTheme="minorHAnsi"/>
        </w:rPr>
        <w:t>, 3-25,</w:t>
      </w:r>
      <w:r w:rsidRPr="000919C4">
        <w:rPr>
          <w:rFonts w:asciiTheme="minorHAnsi" w:hAnsiTheme="minorHAnsi"/>
          <w:b/>
          <w:bCs/>
        </w:rPr>
        <w:t xml:space="preserve"> 1997.</w:t>
      </w:r>
    </w:p>
    <w:p w14:paraId="468670FE"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t xml:space="preserve">D.E. </w:t>
      </w:r>
      <w:proofErr w:type="gramStart"/>
      <w:r w:rsidRPr="000919C4">
        <w:rPr>
          <w:rFonts w:asciiTheme="minorHAnsi" w:hAnsiTheme="minorHAnsi"/>
        </w:rPr>
        <w:t xml:space="preserve">Clark,   </w:t>
      </w:r>
      <w:proofErr w:type="gramEnd"/>
      <w:r w:rsidRPr="000919C4">
        <w:rPr>
          <w:rFonts w:asciiTheme="minorHAnsi" w:hAnsiTheme="minorHAnsi"/>
        </w:rPr>
        <w:t>S.D. Pickett.,”</w:t>
      </w:r>
      <w:r w:rsidRPr="000919C4">
        <w:rPr>
          <w:rStyle w:val="Hyperlink"/>
          <w:rFonts w:asciiTheme="minorHAnsi" w:hAnsiTheme="minorHAnsi"/>
        </w:rPr>
        <w:t xml:space="preserve"> </w:t>
      </w:r>
      <w:r w:rsidRPr="000919C4">
        <w:rPr>
          <w:rStyle w:val="st"/>
          <w:rFonts w:asciiTheme="minorHAnsi" w:hAnsiTheme="minorHAnsi"/>
        </w:rPr>
        <w:t>Computational methods for the prediction of 'drug-likeness”,</w:t>
      </w:r>
      <w:r w:rsidRPr="000919C4">
        <w:rPr>
          <w:rFonts w:asciiTheme="minorHAnsi" w:hAnsiTheme="minorHAnsi"/>
        </w:rPr>
        <w:t xml:space="preserve"> Drug Discov. Today, 5(2), 49-58,2000.</w:t>
      </w:r>
    </w:p>
    <w:p w14:paraId="2EA9AAAC" w14:textId="77777777" w:rsidR="000919C4" w:rsidRPr="000919C4" w:rsidRDefault="000919C4" w:rsidP="00960912">
      <w:pPr>
        <w:pStyle w:val="ListParagraph"/>
        <w:numPr>
          <w:ilvl w:val="0"/>
          <w:numId w:val="48"/>
        </w:numPr>
        <w:bidi w:val="0"/>
        <w:ind w:left="540" w:right="84" w:hanging="540"/>
        <w:contextualSpacing w:val="0"/>
        <w:jc w:val="both"/>
        <w:textAlignment w:val="baseline"/>
        <w:outlineLvl w:val="0"/>
        <w:rPr>
          <w:rFonts w:asciiTheme="minorHAnsi" w:eastAsia="SimSun" w:hAnsiTheme="minorHAnsi"/>
          <w:lang w:eastAsia="zh-CN" w:bidi="ar-EG"/>
        </w:rPr>
      </w:pPr>
      <w:r w:rsidRPr="000919C4">
        <w:rPr>
          <w:rFonts w:asciiTheme="minorHAnsi" w:eastAsia="SimSun" w:hAnsiTheme="minorHAnsi"/>
          <w:lang w:eastAsia="zh-CN" w:bidi="ar-EG"/>
        </w:rPr>
        <w:t>S.A. Wildman, G.M. Crippen.,”</w:t>
      </w:r>
      <w:r w:rsidRPr="000919C4">
        <w:rPr>
          <w:rStyle w:val="Hyperlink"/>
          <w:rFonts w:asciiTheme="minorHAnsi" w:hAnsiTheme="minorHAnsi"/>
        </w:rPr>
        <w:t xml:space="preserve"> </w:t>
      </w:r>
      <w:r w:rsidRPr="000919C4">
        <w:rPr>
          <w:rStyle w:val="st"/>
          <w:rFonts w:asciiTheme="minorHAnsi" w:hAnsiTheme="minorHAnsi"/>
        </w:rPr>
        <w:t>Prediction of Physicochemical Parameters by Atomic Contribution”,</w:t>
      </w:r>
      <w:r w:rsidRPr="000919C4">
        <w:rPr>
          <w:rFonts w:asciiTheme="minorHAnsi" w:eastAsia="SimSun" w:hAnsiTheme="minorHAnsi"/>
          <w:lang w:eastAsia="zh-CN" w:bidi="ar-EG"/>
        </w:rPr>
        <w:t xml:space="preserve"> J. Chem. Inf. Comput. Sci. 39 (5) ,868-87,31999.</w:t>
      </w:r>
    </w:p>
    <w:p w14:paraId="3E055FA0" w14:textId="77777777" w:rsidR="000919C4" w:rsidRPr="000919C4" w:rsidRDefault="000919C4" w:rsidP="00960912">
      <w:pPr>
        <w:pStyle w:val="ListParagraph"/>
        <w:numPr>
          <w:ilvl w:val="0"/>
          <w:numId w:val="48"/>
        </w:numPr>
        <w:bidi w:val="0"/>
        <w:ind w:left="540" w:right="84" w:hanging="540"/>
        <w:contextualSpacing w:val="0"/>
        <w:jc w:val="both"/>
        <w:textAlignment w:val="baseline"/>
        <w:outlineLvl w:val="0"/>
        <w:rPr>
          <w:rFonts w:asciiTheme="minorHAnsi" w:eastAsia="SimSun" w:hAnsiTheme="minorHAnsi"/>
          <w:lang w:eastAsia="zh-CN" w:bidi="ar-EG"/>
        </w:rPr>
      </w:pPr>
      <w:r w:rsidRPr="000919C4">
        <w:rPr>
          <w:rFonts w:asciiTheme="minorHAnsi" w:hAnsiTheme="minorHAnsi"/>
        </w:rPr>
        <w:t>K. Fukui,”</w:t>
      </w:r>
      <w:r w:rsidRPr="000919C4">
        <w:rPr>
          <w:rStyle w:val="Hyperlink"/>
          <w:rFonts w:asciiTheme="minorHAnsi" w:hAnsiTheme="minorHAnsi"/>
        </w:rPr>
        <w:t xml:space="preserve"> </w:t>
      </w:r>
      <w:r w:rsidRPr="000919C4">
        <w:rPr>
          <w:rStyle w:val="st"/>
          <w:rFonts w:asciiTheme="minorHAnsi" w:hAnsiTheme="minorHAnsi"/>
        </w:rPr>
        <w:t>Role of Frontier Orbitals in Chemical Reactions”</w:t>
      </w:r>
      <w:r w:rsidRPr="000919C4">
        <w:rPr>
          <w:rFonts w:asciiTheme="minorHAnsi" w:hAnsiTheme="minorHAnsi"/>
        </w:rPr>
        <w:t xml:space="preserve"> Science, </w:t>
      </w:r>
      <w:proofErr w:type="gramStart"/>
      <w:r w:rsidRPr="000919C4">
        <w:rPr>
          <w:rFonts w:asciiTheme="minorHAnsi" w:hAnsiTheme="minorHAnsi"/>
        </w:rPr>
        <w:t>218,  747</w:t>
      </w:r>
      <w:proofErr w:type="gramEnd"/>
      <w:r w:rsidRPr="000919C4">
        <w:rPr>
          <w:rFonts w:asciiTheme="minorHAnsi" w:hAnsiTheme="minorHAnsi"/>
        </w:rPr>
        <w:t>-754,1982.</w:t>
      </w:r>
    </w:p>
    <w:p w14:paraId="6F32607A"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t xml:space="preserve">W.  B. Buck, G.  D. </w:t>
      </w:r>
      <w:proofErr w:type="gramStart"/>
      <w:r w:rsidRPr="000919C4">
        <w:rPr>
          <w:rFonts w:asciiTheme="minorHAnsi" w:hAnsiTheme="minorHAnsi"/>
        </w:rPr>
        <w:t>Osweiter,  A.</w:t>
      </w:r>
      <w:proofErr w:type="gramEnd"/>
      <w:r w:rsidRPr="000919C4">
        <w:rPr>
          <w:rFonts w:asciiTheme="minorHAnsi" w:hAnsiTheme="minorHAnsi"/>
        </w:rPr>
        <w:t xml:space="preserve">  G. </w:t>
      </w:r>
      <w:proofErr w:type="gramStart"/>
      <w:r w:rsidRPr="000919C4">
        <w:rPr>
          <w:rFonts w:asciiTheme="minorHAnsi" w:hAnsiTheme="minorHAnsi"/>
        </w:rPr>
        <w:t>Van  Gelder</w:t>
      </w:r>
      <w:proofErr w:type="gramEnd"/>
      <w:r w:rsidRPr="000919C4">
        <w:rPr>
          <w:rFonts w:asciiTheme="minorHAnsi" w:hAnsiTheme="minorHAnsi"/>
        </w:rPr>
        <w:t>,    (1976) "Clinical  and  DiagnosticVeterinary Toxicology", 2nd ed., Kendall/Hunt Publishing Co., Iowa, p 5211.</w:t>
      </w:r>
    </w:p>
    <w:p w14:paraId="7AAC22FA" w14:textId="77777777" w:rsidR="000919C4" w:rsidRPr="000919C4" w:rsidRDefault="000919C4" w:rsidP="00960912">
      <w:pPr>
        <w:pStyle w:val="ListParagraph"/>
        <w:numPr>
          <w:ilvl w:val="0"/>
          <w:numId w:val="48"/>
        </w:numPr>
        <w:bidi w:val="0"/>
        <w:ind w:left="540" w:hanging="540"/>
        <w:contextualSpacing w:val="0"/>
        <w:jc w:val="both"/>
        <w:rPr>
          <w:rFonts w:asciiTheme="minorHAnsi" w:hAnsiTheme="minorHAnsi"/>
        </w:rPr>
      </w:pPr>
      <w:r w:rsidRPr="000919C4">
        <w:rPr>
          <w:rFonts w:asciiTheme="minorHAnsi" w:hAnsiTheme="minorHAnsi"/>
        </w:rPr>
        <w:t>R. Wiliheme, M. Gdynia., (1972</w:t>
      </w:r>
      <w:proofErr w:type="gramStart"/>
      <w:r w:rsidRPr="000919C4">
        <w:rPr>
          <w:rFonts w:asciiTheme="minorHAnsi" w:hAnsiTheme="minorHAnsi"/>
        </w:rPr>
        <w:t>) ”</w:t>
      </w:r>
      <w:proofErr w:type="gramEnd"/>
      <w:r w:rsidRPr="000919C4">
        <w:rPr>
          <w:rFonts w:asciiTheme="minorHAnsi" w:hAnsiTheme="minorHAnsi"/>
        </w:rPr>
        <w:t xml:space="preserve"> Gastric mucosal damage induced by  non-steriodal anti-inﬂammatory  agents in rats of different ages”. Pharmacology., 8,321.</w:t>
      </w:r>
    </w:p>
    <w:sectPr w:rsidR="000919C4" w:rsidRPr="000919C4" w:rsidSect="00F11DC9">
      <w:headerReference w:type="even" r:id="rId39"/>
      <w:headerReference w:type="default" r:id="rId40"/>
      <w:pgSz w:w="11906" w:h="16838"/>
      <w:pgMar w:top="1440" w:right="1800" w:bottom="1440" w:left="180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0B53E" w14:textId="77777777" w:rsidR="004B0AB8" w:rsidRDefault="004B0AB8">
      <w:r>
        <w:separator/>
      </w:r>
    </w:p>
  </w:endnote>
  <w:endnote w:type="continuationSeparator" w:id="0">
    <w:p w14:paraId="2C3D590C" w14:textId="77777777" w:rsidR="004B0AB8" w:rsidRDefault="004B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MT">
    <w:altName w:val="MS Gothic"/>
    <w:panose1 w:val="00000000000000000000"/>
    <w:charset w:val="80"/>
    <w:family w:val="auto"/>
    <w:notTrueType/>
    <w:pitch w:val="default"/>
    <w:sig w:usb0="00000000" w:usb1="08070000" w:usb2="00000010" w:usb3="00000000" w:csb0="00020000" w:csb1="00000000"/>
  </w:font>
  <w:font w:name="MS Mincho">
    <w:altName w:val="Yu Gothic"/>
    <w:panose1 w:val="02020609040205080304"/>
    <w:charset w:val="80"/>
    <w:family w:val="modern"/>
    <w:pitch w:val="fixed"/>
    <w:sig w:usb0="E00002FF" w:usb1="6AC7FDFB" w:usb2="00000012" w:usb3="00000000" w:csb0="0002009F" w:csb1="00000000"/>
  </w:font>
  <w:font w:name="TimesNewRoman,Ital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4EEF" w14:textId="77777777" w:rsidR="004B0AB8" w:rsidRDefault="004B0AB8">
      <w:r>
        <w:separator/>
      </w:r>
    </w:p>
  </w:footnote>
  <w:footnote w:type="continuationSeparator" w:id="0">
    <w:p w14:paraId="0933FBB6" w14:textId="77777777" w:rsidR="004B0AB8" w:rsidRDefault="004B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6CCA4" w14:textId="77777777" w:rsidR="001B308B" w:rsidRDefault="001B308B" w:rsidP="00AD0C3C">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12</w:t>
    </w:r>
    <w:r>
      <w:rPr>
        <w:rStyle w:val="PageNumber"/>
        <w:rtl/>
      </w:rPr>
      <w:fldChar w:fldCharType="end"/>
    </w:r>
  </w:p>
  <w:p w14:paraId="0DD59E40" w14:textId="77777777" w:rsidR="001B308B" w:rsidRDefault="001B3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6E7E" w14:textId="348E6F42" w:rsidR="001B308B" w:rsidRDefault="001B308B" w:rsidP="00AD0C3C">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FE53AD">
      <w:rPr>
        <w:rStyle w:val="PageNumber"/>
        <w:noProof/>
        <w:rtl/>
      </w:rPr>
      <w:t>3</w:t>
    </w:r>
    <w:r>
      <w:rPr>
        <w:rStyle w:val="PageNumber"/>
        <w:rtl/>
      </w:rPr>
      <w:fldChar w:fldCharType="end"/>
    </w:r>
  </w:p>
  <w:p w14:paraId="4AC49B0F" w14:textId="77777777" w:rsidR="001B308B" w:rsidRPr="00586BBF" w:rsidRDefault="001B308B">
    <w:pPr>
      <w:pStyle w:val="Header"/>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194EE1"/>
    <w:multiLevelType w:val="hybridMultilevel"/>
    <w:tmpl w:val="640E02D2"/>
    <w:lvl w:ilvl="0" w:tplc="B63E0B28">
      <w:start w:val="1"/>
      <w:numFmt w:val="decimal"/>
      <w:lvlText w:val="[%1]"/>
      <w:lvlJc w:val="left"/>
      <w:pPr>
        <w:ind w:left="94" w:hanging="435"/>
      </w:pPr>
      <w:rPr>
        <w:rFonts w:hint="default"/>
      </w:rPr>
    </w:lvl>
    <w:lvl w:ilvl="1" w:tplc="08090019" w:tentative="1">
      <w:start w:val="1"/>
      <w:numFmt w:val="lowerLetter"/>
      <w:lvlText w:val="%2."/>
      <w:lvlJc w:val="left"/>
      <w:pPr>
        <w:ind w:left="739" w:hanging="360"/>
      </w:pPr>
    </w:lvl>
    <w:lvl w:ilvl="2" w:tplc="0809001B" w:tentative="1">
      <w:start w:val="1"/>
      <w:numFmt w:val="lowerRoman"/>
      <w:lvlText w:val="%3."/>
      <w:lvlJc w:val="right"/>
      <w:pPr>
        <w:ind w:left="1459" w:hanging="180"/>
      </w:pPr>
    </w:lvl>
    <w:lvl w:ilvl="3" w:tplc="0809000F" w:tentative="1">
      <w:start w:val="1"/>
      <w:numFmt w:val="decimal"/>
      <w:lvlText w:val="%4."/>
      <w:lvlJc w:val="left"/>
      <w:pPr>
        <w:ind w:left="2179" w:hanging="360"/>
      </w:pPr>
    </w:lvl>
    <w:lvl w:ilvl="4" w:tplc="08090019" w:tentative="1">
      <w:start w:val="1"/>
      <w:numFmt w:val="lowerLetter"/>
      <w:lvlText w:val="%5."/>
      <w:lvlJc w:val="left"/>
      <w:pPr>
        <w:ind w:left="2899" w:hanging="360"/>
      </w:pPr>
    </w:lvl>
    <w:lvl w:ilvl="5" w:tplc="0809001B" w:tentative="1">
      <w:start w:val="1"/>
      <w:numFmt w:val="lowerRoman"/>
      <w:lvlText w:val="%6."/>
      <w:lvlJc w:val="right"/>
      <w:pPr>
        <w:ind w:left="3619" w:hanging="180"/>
      </w:pPr>
    </w:lvl>
    <w:lvl w:ilvl="6" w:tplc="0809000F" w:tentative="1">
      <w:start w:val="1"/>
      <w:numFmt w:val="decimal"/>
      <w:lvlText w:val="%7."/>
      <w:lvlJc w:val="left"/>
      <w:pPr>
        <w:ind w:left="4339" w:hanging="360"/>
      </w:pPr>
    </w:lvl>
    <w:lvl w:ilvl="7" w:tplc="08090019" w:tentative="1">
      <w:start w:val="1"/>
      <w:numFmt w:val="lowerLetter"/>
      <w:lvlText w:val="%8."/>
      <w:lvlJc w:val="left"/>
      <w:pPr>
        <w:ind w:left="5059" w:hanging="360"/>
      </w:pPr>
    </w:lvl>
    <w:lvl w:ilvl="8" w:tplc="0809001B" w:tentative="1">
      <w:start w:val="1"/>
      <w:numFmt w:val="lowerRoman"/>
      <w:lvlText w:val="%9."/>
      <w:lvlJc w:val="right"/>
      <w:pPr>
        <w:ind w:left="5779" w:hanging="180"/>
      </w:pPr>
    </w:lvl>
  </w:abstractNum>
  <w:abstractNum w:abstractNumId="2" w15:restartNumberingAfterBreak="0">
    <w:nsid w:val="07950EA2"/>
    <w:multiLevelType w:val="multilevel"/>
    <w:tmpl w:val="2152C4CE"/>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05140D"/>
    <w:multiLevelType w:val="hybridMultilevel"/>
    <w:tmpl w:val="358E0CB6"/>
    <w:lvl w:ilvl="0" w:tplc="1A3CCAB0">
      <w:start w:val="5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6066A"/>
    <w:multiLevelType w:val="hybridMultilevel"/>
    <w:tmpl w:val="90F69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84CD4"/>
    <w:multiLevelType w:val="hybridMultilevel"/>
    <w:tmpl w:val="0F1E74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A2FFB"/>
    <w:multiLevelType w:val="multilevel"/>
    <w:tmpl w:val="DDB64A2E"/>
    <w:lvl w:ilvl="0">
      <w:start w:val="2"/>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15:restartNumberingAfterBreak="0">
    <w:nsid w:val="1A6E11E8"/>
    <w:multiLevelType w:val="hybridMultilevel"/>
    <w:tmpl w:val="5A06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2618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E45700D"/>
    <w:multiLevelType w:val="hybridMultilevel"/>
    <w:tmpl w:val="FFD664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13545C"/>
    <w:multiLevelType w:val="hybridMultilevel"/>
    <w:tmpl w:val="0B8E891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1" w15:restartNumberingAfterBreak="0">
    <w:nsid w:val="1F60556B"/>
    <w:multiLevelType w:val="multilevel"/>
    <w:tmpl w:val="5FE4230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BF667B"/>
    <w:multiLevelType w:val="multilevel"/>
    <w:tmpl w:val="31D4091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129551A"/>
    <w:multiLevelType w:val="hybridMultilevel"/>
    <w:tmpl w:val="3FC4C51C"/>
    <w:lvl w:ilvl="0" w:tplc="D234D202">
      <w:start w:val="1"/>
      <w:numFmt w:val="decimal"/>
      <w:lvlText w:val="%1-"/>
      <w:lvlJc w:val="left"/>
      <w:pPr>
        <w:ind w:left="720" w:hanging="360"/>
      </w:pPr>
      <w:rPr>
        <w:rFonts w:ascii="Times New Roman" w:hAnsi="Times New Roman"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D7667"/>
    <w:multiLevelType w:val="multilevel"/>
    <w:tmpl w:val="5BB80A76"/>
    <w:lvl w:ilvl="0">
      <w:start w:val="1"/>
      <w:numFmt w:val="decimal"/>
      <w:lvlText w:val="%1."/>
      <w:lvlJc w:val="left"/>
      <w:pPr>
        <w:ind w:left="720"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15" w15:restartNumberingAfterBreak="0">
    <w:nsid w:val="23787A83"/>
    <w:multiLevelType w:val="multilevel"/>
    <w:tmpl w:val="FCB69100"/>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47E302A"/>
    <w:multiLevelType w:val="hybridMultilevel"/>
    <w:tmpl w:val="D9A8AF1C"/>
    <w:lvl w:ilvl="0" w:tplc="6CE05034">
      <w:start w:val="2"/>
      <w:numFmt w:val="bullet"/>
      <w:lvlText w:val="-"/>
      <w:lvlJc w:val="left"/>
      <w:pPr>
        <w:ind w:left="360" w:hanging="360"/>
      </w:pPr>
      <w:rPr>
        <w:rFonts w:ascii="Times New Roman" w:eastAsia="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57617"/>
    <w:multiLevelType w:val="hybridMultilevel"/>
    <w:tmpl w:val="295ADD9C"/>
    <w:lvl w:ilvl="0" w:tplc="7D5235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00ADC"/>
    <w:multiLevelType w:val="multilevel"/>
    <w:tmpl w:val="A4304024"/>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15:restartNumberingAfterBreak="0">
    <w:nsid w:val="2F731899"/>
    <w:multiLevelType w:val="hybridMultilevel"/>
    <w:tmpl w:val="5290F8F2"/>
    <w:lvl w:ilvl="0" w:tplc="1A3CCAB0">
      <w:start w:val="58"/>
      <w:numFmt w:val="decimal"/>
      <w:lvlText w:val="(%1)"/>
      <w:lvlJc w:val="left"/>
      <w:pPr>
        <w:ind w:left="840" w:hanging="480"/>
      </w:pPr>
      <w:rPr>
        <w:rFonts w:hint="default"/>
      </w:rPr>
    </w:lvl>
    <w:lvl w:ilvl="1" w:tplc="18ACE2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8273D7"/>
    <w:multiLevelType w:val="multilevel"/>
    <w:tmpl w:val="9C8E938C"/>
    <w:numStyleLink w:val="IEEEBullet1"/>
  </w:abstractNum>
  <w:abstractNum w:abstractNumId="22" w15:restartNumberingAfterBreak="0">
    <w:nsid w:val="32A811A1"/>
    <w:multiLevelType w:val="hybridMultilevel"/>
    <w:tmpl w:val="A5B0D922"/>
    <w:lvl w:ilvl="0" w:tplc="FA1EFA30">
      <w:start w:val="1"/>
      <w:numFmt w:val="decimal"/>
      <w:lvlText w:val="%1."/>
      <w:lvlJc w:val="left"/>
      <w:pPr>
        <w:ind w:left="578" w:hanging="465"/>
      </w:pPr>
      <w:rPr>
        <w:rFonts w:hint="default"/>
        <w:b/>
        <w:color w:val="auto"/>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3" w15:restartNumberingAfterBreak="0">
    <w:nsid w:val="3EF6243D"/>
    <w:multiLevelType w:val="hybridMultilevel"/>
    <w:tmpl w:val="F12012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2154EF2"/>
    <w:multiLevelType w:val="multilevel"/>
    <w:tmpl w:val="C89A4040"/>
    <w:lvl w:ilvl="0">
      <w:start w:val="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FF54E5"/>
    <w:multiLevelType w:val="hybridMultilevel"/>
    <w:tmpl w:val="181E9FB6"/>
    <w:lvl w:ilvl="0" w:tplc="7CC4D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37E5"/>
    <w:multiLevelType w:val="multilevel"/>
    <w:tmpl w:val="35FC6D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7083F7F"/>
    <w:multiLevelType w:val="hybridMultilevel"/>
    <w:tmpl w:val="0E38C94A"/>
    <w:lvl w:ilvl="0" w:tplc="13342E38">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CE3364"/>
    <w:multiLevelType w:val="multilevel"/>
    <w:tmpl w:val="8864E4B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0BA2882"/>
    <w:multiLevelType w:val="multilevel"/>
    <w:tmpl w:val="25CEB0E4"/>
    <w:lvl w:ilvl="0">
      <w:start w:val="46"/>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2" w15:restartNumberingAfterBreak="0">
    <w:nsid w:val="53B87826"/>
    <w:multiLevelType w:val="hybridMultilevel"/>
    <w:tmpl w:val="4C0E3D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3BE6B4B"/>
    <w:multiLevelType w:val="hybridMultilevel"/>
    <w:tmpl w:val="EF7ABF48"/>
    <w:lvl w:ilvl="0" w:tplc="A7341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E653D7"/>
    <w:multiLevelType w:val="multilevel"/>
    <w:tmpl w:val="DDB64A2E"/>
    <w:lvl w:ilvl="0">
      <w:start w:val="2"/>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5" w15:restartNumberingAfterBreak="0">
    <w:nsid w:val="53EC5F47"/>
    <w:multiLevelType w:val="hybridMultilevel"/>
    <w:tmpl w:val="910E5612"/>
    <w:lvl w:ilvl="0" w:tplc="232486D2">
      <w:start w:val="1"/>
      <w:numFmt w:val="upperRoman"/>
      <w:lvlText w:val="%1."/>
      <w:lvlJc w:val="left"/>
      <w:pPr>
        <w:ind w:left="8235" w:hanging="945"/>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36" w15:restartNumberingAfterBreak="0">
    <w:nsid w:val="54BD194A"/>
    <w:multiLevelType w:val="multilevel"/>
    <w:tmpl w:val="C2C239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7D55BBD"/>
    <w:multiLevelType w:val="multilevel"/>
    <w:tmpl w:val="35FC6D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9BC392A"/>
    <w:multiLevelType w:val="hybridMultilevel"/>
    <w:tmpl w:val="9874340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1C682D"/>
    <w:multiLevelType w:val="multilevel"/>
    <w:tmpl w:val="DDB64A2E"/>
    <w:lvl w:ilvl="0">
      <w:start w:val="2"/>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0" w15:restartNumberingAfterBreak="0">
    <w:nsid w:val="6004401F"/>
    <w:multiLevelType w:val="hybridMultilevel"/>
    <w:tmpl w:val="3C3AD46A"/>
    <w:lvl w:ilvl="0" w:tplc="C21C1D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22651C"/>
    <w:multiLevelType w:val="hybridMultilevel"/>
    <w:tmpl w:val="DD721532"/>
    <w:lvl w:ilvl="0" w:tplc="6F9648CE">
      <w:start w:val="1"/>
      <w:numFmt w:val="decimal"/>
      <w:pStyle w:val="-1"/>
      <w:lvlText w:val="[%1]"/>
      <w:lvlJc w:val="left"/>
      <w:pPr>
        <w:tabs>
          <w:tab w:val="num" w:pos="420"/>
        </w:tabs>
        <w:ind w:left="420" w:hanging="420"/>
      </w:pPr>
      <w:rPr>
        <w:rFonts w:hint="eastAsia"/>
        <w:lang w:val="en-US"/>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42" w15:restartNumberingAfterBreak="0">
    <w:nsid w:val="66FB0401"/>
    <w:multiLevelType w:val="multilevel"/>
    <w:tmpl w:val="DDB64A2E"/>
    <w:lvl w:ilvl="0">
      <w:start w:val="2"/>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3" w15:restartNumberingAfterBreak="0">
    <w:nsid w:val="68750BF5"/>
    <w:multiLevelType w:val="multilevel"/>
    <w:tmpl w:val="DDB64A2E"/>
    <w:lvl w:ilvl="0">
      <w:start w:val="2"/>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4" w15:restartNumberingAfterBreak="0">
    <w:nsid w:val="6A7F4B21"/>
    <w:multiLevelType w:val="multilevel"/>
    <w:tmpl w:val="9C62DC70"/>
    <w:lvl w:ilvl="0">
      <w:start w:val="1"/>
      <w:numFmt w:val="decimal"/>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5" w15:restartNumberingAfterBreak="0">
    <w:nsid w:val="789000D4"/>
    <w:multiLevelType w:val="multilevel"/>
    <w:tmpl w:val="FC447826"/>
    <w:lvl w:ilvl="0">
      <w:start w:val="2"/>
      <w:numFmt w:val="decimal"/>
      <w:lvlText w:val="%1."/>
      <w:lvlJc w:val="left"/>
      <w:pPr>
        <w:ind w:left="675" w:hanging="67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6" w15:restartNumberingAfterBreak="0">
    <w:nsid w:val="78B16CD1"/>
    <w:multiLevelType w:val="multilevel"/>
    <w:tmpl w:val="78FE25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F5F3B36"/>
    <w:multiLevelType w:val="multilevel"/>
    <w:tmpl w:val="9ED61AEC"/>
    <w:lvl w:ilvl="0">
      <w:start w:val="4"/>
      <w:numFmt w:val="decimal"/>
      <w:lvlText w:val="%1."/>
      <w:lvlJc w:val="left"/>
      <w:pPr>
        <w:ind w:left="450" w:hanging="450"/>
      </w:pPr>
      <w:rPr>
        <w:rFonts w:hint="default"/>
      </w:rPr>
    </w:lvl>
    <w:lvl w:ilvl="1">
      <w:start w:val="6"/>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41"/>
  </w:num>
  <w:num w:numId="3">
    <w:abstractNumId w:val="33"/>
  </w:num>
  <w:num w:numId="4">
    <w:abstractNumId w:val="4"/>
  </w:num>
  <w:num w:numId="5">
    <w:abstractNumId w:val="25"/>
  </w:num>
  <w:num w:numId="6">
    <w:abstractNumId w:val="2"/>
  </w:num>
  <w:num w:numId="7">
    <w:abstractNumId w:val="38"/>
  </w:num>
  <w:num w:numId="8">
    <w:abstractNumId w:val="17"/>
  </w:num>
  <w:num w:numId="9">
    <w:abstractNumId w:val="3"/>
  </w:num>
  <w:num w:numId="10">
    <w:abstractNumId w:val="29"/>
  </w:num>
  <w:num w:numId="11">
    <w:abstractNumId w:val="12"/>
  </w:num>
  <w:num w:numId="12">
    <w:abstractNumId w:val="18"/>
  </w:num>
  <w:num w:numId="13">
    <w:abstractNumId w:val="24"/>
  </w:num>
  <w:num w:numId="14">
    <w:abstractNumId w:val="47"/>
  </w:num>
  <w:num w:numId="15">
    <w:abstractNumId w:val="20"/>
  </w:num>
  <w:num w:numId="16">
    <w:abstractNumId w:val="27"/>
  </w:num>
  <w:num w:numId="17">
    <w:abstractNumId w:val="7"/>
  </w:num>
  <w:num w:numId="18">
    <w:abstractNumId w:val="32"/>
  </w:num>
  <w:num w:numId="19">
    <w:abstractNumId w:val="23"/>
  </w:num>
  <w:num w:numId="20">
    <w:abstractNumId w:val="9"/>
  </w:num>
  <w:num w:numId="21">
    <w:abstractNumId w:val="22"/>
  </w:num>
  <w:num w:numId="22">
    <w:abstractNumId w:val="35"/>
  </w:num>
  <w:num w:numId="23">
    <w:abstractNumId w:val="13"/>
  </w:num>
  <w:num w:numId="24">
    <w:abstractNumId w:val="16"/>
  </w:num>
  <w:num w:numId="25">
    <w:abstractNumId w:val="11"/>
  </w:num>
  <w:num w:numId="26">
    <w:abstractNumId w:val="15"/>
  </w:num>
  <w:num w:numId="27">
    <w:abstractNumId w:val="8"/>
  </w:num>
  <w:num w:numId="28">
    <w:abstractNumId w:val="6"/>
  </w:num>
  <w:num w:numId="29">
    <w:abstractNumId w:val="31"/>
  </w:num>
  <w:num w:numId="30">
    <w:abstractNumId w:val="42"/>
  </w:num>
  <w:num w:numId="31">
    <w:abstractNumId w:val="14"/>
  </w:num>
  <w:num w:numId="32">
    <w:abstractNumId w:val="46"/>
  </w:num>
  <w:num w:numId="33">
    <w:abstractNumId w:val="45"/>
  </w:num>
  <w:num w:numId="34">
    <w:abstractNumId w:val="39"/>
  </w:num>
  <w:num w:numId="35">
    <w:abstractNumId w:val="34"/>
  </w:num>
  <w:num w:numId="36">
    <w:abstractNumId w:val="43"/>
  </w:num>
  <w:num w:numId="37">
    <w:abstractNumId w:val="26"/>
  </w:num>
  <w:num w:numId="38">
    <w:abstractNumId w:val="36"/>
  </w:num>
  <w:num w:numId="39">
    <w:abstractNumId w:val="37"/>
  </w:num>
  <w:num w:numId="40">
    <w:abstractNumId w:val="10"/>
  </w:num>
  <w:num w:numId="41">
    <w:abstractNumId w:val="30"/>
  </w:num>
  <w:num w:numId="42">
    <w:abstractNumId w:val="44"/>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1"/>
  </w:num>
  <w:num w:numId="46">
    <w:abstractNumId w:val="0"/>
  </w:num>
  <w:num w:numId="47">
    <w:abstractNumId w:val="19"/>
  </w:num>
  <w:num w:numId="48">
    <w:abstractNumId w:val="1"/>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64"/>
    <w:rsid w:val="000013A7"/>
    <w:rsid w:val="0000247E"/>
    <w:rsid w:val="00002E18"/>
    <w:rsid w:val="00004803"/>
    <w:rsid w:val="00005663"/>
    <w:rsid w:val="000123B1"/>
    <w:rsid w:val="00012759"/>
    <w:rsid w:val="00017499"/>
    <w:rsid w:val="00021680"/>
    <w:rsid w:val="00023F7D"/>
    <w:rsid w:val="00040281"/>
    <w:rsid w:val="000417C9"/>
    <w:rsid w:val="0004426B"/>
    <w:rsid w:val="00044526"/>
    <w:rsid w:val="000445E1"/>
    <w:rsid w:val="00044773"/>
    <w:rsid w:val="0004569E"/>
    <w:rsid w:val="00047790"/>
    <w:rsid w:val="00051AD8"/>
    <w:rsid w:val="0005202F"/>
    <w:rsid w:val="0005260C"/>
    <w:rsid w:val="00065242"/>
    <w:rsid w:val="000658D3"/>
    <w:rsid w:val="0006698A"/>
    <w:rsid w:val="0007024E"/>
    <w:rsid w:val="000722AE"/>
    <w:rsid w:val="00073C0A"/>
    <w:rsid w:val="000756EB"/>
    <w:rsid w:val="00080CF2"/>
    <w:rsid w:val="000867EC"/>
    <w:rsid w:val="000919C4"/>
    <w:rsid w:val="00091F22"/>
    <w:rsid w:val="00095D77"/>
    <w:rsid w:val="000A022D"/>
    <w:rsid w:val="000A4BEB"/>
    <w:rsid w:val="000A7B65"/>
    <w:rsid w:val="000B313C"/>
    <w:rsid w:val="000C05C5"/>
    <w:rsid w:val="000C1ED3"/>
    <w:rsid w:val="000C292C"/>
    <w:rsid w:val="000C6542"/>
    <w:rsid w:val="000D1A1E"/>
    <w:rsid w:val="000D272E"/>
    <w:rsid w:val="000D3346"/>
    <w:rsid w:val="000D434C"/>
    <w:rsid w:val="000D514D"/>
    <w:rsid w:val="000D58C3"/>
    <w:rsid w:val="000E16E7"/>
    <w:rsid w:val="000E23BD"/>
    <w:rsid w:val="000E413C"/>
    <w:rsid w:val="000F176B"/>
    <w:rsid w:val="000F4609"/>
    <w:rsid w:val="000F7A0D"/>
    <w:rsid w:val="00106FC3"/>
    <w:rsid w:val="00107E1D"/>
    <w:rsid w:val="00113306"/>
    <w:rsid w:val="00117016"/>
    <w:rsid w:val="00121097"/>
    <w:rsid w:val="00126CA5"/>
    <w:rsid w:val="001356FC"/>
    <w:rsid w:val="0013619D"/>
    <w:rsid w:val="00146C7E"/>
    <w:rsid w:val="00147663"/>
    <w:rsid w:val="00151BF0"/>
    <w:rsid w:val="001562BC"/>
    <w:rsid w:val="00160283"/>
    <w:rsid w:val="0016142C"/>
    <w:rsid w:val="00162F96"/>
    <w:rsid w:val="0016556F"/>
    <w:rsid w:val="00166822"/>
    <w:rsid w:val="00167C24"/>
    <w:rsid w:val="00172397"/>
    <w:rsid w:val="00172804"/>
    <w:rsid w:val="00180127"/>
    <w:rsid w:val="001802EE"/>
    <w:rsid w:val="00180DDA"/>
    <w:rsid w:val="001A5C12"/>
    <w:rsid w:val="001A5DE6"/>
    <w:rsid w:val="001A78A3"/>
    <w:rsid w:val="001A7D26"/>
    <w:rsid w:val="001B0220"/>
    <w:rsid w:val="001B308B"/>
    <w:rsid w:val="001B5F62"/>
    <w:rsid w:val="001B63AD"/>
    <w:rsid w:val="001C2D46"/>
    <w:rsid w:val="001D4735"/>
    <w:rsid w:val="001D49BF"/>
    <w:rsid w:val="001E1707"/>
    <w:rsid w:val="001F7B2C"/>
    <w:rsid w:val="002008C0"/>
    <w:rsid w:val="00201558"/>
    <w:rsid w:val="002018AC"/>
    <w:rsid w:val="00204B91"/>
    <w:rsid w:val="00206C8C"/>
    <w:rsid w:val="002072BE"/>
    <w:rsid w:val="002078A4"/>
    <w:rsid w:val="0021037A"/>
    <w:rsid w:val="002148D1"/>
    <w:rsid w:val="0022312D"/>
    <w:rsid w:val="002237AE"/>
    <w:rsid w:val="00230BF6"/>
    <w:rsid w:val="00232725"/>
    <w:rsid w:val="00235F07"/>
    <w:rsid w:val="0023667D"/>
    <w:rsid w:val="0023669F"/>
    <w:rsid w:val="00240DE4"/>
    <w:rsid w:val="00245CDC"/>
    <w:rsid w:val="002464E5"/>
    <w:rsid w:val="0025365C"/>
    <w:rsid w:val="002564DF"/>
    <w:rsid w:val="00256C58"/>
    <w:rsid w:val="0025740C"/>
    <w:rsid w:val="00257E27"/>
    <w:rsid w:val="002606EE"/>
    <w:rsid w:val="002706A3"/>
    <w:rsid w:val="00270C9D"/>
    <w:rsid w:val="00277268"/>
    <w:rsid w:val="00277EDF"/>
    <w:rsid w:val="00286BEC"/>
    <w:rsid w:val="00292CF9"/>
    <w:rsid w:val="00292E9F"/>
    <w:rsid w:val="00293B03"/>
    <w:rsid w:val="002A01E5"/>
    <w:rsid w:val="002A32EF"/>
    <w:rsid w:val="002A384B"/>
    <w:rsid w:val="002A65C7"/>
    <w:rsid w:val="002B1AD2"/>
    <w:rsid w:val="002B1FE0"/>
    <w:rsid w:val="002C0D4D"/>
    <w:rsid w:val="002C35AC"/>
    <w:rsid w:val="002C4AA3"/>
    <w:rsid w:val="002C5E2F"/>
    <w:rsid w:val="002D41D3"/>
    <w:rsid w:val="002D5962"/>
    <w:rsid w:val="002D7779"/>
    <w:rsid w:val="002E4BC4"/>
    <w:rsid w:val="002E536E"/>
    <w:rsid w:val="002E7E12"/>
    <w:rsid w:val="002F29BA"/>
    <w:rsid w:val="002F4B08"/>
    <w:rsid w:val="002F5A35"/>
    <w:rsid w:val="003029C7"/>
    <w:rsid w:val="00303E30"/>
    <w:rsid w:val="00321CE2"/>
    <w:rsid w:val="00321ECC"/>
    <w:rsid w:val="00323F6F"/>
    <w:rsid w:val="00326220"/>
    <w:rsid w:val="003310A8"/>
    <w:rsid w:val="00337130"/>
    <w:rsid w:val="00340900"/>
    <w:rsid w:val="0034189E"/>
    <w:rsid w:val="003431AB"/>
    <w:rsid w:val="00345BC5"/>
    <w:rsid w:val="00352EC6"/>
    <w:rsid w:val="003559E1"/>
    <w:rsid w:val="00357443"/>
    <w:rsid w:val="003613D5"/>
    <w:rsid w:val="00364B4C"/>
    <w:rsid w:val="00370626"/>
    <w:rsid w:val="00377D87"/>
    <w:rsid w:val="00383005"/>
    <w:rsid w:val="003830A2"/>
    <w:rsid w:val="0038675E"/>
    <w:rsid w:val="00387687"/>
    <w:rsid w:val="00394AF7"/>
    <w:rsid w:val="00394E1E"/>
    <w:rsid w:val="003979A1"/>
    <w:rsid w:val="003A4A1E"/>
    <w:rsid w:val="003A4D1A"/>
    <w:rsid w:val="003A5EE3"/>
    <w:rsid w:val="003A6CB5"/>
    <w:rsid w:val="003B2BDA"/>
    <w:rsid w:val="003B2EB2"/>
    <w:rsid w:val="003B3857"/>
    <w:rsid w:val="003C0B24"/>
    <w:rsid w:val="003C1861"/>
    <w:rsid w:val="003D1119"/>
    <w:rsid w:val="003D1DA2"/>
    <w:rsid w:val="003D5349"/>
    <w:rsid w:val="003D70D7"/>
    <w:rsid w:val="003E37AA"/>
    <w:rsid w:val="003E3830"/>
    <w:rsid w:val="003F124A"/>
    <w:rsid w:val="003F1356"/>
    <w:rsid w:val="0040156C"/>
    <w:rsid w:val="00402667"/>
    <w:rsid w:val="00403BEC"/>
    <w:rsid w:val="00413828"/>
    <w:rsid w:val="00421641"/>
    <w:rsid w:val="00424A82"/>
    <w:rsid w:val="004347A8"/>
    <w:rsid w:val="00435FA6"/>
    <w:rsid w:val="004363D0"/>
    <w:rsid w:val="0044151B"/>
    <w:rsid w:val="0044155D"/>
    <w:rsid w:val="00442210"/>
    <w:rsid w:val="004427B4"/>
    <w:rsid w:val="004439B6"/>
    <w:rsid w:val="0044440F"/>
    <w:rsid w:val="004458A5"/>
    <w:rsid w:val="00446924"/>
    <w:rsid w:val="00447780"/>
    <w:rsid w:val="0045119F"/>
    <w:rsid w:val="004515C0"/>
    <w:rsid w:val="00454307"/>
    <w:rsid w:val="00457319"/>
    <w:rsid w:val="00461F15"/>
    <w:rsid w:val="00463357"/>
    <w:rsid w:val="00464399"/>
    <w:rsid w:val="00465DFF"/>
    <w:rsid w:val="00467CB6"/>
    <w:rsid w:val="0047108C"/>
    <w:rsid w:val="00474A80"/>
    <w:rsid w:val="00474E93"/>
    <w:rsid w:val="00475C44"/>
    <w:rsid w:val="00476F23"/>
    <w:rsid w:val="00477004"/>
    <w:rsid w:val="0047766E"/>
    <w:rsid w:val="00481EC2"/>
    <w:rsid w:val="004829BD"/>
    <w:rsid w:val="00485D78"/>
    <w:rsid w:val="00485E2B"/>
    <w:rsid w:val="004931CA"/>
    <w:rsid w:val="00496923"/>
    <w:rsid w:val="00497E82"/>
    <w:rsid w:val="004A7019"/>
    <w:rsid w:val="004B0AB8"/>
    <w:rsid w:val="004B0C71"/>
    <w:rsid w:val="004B14D9"/>
    <w:rsid w:val="004C2373"/>
    <w:rsid w:val="004C5AD4"/>
    <w:rsid w:val="004E13BA"/>
    <w:rsid w:val="004F0E6A"/>
    <w:rsid w:val="004F3A70"/>
    <w:rsid w:val="004F6947"/>
    <w:rsid w:val="005019AA"/>
    <w:rsid w:val="00502DD1"/>
    <w:rsid w:val="00514AF4"/>
    <w:rsid w:val="0051666D"/>
    <w:rsid w:val="00527CB7"/>
    <w:rsid w:val="00531045"/>
    <w:rsid w:val="00531155"/>
    <w:rsid w:val="005341C5"/>
    <w:rsid w:val="00534F75"/>
    <w:rsid w:val="00537CFA"/>
    <w:rsid w:val="005415F3"/>
    <w:rsid w:val="00545FD7"/>
    <w:rsid w:val="005506B4"/>
    <w:rsid w:val="005528CF"/>
    <w:rsid w:val="00553D42"/>
    <w:rsid w:val="005630AE"/>
    <w:rsid w:val="005665F3"/>
    <w:rsid w:val="00566F04"/>
    <w:rsid w:val="00566F3C"/>
    <w:rsid w:val="00567C10"/>
    <w:rsid w:val="00570BC4"/>
    <w:rsid w:val="00570FA4"/>
    <w:rsid w:val="00572628"/>
    <w:rsid w:val="0057656E"/>
    <w:rsid w:val="00583B61"/>
    <w:rsid w:val="00585D7A"/>
    <w:rsid w:val="00586BBF"/>
    <w:rsid w:val="005879D6"/>
    <w:rsid w:val="00587BDC"/>
    <w:rsid w:val="00587D27"/>
    <w:rsid w:val="0059169F"/>
    <w:rsid w:val="00592E0C"/>
    <w:rsid w:val="005A025A"/>
    <w:rsid w:val="005A2BD9"/>
    <w:rsid w:val="005A2C50"/>
    <w:rsid w:val="005A46E1"/>
    <w:rsid w:val="005A6BAE"/>
    <w:rsid w:val="005B0AE8"/>
    <w:rsid w:val="005B4504"/>
    <w:rsid w:val="005B7402"/>
    <w:rsid w:val="005C7D9A"/>
    <w:rsid w:val="005C7FAA"/>
    <w:rsid w:val="005D653D"/>
    <w:rsid w:val="005E27C2"/>
    <w:rsid w:val="005E39C2"/>
    <w:rsid w:val="005E4119"/>
    <w:rsid w:val="005E446F"/>
    <w:rsid w:val="005E5A0A"/>
    <w:rsid w:val="005F0ACF"/>
    <w:rsid w:val="005F57C1"/>
    <w:rsid w:val="00602DAE"/>
    <w:rsid w:val="0060606F"/>
    <w:rsid w:val="00617F66"/>
    <w:rsid w:val="00620B05"/>
    <w:rsid w:val="00633998"/>
    <w:rsid w:val="006407E4"/>
    <w:rsid w:val="00640A5C"/>
    <w:rsid w:val="00640E96"/>
    <w:rsid w:val="0065272B"/>
    <w:rsid w:val="006606F6"/>
    <w:rsid w:val="0066791E"/>
    <w:rsid w:val="00667F3F"/>
    <w:rsid w:val="00674BD7"/>
    <w:rsid w:val="0068119D"/>
    <w:rsid w:val="006859A4"/>
    <w:rsid w:val="00695EFB"/>
    <w:rsid w:val="0069741F"/>
    <w:rsid w:val="006A04C8"/>
    <w:rsid w:val="006A086F"/>
    <w:rsid w:val="006B1D85"/>
    <w:rsid w:val="006B6F24"/>
    <w:rsid w:val="006C61E6"/>
    <w:rsid w:val="006D03A7"/>
    <w:rsid w:val="006D245E"/>
    <w:rsid w:val="006D5393"/>
    <w:rsid w:val="006D73CF"/>
    <w:rsid w:val="006E1D38"/>
    <w:rsid w:val="006E44A4"/>
    <w:rsid w:val="006F1A3E"/>
    <w:rsid w:val="006F2342"/>
    <w:rsid w:val="006F6CFB"/>
    <w:rsid w:val="006F7775"/>
    <w:rsid w:val="00700AC3"/>
    <w:rsid w:val="00701BDA"/>
    <w:rsid w:val="007020DA"/>
    <w:rsid w:val="0070250D"/>
    <w:rsid w:val="007033CB"/>
    <w:rsid w:val="00703AF5"/>
    <w:rsid w:val="007057D0"/>
    <w:rsid w:val="00716DF3"/>
    <w:rsid w:val="00724203"/>
    <w:rsid w:val="0072490C"/>
    <w:rsid w:val="00725A24"/>
    <w:rsid w:val="00725C94"/>
    <w:rsid w:val="00727B8D"/>
    <w:rsid w:val="00732699"/>
    <w:rsid w:val="00741980"/>
    <w:rsid w:val="00742197"/>
    <w:rsid w:val="00743C83"/>
    <w:rsid w:val="00744770"/>
    <w:rsid w:val="00744A22"/>
    <w:rsid w:val="00744A37"/>
    <w:rsid w:val="00750562"/>
    <w:rsid w:val="00754A6F"/>
    <w:rsid w:val="0075791C"/>
    <w:rsid w:val="0076257F"/>
    <w:rsid w:val="00765E5D"/>
    <w:rsid w:val="00765E77"/>
    <w:rsid w:val="00766A23"/>
    <w:rsid w:val="0077222F"/>
    <w:rsid w:val="00780A68"/>
    <w:rsid w:val="00780F78"/>
    <w:rsid w:val="007859FA"/>
    <w:rsid w:val="00785E40"/>
    <w:rsid w:val="00786217"/>
    <w:rsid w:val="007876C5"/>
    <w:rsid w:val="00787C2C"/>
    <w:rsid w:val="0079253A"/>
    <w:rsid w:val="0079385F"/>
    <w:rsid w:val="007966E8"/>
    <w:rsid w:val="007A2024"/>
    <w:rsid w:val="007A29E3"/>
    <w:rsid w:val="007A3515"/>
    <w:rsid w:val="007A48D8"/>
    <w:rsid w:val="007B52EB"/>
    <w:rsid w:val="007B70E8"/>
    <w:rsid w:val="007C0566"/>
    <w:rsid w:val="007D1B02"/>
    <w:rsid w:val="007D39D9"/>
    <w:rsid w:val="007D3D79"/>
    <w:rsid w:val="007D7583"/>
    <w:rsid w:val="007E100B"/>
    <w:rsid w:val="007E1879"/>
    <w:rsid w:val="007E4343"/>
    <w:rsid w:val="007E4D69"/>
    <w:rsid w:val="007E5B1F"/>
    <w:rsid w:val="007E66F8"/>
    <w:rsid w:val="007E7F71"/>
    <w:rsid w:val="007F5C4E"/>
    <w:rsid w:val="00802A72"/>
    <w:rsid w:val="00803897"/>
    <w:rsid w:val="00806B6D"/>
    <w:rsid w:val="00810E67"/>
    <w:rsid w:val="0081174F"/>
    <w:rsid w:val="0081219D"/>
    <w:rsid w:val="00813D16"/>
    <w:rsid w:val="00820FB3"/>
    <w:rsid w:val="00821C3F"/>
    <w:rsid w:val="00825BE4"/>
    <w:rsid w:val="00851F27"/>
    <w:rsid w:val="008521E0"/>
    <w:rsid w:val="008532D2"/>
    <w:rsid w:val="0085348A"/>
    <w:rsid w:val="0086249C"/>
    <w:rsid w:val="0086256E"/>
    <w:rsid w:val="0086296A"/>
    <w:rsid w:val="00862D4A"/>
    <w:rsid w:val="0086428D"/>
    <w:rsid w:val="00864D4A"/>
    <w:rsid w:val="008729BB"/>
    <w:rsid w:val="00872BA3"/>
    <w:rsid w:val="008732F7"/>
    <w:rsid w:val="008760B1"/>
    <w:rsid w:val="00877675"/>
    <w:rsid w:val="00880CFF"/>
    <w:rsid w:val="00883B74"/>
    <w:rsid w:val="008927C5"/>
    <w:rsid w:val="00892A4F"/>
    <w:rsid w:val="00893FD5"/>
    <w:rsid w:val="00897A25"/>
    <w:rsid w:val="008A3B23"/>
    <w:rsid w:val="008B4A65"/>
    <w:rsid w:val="008C68A2"/>
    <w:rsid w:val="008D2274"/>
    <w:rsid w:val="008D34D2"/>
    <w:rsid w:val="008D3A1E"/>
    <w:rsid w:val="008D5C7F"/>
    <w:rsid w:val="008E5C60"/>
    <w:rsid w:val="008E6576"/>
    <w:rsid w:val="008E705F"/>
    <w:rsid w:val="008F3E58"/>
    <w:rsid w:val="008F4442"/>
    <w:rsid w:val="008F7A52"/>
    <w:rsid w:val="0090013B"/>
    <w:rsid w:val="00904C95"/>
    <w:rsid w:val="00907ACD"/>
    <w:rsid w:val="00907C9A"/>
    <w:rsid w:val="0091101F"/>
    <w:rsid w:val="00912403"/>
    <w:rsid w:val="00914C2A"/>
    <w:rsid w:val="0092264F"/>
    <w:rsid w:val="00923CE1"/>
    <w:rsid w:val="00930CDA"/>
    <w:rsid w:val="00931255"/>
    <w:rsid w:val="00941D11"/>
    <w:rsid w:val="00943370"/>
    <w:rsid w:val="009446B3"/>
    <w:rsid w:val="0094665A"/>
    <w:rsid w:val="009478BF"/>
    <w:rsid w:val="00950BA5"/>
    <w:rsid w:val="00956631"/>
    <w:rsid w:val="009607EF"/>
    <w:rsid w:val="00960912"/>
    <w:rsid w:val="00971D0E"/>
    <w:rsid w:val="00980A43"/>
    <w:rsid w:val="00980CC7"/>
    <w:rsid w:val="00990E38"/>
    <w:rsid w:val="009A3898"/>
    <w:rsid w:val="009B520B"/>
    <w:rsid w:val="009B5C41"/>
    <w:rsid w:val="009B61B7"/>
    <w:rsid w:val="009B62BF"/>
    <w:rsid w:val="009C0630"/>
    <w:rsid w:val="009C4138"/>
    <w:rsid w:val="009C4CDA"/>
    <w:rsid w:val="009C4E90"/>
    <w:rsid w:val="009D1609"/>
    <w:rsid w:val="009E327C"/>
    <w:rsid w:val="009E3AB9"/>
    <w:rsid w:val="009E7CB5"/>
    <w:rsid w:val="009F5FC2"/>
    <w:rsid w:val="00A12B4D"/>
    <w:rsid w:val="00A16344"/>
    <w:rsid w:val="00A30A45"/>
    <w:rsid w:val="00A3397A"/>
    <w:rsid w:val="00A43203"/>
    <w:rsid w:val="00A44C93"/>
    <w:rsid w:val="00A52208"/>
    <w:rsid w:val="00A54C0E"/>
    <w:rsid w:val="00A57BDD"/>
    <w:rsid w:val="00A6040B"/>
    <w:rsid w:val="00A71D1F"/>
    <w:rsid w:val="00A73EDB"/>
    <w:rsid w:val="00A82F74"/>
    <w:rsid w:val="00A84A5A"/>
    <w:rsid w:val="00A9232A"/>
    <w:rsid w:val="00A967B5"/>
    <w:rsid w:val="00AA1F72"/>
    <w:rsid w:val="00AA4C6C"/>
    <w:rsid w:val="00AB1520"/>
    <w:rsid w:val="00AB2993"/>
    <w:rsid w:val="00AB33AE"/>
    <w:rsid w:val="00AB78AA"/>
    <w:rsid w:val="00AC2C72"/>
    <w:rsid w:val="00AC5D77"/>
    <w:rsid w:val="00AD0C3C"/>
    <w:rsid w:val="00AD5BE3"/>
    <w:rsid w:val="00AD5D39"/>
    <w:rsid w:val="00AD6E9F"/>
    <w:rsid w:val="00AE02DE"/>
    <w:rsid w:val="00AF16BF"/>
    <w:rsid w:val="00AF2962"/>
    <w:rsid w:val="00B0028D"/>
    <w:rsid w:val="00B01798"/>
    <w:rsid w:val="00B01BC2"/>
    <w:rsid w:val="00B01BFE"/>
    <w:rsid w:val="00B033ED"/>
    <w:rsid w:val="00B104FE"/>
    <w:rsid w:val="00B10C80"/>
    <w:rsid w:val="00B12E69"/>
    <w:rsid w:val="00B15A58"/>
    <w:rsid w:val="00B2012B"/>
    <w:rsid w:val="00B21B74"/>
    <w:rsid w:val="00B26609"/>
    <w:rsid w:val="00B372AD"/>
    <w:rsid w:val="00B4099B"/>
    <w:rsid w:val="00B40FAE"/>
    <w:rsid w:val="00B42176"/>
    <w:rsid w:val="00B50C2C"/>
    <w:rsid w:val="00B54AE0"/>
    <w:rsid w:val="00B62414"/>
    <w:rsid w:val="00B65448"/>
    <w:rsid w:val="00B7596B"/>
    <w:rsid w:val="00B86D3B"/>
    <w:rsid w:val="00B87CF0"/>
    <w:rsid w:val="00BA79AA"/>
    <w:rsid w:val="00BC0AF2"/>
    <w:rsid w:val="00BD0444"/>
    <w:rsid w:val="00BD2B35"/>
    <w:rsid w:val="00BD7989"/>
    <w:rsid w:val="00BE11E6"/>
    <w:rsid w:val="00BE14D5"/>
    <w:rsid w:val="00BE257A"/>
    <w:rsid w:val="00BE71D0"/>
    <w:rsid w:val="00BE7D32"/>
    <w:rsid w:val="00BF2090"/>
    <w:rsid w:val="00BF448B"/>
    <w:rsid w:val="00BF5767"/>
    <w:rsid w:val="00C03DE5"/>
    <w:rsid w:val="00C06457"/>
    <w:rsid w:val="00C07873"/>
    <w:rsid w:val="00C156DB"/>
    <w:rsid w:val="00C16BBA"/>
    <w:rsid w:val="00C21977"/>
    <w:rsid w:val="00C226DA"/>
    <w:rsid w:val="00C22F9B"/>
    <w:rsid w:val="00C233F7"/>
    <w:rsid w:val="00C246E9"/>
    <w:rsid w:val="00C3174F"/>
    <w:rsid w:val="00C32B58"/>
    <w:rsid w:val="00C3608E"/>
    <w:rsid w:val="00C40DC9"/>
    <w:rsid w:val="00C40E42"/>
    <w:rsid w:val="00C422FA"/>
    <w:rsid w:val="00C4262B"/>
    <w:rsid w:val="00C4272C"/>
    <w:rsid w:val="00C45F51"/>
    <w:rsid w:val="00C509F1"/>
    <w:rsid w:val="00C61747"/>
    <w:rsid w:val="00C624F5"/>
    <w:rsid w:val="00C63B49"/>
    <w:rsid w:val="00C65585"/>
    <w:rsid w:val="00C7106E"/>
    <w:rsid w:val="00C7188A"/>
    <w:rsid w:val="00C7227C"/>
    <w:rsid w:val="00C73AD2"/>
    <w:rsid w:val="00C74C7B"/>
    <w:rsid w:val="00C75F03"/>
    <w:rsid w:val="00C93DB9"/>
    <w:rsid w:val="00C955AC"/>
    <w:rsid w:val="00CA28C3"/>
    <w:rsid w:val="00CB104A"/>
    <w:rsid w:val="00CC1FB7"/>
    <w:rsid w:val="00CC2DBE"/>
    <w:rsid w:val="00CD0928"/>
    <w:rsid w:val="00CD1AEB"/>
    <w:rsid w:val="00CD4756"/>
    <w:rsid w:val="00CD5D07"/>
    <w:rsid w:val="00CD6B38"/>
    <w:rsid w:val="00CD7A86"/>
    <w:rsid w:val="00CE1044"/>
    <w:rsid w:val="00CE1BEF"/>
    <w:rsid w:val="00CE1C81"/>
    <w:rsid w:val="00CE2E1B"/>
    <w:rsid w:val="00CF1CB0"/>
    <w:rsid w:val="00CF2B5D"/>
    <w:rsid w:val="00CF3DA7"/>
    <w:rsid w:val="00CF4A25"/>
    <w:rsid w:val="00CF5113"/>
    <w:rsid w:val="00D00220"/>
    <w:rsid w:val="00D00287"/>
    <w:rsid w:val="00D01BA4"/>
    <w:rsid w:val="00D02A5A"/>
    <w:rsid w:val="00D037AC"/>
    <w:rsid w:val="00D059E3"/>
    <w:rsid w:val="00D17A6C"/>
    <w:rsid w:val="00D279AF"/>
    <w:rsid w:val="00D33EF0"/>
    <w:rsid w:val="00D350EE"/>
    <w:rsid w:val="00D36727"/>
    <w:rsid w:val="00D5221A"/>
    <w:rsid w:val="00D52C01"/>
    <w:rsid w:val="00D535B4"/>
    <w:rsid w:val="00D54464"/>
    <w:rsid w:val="00D60CCE"/>
    <w:rsid w:val="00D6382A"/>
    <w:rsid w:val="00D638FA"/>
    <w:rsid w:val="00D728C7"/>
    <w:rsid w:val="00D7299B"/>
    <w:rsid w:val="00D77D5D"/>
    <w:rsid w:val="00D84D3F"/>
    <w:rsid w:val="00D91940"/>
    <w:rsid w:val="00D9529D"/>
    <w:rsid w:val="00D9769D"/>
    <w:rsid w:val="00DA4ADF"/>
    <w:rsid w:val="00DA7DB5"/>
    <w:rsid w:val="00DB0B6A"/>
    <w:rsid w:val="00DB22DB"/>
    <w:rsid w:val="00DB6602"/>
    <w:rsid w:val="00DB7358"/>
    <w:rsid w:val="00DC55A0"/>
    <w:rsid w:val="00DD1516"/>
    <w:rsid w:val="00DD4AB0"/>
    <w:rsid w:val="00DE5481"/>
    <w:rsid w:val="00DF1F14"/>
    <w:rsid w:val="00DF586C"/>
    <w:rsid w:val="00DF6B59"/>
    <w:rsid w:val="00DF7072"/>
    <w:rsid w:val="00DF7986"/>
    <w:rsid w:val="00DF7E67"/>
    <w:rsid w:val="00E01210"/>
    <w:rsid w:val="00E05641"/>
    <w:rsid w:val="00E073C5"/>
    <w:rsid w:val="00E12A3F"/>
    <w:rsid w:val="00E12AAD"/>
    <w:rsid w:val="00E17086"/>
    <w:rsid w:val="00E20712"/>
    <w:rsid w:val="00E20E84"/>
    <w:rsid w:val="00E2265E"/>
    <w:rsid w:val="00E25FB6"/>
    <w:rsid w:val="00E26042"/>
    <w:rsid w:val="00E36C1E"/>
    <w:rsid w:val="00E41601"/>
    <w:rsid w:val="00E45963"/>
    <w:rsid w:val="00E51A70"/>
    <w:rsid w:val="00E53C7B"/>
    <w:rsid w:val="00E56EE9"/>
    <w:rsid w:val="00E57B6C"/>
    <w:rsid w:val="00E57FB0"/>
    <w:rsid w:val="00E640C9"/>
    <w:rsid w:val="00E64D31"/>
    <w:rsid w:val="00E72FF8"/>
    <w:rsid w:val="00E74F9A"/>
    <w:rsid w:val="00E84EA7"/>
    <w:rsid w:val="00E85224"/>
    <w:rsid w:val="00E90E4F"/>
    <w:rsid w:val="00E97DE5"/>
    <w:rsid w:val="00EA5301"/>
    <w:rsid w:val="00EB073C"/>
    <w:rsid w:val="00EC0E04"/>
    <w:rsid w:val="00EC3372"/>
    <w:rsid w:val="00EC3E08"/>
    <w:rsid w:val="00EC7B4F"/>
    <w:rsid w:val="00ED15B0"/>
    <w:rsid w:val="00ED497C"/>
    <w:rsid w:val="00EE5855"/>
    <w:rsid w:val="00EF0E0A"/>
    <w:rsid w:val="00F013F7"/>
    <w:rsid w:val="00F11DC9"/>
    <w:rsid w:val="00F13C48"/>
    <w:rsid w:val="00F164E5"/>
    <w:rsid w:val="00F2202E"/>
    <w:rsid w:val="00F27129"/>
    <w:rsid w:val="00F31F07"/>
    <w:rsid w:val="00F524D7"/>
    <w:rsid w:val="00F56121"/>
    <w:rsid w:val="00F64B58"/>
    <w:rsid w:val="00F72903"/>
    <w:rsid w:val="00F7523C"/>
    <w:rsid w:val="00F82704"/>
    <w:rsid w:val="00F86569"/>
    <w:rsid w:val="00F8723C"/>
    <w:rsid w:val="00F8794C"/>
    <w:rsid w:val="00F9055F"/>
    <w:rsid w:val="00F91B25"/>
    <w:rsid w:val="00F96621"/>
    <w:rsid w:val="00F96EC5"/>
    <w:rsid w:val="00FA1A4C"/>
    <w:rsid w:val="00FA26C6"/>
    <w:rsid w:val="00FA42B2"/>
    <w:rsid w:val="00FA50FD"/>
    <w:rsid w:val="00FA7F69"/>
    <w:rsid w:val="00FC2775"/>
    <w:rsid w:val="00FC715E"/>
    <w:rsid w:val="00FD2AC6"/>
    <w:rsid w:val="00FD7BE8"/>
    <w:rsid w:val="00FE06AB"/>
    <w:rsid w:val="00FE12D3"/>
    <w:rsid w:val="00FE15D6"/>
    <w:rsid w:val="00FE17DF"/>
    <w:rsid w:val="00FE23ED"/>
    <w:rsid w:val="00FE2D75"/>
    <w:rsid w:val="00FE342C"/>
    <w:rsid w:val="00FE3CBB"/>
    <w:rsid w:val="00FE53AD"/>
    <w:rsid w:val="00FE6290"/>
    <w:rsid w:val="00FE69F4"/>
    <w:rsid w:val="00FF4707"/>
    <w:rsid w:val="00FF768D"/>
    <w:rsid w:val="00FF7E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C9BE"/>
  <w15:docId w15:val="{D38B00A0-B616-4B6A-B928-8E7A57EA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349"/>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61B7"/>
    <w:pPr>
      <w:keepNext/>
      <w:keepLines/>
      <w:numPr>
        <w:numId w:val="26"/>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B61B7"/>
    <w:pPr>
      <w:keepNext/>
      <w:keepLines/>
      <w:numPr>
        <w:ilvl w:val="1"/>
        <w:numId w:val="2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B61B7"/>
    <w:pPr>
      <w:keepNext/>
      <w:keepLines/>
      <w:numPr>
        <w:ilvl w:val="2"/>
        <w:numId w:val="26"/>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B61B7"/>
    <w:pPr>
      <w:keepNext/>
      <w:keepLines/>
      <w:numPr>
        <w:ilvl w:val="3"/>
        <w:numId w:val="2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D54464"/>
    <w:pPr>
      <w:numPr>
        <w:ilvl w:val="4"/>
        <w:numId w:val="26"/>
      </w:numPr>
      <w:bidi w:val="0"/>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B61B7"/>
    <w:pPr>
      <w:keepNext/>
      <w:keepLines/>
      <w:numPr>
        <w:ilvl w:val="5"/>
        <w:numId w:val="2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B61B7"/>
    <w:pPr>
      <w:keepNext/>
      <w:keepLines/>
      <w:numPr>
        <w:ilvl w:val="6"/>
        <w:numId w:val="2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B61B7"/>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61B7"/>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54464"/>
    <w:rPr>
      <w:rFonts w:ascii="Times New Roman" w:eastAsia="Times New Roman" w:hAnsi="Times New Roman" w:cs="Times New Roman"/>
      <w:b/>
      <w:bCs/>
      <w:i/>
      <w:iCs/>
      <w:sz w:val="26"/>
      <w:szCs w:val="26"/>
    </w:rPr>
  </w:style>
  <w:style w:type="paragraph" w:customStyle="1" w:styleId="yiv1921350435msonormal">
    <w:name w:val="yiv1921350435msonormal"/>
    <w:basedOn w:val="Normal"/>
    <w:rsid w:val="00D54464"/>
    <w:pPr>
      <w:bidi w:val="0"/>
      <w:spacing w:before="100" w:beforeAutospacing="1" w:after="100" w:afterAutospacing="1"/>
    </w:pPr>
  </w:style>
  <w:style w:type="paragraph" w:customStyle="1" w:styleId="Default">
    <w:name w:val="Default"/>
    <w:rsid w:val="00D544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D54464"/>
    <w:pPr>
      <w:tabs>
        <w:tab w:val="center" w:pos="4153"/>
        <w:tab w:val="right" w:pos="8306"/>
      </w:tabs>
    </w:pPr>
  </w:style>
  <w:style w:type="character" w:customStyle="1" w:styleId="HeaderChar">
    <w:name w:val="Header Char"/>
    <w:basedOn w:val="DefaultParagraphFont"/>
    <w:link w:val="Header"/>
    <w:uiPriority w:val="99"/>
    <w:rsid w:val="00D54464"/>
    <w:rPr>
      <w:rFonts w:ascii="Times New Roman" w:eastAsia="Times New Roman" w:hAnsi="Times New Roman" w:cs="Times New Roman"/>
      <w:sz w:val="24"/>
      <w:szCs w:val="24"/>
    </w:rPr>
  </w:style>
  <w:style w:type="character" w:styleId="PageNumber">
    <w:name w:val="page number"/>
    <w:basedOn w:val="DefaultParagraphFont"/>
    <w:rsid w:val="00D54464"/>
  </w:style>
  <w:style w:type="paragraph" w:customStyle="1" w:styleId="-1">
    <w:name w:val="参考文献-1"/>
    <w:basedOn w:val="Normal"/>
    <w:rsid w:val="00D54464"/>
    <w:pPr>
      <w:numPr>
        <w:numId w:val="2"/>
      </w:numPr>
      <w:bidi w:val="0"/>
      <w:adjustRightInd w:val="0"/>
      <w:snapToGrid w:val="0"/>
      <w:spacing w:line="288" w:lineRule="auto"/>
      <w:jc w:val="both"/>
    </w:pPr>
    <w:rPr>
      <w:sz w:val="18"/>
      <w:szCs w:val="18"/>
    </w:rPr>
  </w:style>
  <w:style w:type="paragraph" w:styleId="Footer">
    <w:name w:val="footer"/>
    <w:basedOn w:val="Normal"/>
    <w:link w:val="FooterChar"/>
    <w:uiPriority w:val="99"/>
    <w:rsid w:val="00D54464"/>
    <w:pPr>
      <w:tabs>
        <w:tab w:val="center" w:pos="4153"/>
        <w:tab w:val="right" w:pos="8306"/>
      </w:tabs>
    </w:pPr>
  </w:style>
  <w:style w:type="character" w:customStyle="1" w:styleId="FooterChar">
    <w:name w:val="Footer Char"/>
    <w:basedOn w:val="DefaultParagraphFont"/>
    <w:link w:val="Footer"/>
    <w:uiPriority w:val="99"/>
    <w:rsid w:val="00D54464"/>
    <w:rPr>
      <w:rFonts w:ascii="Times New Roman" w:eastAsia="Times New Roman" w:hAnsi="Times New Roman" w:cs="Times New Roman"/>
      <w:sz w:val="24"/>
      <w:szCs w:val="24"/>
    </w:rPr>
  </w:style>
  <w:style w:type="table" w:styleId="TableGrid">
    <w:name w:val="Table Grid"/>
    <w:basedOn w:val="TableNormal"/>
    <w:rsid w:val="00D5446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54464"/>
    <w:pPr>
      <w:bidi w:val="0"/>
      <w:jc w:val="center"/>
    </w:pPr>
    <w:rPr>
      <w:sz w:val="36"/>
      <w:szCs w:val="36"/>
      <w:lang w:eastAsia="ar-SA"/>
    </w:rPr>
  </w:style>
  <w:style w:type="character" w:customStyle="1" w:styleId="TitleChar">
    <w:name w:val="Title Char"/>
    <w:basedOn w:val="DefaultParagraphFont"/>
    <w:link w:val="Title"/>
    <w:rsid w:val="00D54464"/>
    <w:rPr>
      <w:rFonts w:ascii="Times New Roman" w:eastAsia="Times New Roman" w:hAnsi="Times New Roman" w:cs="Times New Roman"/>
      <w:sz w:val="36"/>
      <w:szCs w:val="36"/>
      <w:lang w:eastAsia="ar-SA"/>
    </w:rPr>
  </w:style>
  <w:style w:type="paragraph" w:styleId="ListParagraph">
    <w:name w:val="List Paragraph"/>
    <w:basedOn w:val="Normal"/>
    <w:qFormat/>
    <w:rsid w:val="00D54464"/>
    <w:pPr>
      <w:ind w:left="720"/>
      <w:contextualSpacing/>
    </w:pPr>
  </w:style>
  <w:style w:type="character" w:styleId="Emphasis">
    <w:name w:val="Emphasis"/>
    <w:uiPriority w:val="20"/>
    <w:qFormat/>
    <w:rsid w:val="00D54464"/>
    <w:rPr>
      <w:i/>
      <w:iCs/>
    </w:rPr>
  </w:style>
  <w:style w:type="paragraph" w:styleId="NormalWeb">
    <w:name w:val="Normal (Web)"/>
    <w:basedOn w:val="Normal"/>
    <w:uiPriority w:val="99"/>
    <w:unhideWhenUsed/>
    <w:rsid w:val="00D54464"/>
    <w:pPr>
      <w:bidi w:val="0"/>
      <w:spacing w:before="100" w:beforeAutospacing="1" w:after="100" w:afterAutospacing="1"/>
    </w:pPr>
  </w:style>
  <w:style w:type="paragraph" w:styleId="BalloonText">
    <w:name w:val="Balloon Text"/>
    <w:basedOn w:val="Normal"/>
    <w:link w:val="BalloonTextChar"/>
    <w:uiPriority w:val="99"/>
    <w:unhideWhenUsed/>
    <w:rsid w:val="00D54464"/>
    <w:pPr>
      <w:bidi w:val="0"/>
    </w:pPr>
    <w:rPr>
      <w:rFonts w:ascii="Tahoma" w:hAnsi="Tahoma" w:cs="Tahoma"/>
      <w:sz w:val="16"/>
      <w:szCs w:val="16"/>
    </w:rPr>
  </w:style>
  <w:style w:type="character" w:customStyle="1" w:styleId="BalloonTextChar">
    <w:name w:val="Balloon Text Char"/>
    <w:basedOn w:val="DefaultParagraphFont"/>
    <w:link w:val="BalloonText"/>
    <w:uiPriority w:val="99"/>
    <w:rsid w:val="00D54464"/>
    <w:rPr>
      <w:rFonts w:ascii="Tahoma" w:eastAsia="Times New Roman" w:hAnsi="Tahoma" w:cs="Tahoma"/>
      <w:sz w:val="16"/>
      <w:szCs w:val="16"/>
    </w:rPr>
  </w:style>
  <w:style w:type="character" w:customStyle="1" w:styleId="st">
    <w:name w:val="st"/>
    <w:rsid w:val="00D54464"/>
  </w:style>
  <w:style w:type="paragraph" w:styleId="BodyText">
    <w:name w:val="Body Text"/>
    <w:basedOn w:val="Normal"/>
    <w:link w:val="BodyTextChar"/>
    <w:rsid w:val="00D54464"/>
    <w:pPr>
      <w:bidi w:val="0"/>
      <w:spacing w:line="480" w:lineRule="auto"/>
      <w:jc w:val="both"/>
    </w:pPr>
    <w:rPr>
      <w:lang w:eastAsia="es-ES"/>
    </w:rPr>
  </w:style>
  <w:style w:type="character" w:customStyle="1" w:styleId="BodyTextChar">
    <w:name w:val="Body Text Char"/>
    <w:basedOn w:val="DefaultParagraphFont"/>
    <w:link w:val="BodyText"/>
    <w:rsid w:val="00D54464"/>
    <w:rPr>
      <w:rFonts w:ascii="Times New Roman" w:eastAsia="Times New Roman" w:hAnsi="Times New Roman" w:cs="Times New Roman"/>
      <w:sz w:val="24"/>
      <w:szCs w:val="24"/>
      <w:lang w:eastAsia="es-ES"/>
    </w:rPr>
  </w:style>
  <w:style w:type="character" w:styleId="Hyperlink">
    <w:name w:val="Hyperlink"/>
    <w:rsid w:val="00D54464"/>
    <w:rPr>
      <w:color w:val="0000FF"/>
      <w:u w:val="single"/>
    </w:rPr>
  </w:style>
  <w:style w:type="character" w:styleId="FollowedHyperlink">
    <w:name w:val="FollowedHyperlink"/>
    <w:basedOn w:val="DefaultParagraphFont"/>
    <w:uiPriority w:val="99"/>
    <w:semiHidden/>
    <w:unhideWhenUsed/>
    <w:rsid w:val="00D54464"/>
    <w:rPr>
      <w:color w:val="954F72" w:themeColor="followedHyperlink"/>
      <w:u w:val="single"/>
    </w:rPr>
  </w:style>
  <w:style w:type="character" w:styleId="LineNumber">
    <w:name w:val="line number"/>
    <w:basedOn w:val="DefaultParagraphFont"/>
    <w:uiPriority w:val="99"/>
    <w:semiHidden/>
    <w:unhideWhenUsed/>
    <w:rsid w:val="00C75F03"/>
  </w:style>
  <w:style w:type="character" w:customStyle="1" w:styleId="HTMLTypewriter3">
    <w:name w:val="HTML Typewriter3"/>
    <w:rsid w:val="005E4119"/>
    <w:rPr>
      <w:rFonts w:ascii="Courier New" w:eastAsia="Times New Roman" w:hAnsi="Courier New" w:cs="Courier New" w:hint="default"/>
      <w:sz w:val="20"/>
      <w:szCs w:val="20"/>
    </w:rPr>
  </w:style>
  <w:style w:type="paragraph" w:styleId="NoSpacing">
    <w:name w:val="No Spacing"/>
    <w:uiPriority w:val="1"/>
    <w:qFormat/>
    <w:rsid w:val="0094665A"/>
    <w:pPr>
      <w:bidi/>
      <w:spacing w:after="0" w:line="240" w:lineRule="auto"/>
    </w:pPr>
    <w:rPr>
      <w:rFonts w:ascii="Calibri" w:eastAsia="Calibri" w:hAnsi="Calibri" w:cs="Arial"/>
    </w:rPr>
  </w:style>
  <w:style w:type="paragraph" w:styleId="HTMLPreformatted">
    <w:name w:val="HTML Preformatted"/>
    <w:basedOn w:val="Normal"/>
    <w:link w:val="HTMLPreformattedChar"/>
    <w:rsid w:val="00703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HTMLPreformattedChar">
    <w:name w:val="HTML Preformatted Char"/>
    <w:basedOn w:val="DefaultParagraphFont"/>
    <w:link w:val="HTMLPreformatted"/>
    <w:rsid w:val="007033CB"/>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9B61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B61B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9B61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B61B7"/>
    <w:rPr>
      <w:rFonts w:asciiTheme="majorHAnsi" w:eastAsiaTheme="majorEastAsia" w:hAnsiTheme="majorHAnsi" w:cstheme="majorBidi"/>
      <w:i/>
      <w:iCs/>
      <w:color w:val="2E74B5" w:themeColor="accent1" w:themeShade="BF"/>
      <w:sz w:val="24"/>
      <w:szCs w:val="24"/>
    </w:rPr>
  </w:style>
  <w:style w:type="character" w:customStyle="1" w:styleId="Heading6Char">
    <w:name w:val="Heading 6 Char"/>
    <w:basedOn w:val="DefaultParagraphFont"/>
    <w:link w:val="Heading6"/>
    <w:uiPriority w:val="9"/>
    <w:semiHidden/>
    <w:rsid w:val="009B61B7"/>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9B61B7"/>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9B61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61B7"/>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84EA7"/>
    <w:rPr>
      <w:sz w:val="16"/>
      <w:szCs w:val="16"/>
    </w:rPr>
  </w:style>
  <w:style w:type="paragraph" w:styleId="CommentText">
    <w:name w:val="annotation text"/>
    <w:basedOn w:val="Normal"/>
    <w:link w:val="CommentTextChar"/>
    <w:uiPriority w:val="99"/>
    <w:semiHidden/>
    <w:unhideWhenUsed/>
    <w:rsid w:val="00E84EA7"/>
    <w:rPr>
      <w:sz w:val="20"/>
      <w:szCs w:val="20"/>
    </w:rPr>
  </w:style>
  <w:style w:type="character" w:customStyle="1" w:styleId="CommentTextChar">
    <w:name w:val="Comment Text Char"/>
    <w:basedOn w:val="DefaultParagraphFont"/>
    <w:link w:val="CommentText"/>
    <w:uiPriority w:val="99"/>
    <w:semiHidden/>
    <w:rsid w:val="00E84E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4EA7"/>
    <w:rPr>
      <w:b/>
      <w:bCs/>
    </w:rPr>
  </w:style>
  <w:style w:type="character" w:customStyle="1" w:styleId="CommentSubjectChar">
    <w:name w:val="Comment Subject Char"/>
    <w:basedOn w:val="CommentTextChar"/>
    <w:link w:val="CommentSubject"/>
    <w:uiPriority w:val="99"/>
    <w:semiHidden/>
    <w:rsid w:val="00E84EA7"/>
    <w:rPr>
      <w:rFonts w:ascii="Times New Roman" w:eastAsia="Times New Roman" w:hAnsi="Times New Roman" w:cs="Times New Roman"/>
      <w:b/>
      <w:bCs/>
      <w:sz w:val="20"/>
      <w:szCs w:val="20"/>
    </w:rPr>
  </w:style>
  <w:style w:type="paragraph" w:customStyle="1" w:styleId="SAP-AbstractHeading">
    <w:name w:val="SAP-Abstract Heading"/>
    <w:basedOn w:val="Normal"/>
    <w:next w:val="Normal"/>
    <w:link w:val="SAP-AbstractHeadingChar"/>
    <w:rsid w:val="000919C4"/>
    <w:pPr>
      <w:keepNext/>
      <w:bidi w:val="0"/>
    </w:pPr>
    <w:rPr>
      <w:rFonts w:eastAsia="SimSun"/>
      <w:b/>
      <w:lang w:val="en-AU" w:eastAsia="zh-CN"/>
    </w:rPr>
  </w:style>
  <w:style w:type="character" w:customStyle="1" w:styleId="SAP-AbstractHeadingChar">
    <w:name w:val="SAP-Abstract Heading Char"/>
    <w:link w:val="SAP-AbstractHeading"/>
    <w:rsid w:val="000919C4"/>
    <w:rPr>
      <w:rFonts w:ascii="Times New Roman" w:eastAsia="SimSun" w:hAnsi="Times New Roman" w:cs="Times New Roman"/>
      <w:b/>
      <w:sz w:val="24"/>
      <w:szCs w:val="24"/>
      <w:lang w:val="en-AU" w:eastAsia="zh-CN"/>
    </w:rPr>
  </w:style>
  <w:style w:type="paragraph" w:customStyle="1" w:styleId="SAP-KeywordsHeading">
    <w:name w:val="SAP-Keywords Heading"/>
    <w:basedOn w:val="SAP-KeywordsText"/>
    <w:next w:val="SAP-KeywordsText"/>
    <w:link w:val="SAP-KeywordsHeadingChar"/>
    <w:rsid w:val="000919C4"/>
    <w:rPr>
      <w:b/>
      <w:sz w:val="24"/>
    </w:rPr>
  </w:style>
  <w:style w:type="character" w:customStyle="1" w:styleId="SAP-KeywordsHeadingChar">
    <w:name w:val="SAP-Keywords Heading Char"/>
    <w:link w:val="SAP-KeywordsHeading"/>
    <w:rsid w:val="000919C4"/>
    <w:rPr>
      <w:rFonts w:ascii="Times New Roman" w:eastAsia="Times New Roman" w:hAnsi="Times New Roman" w:cs="Times New Roman"/>
      <w:b/>
      <w:sz w:val="24"/>
      <w:szCs w:val="24"/>
      <w:lang w:val="en-GB" w:eastAsia="en-GB"/>
    </w:rPr>
  </w:style>
  <w:style w:type="paragraph" w:customStyle="1" w:styleId="SAP-KeywordsText">
    <w:name w:val="SAP-Keywords Text"/>
    <w:basedOn w:val="Normal"/>
    <w:next w:val="Normal"/>
    <w:link w:val="SAP-KeywordsTextChar"/>
    <w:rsid w:val="000919C4"/>
    <w:pPr>
      <w:bidi w:val="0"/>
      <w:adjustRightInd w:val="0"/>
      <w:snapToGrid w:val="0"/>
      <w:spacing w:before="156" w:after="156" w:line="240" w:lineRule="exact"/>
      <w:jc w:val="both"/>
    </w:pPr>
    <w:rPr>
      <w:sz w:val="20"/>
      <w:lang w:val="en-GB" w:eastAsia="en-GB"/>
    </w:rPr>
  </w:style>
  <w:style w:type="character" w:customStyle="1" w:styleId="SAP-KeywordsTextChar">
    <w:name w:val="SAP-Keywords Text Char"/>
    <w:link w:val="SAP-KeywordsText"/>
    <w:rsid w:val="000919C4"/>
    <w:rPr>
      <w:rFonts w:ascii="Times New Roman" w:eastAsia="Times New Roman" w:hAnsi="Times New Roman" w:cs="Times New Roman"/>
      <w:sz w:val="20"/>
      <w:szCs w:val="24"/>
      <w:lang w:val="en-GB" w:eastAsia="en-GB"/>
    </w:rPr>
  </w:style>
  <w:style w:type="numbering" w:customStyle="1" w:styleId="IEEEBullet1">
    <w:name w:val="IEEE Bullet 1"/>
    <w:basedOn w:val="NoList"/>
    <w:rsid w:val="000919C4"/>
    <w:pPr>
      <w:numPr>
        <w:numId w:val="44"/>
      </w:numPr>
    </w:pPr>
  </w:style>
  <w:style w:type="paragraph" w:customStyle="1" w:styleId="SAP-AbtractText">
    <w:name w:val="SAP-Abtract Text"/>
    <w:basedOn w:val="Normal"/>
    <w:next w:val="Normal"/>
    <w:link w:val="SAP-AbtractTextChar"/>
    <w:rsid w:val="000919C4"/>
    <w:pPr>
      <w:keepNext/>
      <w:bidi w:val="0"/>
    </w:pPr>
    <w:rPr>
      <w:rFonts w:eastAsia="SimSun"/>
      <w:lang w:val="en-AU" w:eastAsia="zh-CN"/>
    </w:rPr>
  </w:style>
  <w:style w:type="character" w:customStyle="1" w:styleId="SAP-AbtractTextChar">
    <w:name w:val="SAP-Abtract Text Char"/>
    <w:link w:val="SAP-AbtractText"/>
    <w:rsid w:val="000919C4"/>
    <w:rPr>
      <w:rFonts w:ascii="Times New Roman" w:eastAsia="SimSun" w:hAnsi="Times New Roman" w:cs="Times New Roman"/>
      <w:sz w:val="24"/>
      <w:szCs w:val="24"/>
      <w:lang w:val="en-AU" w:eastAsia="zh-CN"/>
    </w:rPr>
  </w:style>
  <w:style w:type="paragraph" w:customStyle="1" w:styleId="SAP-Affiliation">
    <w:name w:val="SAP-Affiliation"/>
    <w:basedOn w:val="Normal"/>
    <w:qFormat/>
    <w:rsid w:val="000919C4"/>
    <w:pPr>
      <w:bidi w:val="0"/>
      <w:spacing w:line="200" w:lineRule="exact"/>
      <w:jc w:val="center"/>
    </w:pPr>
    <w:rPr>
      <w:rFonts w:eastAsia="SimSun"/>
      <w:kern w:val="2"/>
      <w:sz w:val="18"/>
      <w:szCs w:val="18"/>
      <w:lang w:eastAsia="zh-CN"/>
    </w:rPr>
  </w:style>
  <w:style w:type="paragraph" w:customStyle="1" w:styleId="SAP-Author">
    <w:name w:val="SAP-Author"/>
    <w:qFormat/>
    <w:rsid w:val="000919C4"/>
    <w:pPr>
      <w:spacing w:before="340" w:after="340" w:line="240" w:lineRule="auto"/>
      <w:jc w:val="center"/>
    </w:pPr>
    <w:rPr>
      <w:rFonts w:ascii="Times New Roman" w:eastAsia="Times New Roman" w:hAnsi="Times New Roman" w:cs="Times New Roman"/>
      <w:b/>
      <w:noProof/>
    </w:rPr>
  </w:style>
  <w:style w:type="paragraph" w:customStyle="1" w:styleId="SAP-ReferenceHeading">
    <w:name w:val="SAP-Reference Heading"/>
    <w:rsid w:val="000919C4"/>
    <w:pPr>
      <w:spacing w:before="468" w:after="156" w:line="240" w:lineRule="exact"/>
      <w:jc w:val="both"/>
    </w:pPr>
    <w:rPr>
      <w:rFonts w:ascii="Times New Roman" w:eastAsia="Times New Roman" w:hAnsi="Times New Roman" w:cs="Times New Roman"/>
      <w:b/>
      <w:caps/>
      <w:noProof/>
      <w:sz w:val="28"/>
      <w:szCs w:val="16"/>
    </w:rPr>
  </w:style>
  <w:style w:type="paragraph" w:customStyle="1" w:styleId="SAP-PaperTitle">
    <w:name w:val="SAP-Paper Title"/>
    <w:rsid w:val="000919C4"/>
    <w:pPr>
      <w:spacing w:before="440" w:after="440" w:line="540" w:lineRule="exact"/>
      <w:jc w:val="center"/>
    </w:pPr>
    <w:rPr>
      <w:rFonts w:ascii="Times New Roman" w:eastAsia="Times New Roman" w:hAnsi="Times New Roman" w:cs="Times New Roman"/>
      <w:b/>
      <w:noProof/>
      <w:sz w:val="40"/>
      <w:szCs w:val="48"/>
    </w:rPr>
  </w:style>
  <w:style w:type="paragraph" w:customStyle="1" w:styleId="SAP-Level1HeadingMulti-line">
    <w:name w:val="SAP-Level 1 Heading Multi-line"/>
    <w:qFormat/>
    <w:rsid w:val="000919C4"/>
    <w:pPr>
      <w:spacing w:before="468" w:after="156" w:line="320" w:lineRule="exact"/>
      <w:jc w:val="both"/>
      <w:outlineLvl w:val="0"/>
    </w:pPr>
    <w:rPr>
      <w:rFonts w:ascii="Times New Roman" w:eastAsia="Times New Roman" w:hAnsi="Times New Roman" w:cs="Times New Roman"/>
      <w:b/>
      <w:sz w:val="28"/>
      <w:szCs w:val="24"/>
      <w:lang w:val="en-AU" w:eastAsia="zh-CN"/>
    </w:rPr>
  </w:style>
  <w:style w:type="paragraph" w:customStyle="1" w:styleId="SAP-Paragraph">
    <w:name w:val="SAP-Paragraph"/>
    <w:link w:val="SAP-ParagraphChar"/>
    <w:rsid w:val="000919C4"/>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0919C4"/>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0919C4"/>
    <w:pPr>
      <w:bidi w:val="0"/>
      <w:adjustRightInd w:val="0"/>
      <w:snapToGrid w:val="0"/>
      <w:spacing w:before="200" w:after="100" w:line="160" w:lineRule="exact"/>
      <w:jc w:val="center"/>
    </w:pPr>
    <w:rPr>
      <w:bCs/>
      <w:sz w:val="16"/>
      <w:lang w:val="en-AU" w:eastAsia="zh-CN"/>
    </w:rPr>
  </w:style>
  <w:style w:type="paragraph" w:customStyle="1" w:styleId="SAP-Level2HeadingSingleline">
    <w:name w:val="SAP-Level 2 Heading Single line"/>
    <w:rsid w:val="000919C4"/>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0919C4"/>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ReferenceItem">
    <w:name w:val="SAP-Reference Item"/>
    <w:rsid w:val="000919C4"/>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paragraph" w:customStyle="1" w:styleId="SAP-FigureCaptionMulti-Lines">
    <w:name w:val="SAP-Figure Caption Multi-Lines"/>
    <w:rsid w:val="000919C4"/>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0919C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0919C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0919C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AffiliationLastline">
    <w:name w:val="SAP-Affiliation Last line"/>
    <w:qFormat/>
    <w:rsid w:val="000919C4"/>
    <w:pPr>
      <w:spacing w:after="156" w:line="200" w:lineRule="exact"/>
      <w:jc w:val="center"/>
    </w:pPr>
    <w:rPr>
      <w:rFonts w:ascii="Times New Roman" w:eastAsia="Times New Roman" w:hAnsi="Times New Roman" w:cs="Times New Roman"/>
      <w:kern w:val="2"/>
      <w:sz w:val="18"/>
      <w:szCs w:val="18"/>
      <w:lang w:eastAsia="zh-CN"/>
    </w:rPr>
  </w:style>
  <w:style w:type="paragraph" w:customStyle="1" w:styleId="SAP-TableCell">
    <w:name w:val="SAP-Table Cell"/>
    <w:qFormat/>
    <w:rsid w:val="000919C4"/>
    <w:pPr>
      <w:spacing w:after="0" w:line="200" w:lineRule="exact"/>
      <w:jc w:val="center"/>
    </w:pPr>
    <w:rPr>
      <w:rFonts w:ascii="Times New Roman" w:eastAsia="Times New Roman" w:hAnsi="Times New Roman" w:cs="Times New Roman"/>
      <w:bCs/>
      <w:sz w:val="16"/>
      <w:szCs w:val="16"/>
      <w:lang w:val="en-AU" w:eastAsia="zh-CN"/>
    </w:rPr>
  </w:style>
  <w:style w:type="character" w:customStyle="1" w:styleId="st1">
    <w:name w:val="st1"/>
    <w:basedOn w:val="DefaultParagraphFont"/>
    <w:rsid w:val="000919C4"/>
  </w:style>
  <w:style w:type="paragraph" w:customStyle="1" w:styleId="SAP-Level2HeadingMulti-line">
    <w:name w:val="SAP-Level 2 Heading Multi-line"/>
    <w:next w:val="SAP-Paragraph"/>
    <w:qFormat/>
    <w:rsid w:val="000919C4"/>
    <w:pPr>
      <w:spacing w:before="187" w:after="93" w:line="240" w:lineRule="exact"/>
      <w:jc w:val="both"/>
    </w:pPr>
    <w:rPr>
      <w:rFonts w:ascii="Times New Roman" w:eastAsia="Times New Roman" w:hAnsi="Times New Roman" w:cs="Times New Roman"/>
      <w:b/>
      <w:kern w:val="2"/>
      <w:sz w:val="20"/>
      <w:lang w:eastAsia="zh-CN"/>
    </w:rPr>
  </w:style>
  <w:style w:type="paragraph" w:customStyle="1" w:styleId="SAP-Level3HeadingSingleline">
    <w:name w:val="SAP-Level 3 Heading Single line"/>
    <w:next w:val="SAP-Paragraph"/>
    <w:qFormat/>
    <w:rsid w:val="000919C4"/>
    <w:pPr>
      <w:spacing w:before="187" w:after="93" w:line="240" w:lineRule="exact"/>
      <w:jc w:val="both"/>
    </w:pPr>
    <w:rPr>
      <w:rFonts w:ascii="Times New Roman" w:eastAsia="Times New Roman" w:hAnsi="Times New Roman" w:cs="Times New Roman"/>
      <w:kern w:val="2"/>
      <w:sz w:val="20"/>
      <w:lang w:eastAsia="zh-CN"/>
    </w:rPr>
  </w:style>
  <w:style w:type="paragraph" w:customStyle="1" w:styleId="SAP-Level3HeadingMulti-line">
    <w:name w:val="SAP-Level 3 Heading Multi-line"/>
    <w:next w:val="SAP-Paragraph"/>
    <w:qFormat/>
    <w:rsid w:val="000919C4"/>
    <w:pPr>
      <w:spacing w:before="187" w:after="93" w:line="240" w:lineRule="exact"/>
      <w:jc w:val="both"/>
    </w:pPr>
    <w:rPr>
      <w:rFonts w:ascii="Times New Roman" w:eastAsia="Times New Roman" w:hAnsi="Times New Roman" w:cs="Times New Roman"/>
      <w:kern w:val="2"/>
      <w:sz w:val="20"/>
      <w:lang w:eastAsia="zh-CN"/>
    </w:rPr>
  </w:style>
  <w:style w:type="paragraph" w:customStyle="1" w:styleId="SAP-TableHeadingMulti-line">
    <w:name w:val="SAP-Table Heading Multi-line"/>
    <w:next w:val="SAP-Paragraph"/>
    <w:qFormat/>
    <w:rsid w:val="000919C4"/>
    <w:pPr>
      <w:spacing w:before="200" w:after="100" w:line="160" w:lineRule="exact"/>
    </w:pPr>
    <w:rPr>
      <w:rFonts w:ascii="Times New Roman" w:eastAsia="Times New Roman" w:hAnsi="Times New Roman" w:cs="Times New Roman"/>
      <w:kern w:val="2"/>
      <w:sz w:val="16"/>
      <w:lang w:eastAsia="zh-CN"/>
    </w:rPr>
  </w:style>
  <w:style w:type="character" w:customStyle="1" w:styleId="apple-style-span">
    <w:name w:val="apple-style-span"/>
    <w:rsid w:val="000919C4"/>
  </w:style>
  <w:style w:type="table" w:styleId="GridTable1Light-Accent2">
    <w:name w:val="Grid Table 1 Light Accent 2"/>
    <w:basedOn w:val="TableNormal"/>
    <w:uiPriority w:val="46"/>
    <w:rsid w:val="0032622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Els-reprint-line">
    <w:name w:val="Els-reprint-line"/>
    <w:basedOn w:val="Normal"/>
    <w:rsid w:val="00586BBF"/>
    <w:pPr>
      <w:tabs>
        <w:tab w:val="left" w:pos="0"/>
        <w:tab w:val="center" w:pos="5443"/>
      </w:tabs>
      <w:bidi w:val="0"/>
      <w:jc w:val="center"/>
    </w:pPr>
    <w:rPr>
      <w:sz w:val="16"/>
      <w:szCs w:val="20"/>
      <w:lang w:val="en-GB"/>
    </w:rPr>
  </w:style>
  <w:style w:type="paragraph" w:styleId="FootnoteText">
    <w:name w:val="footnote text"/>
    <w:basedOn w:val="Normal"/>
    <w:link w:val="FootnoteTextChar"/>
    <w:semiHidden/>
    <w:rsid w:val="00586BBF"/>
    <w:pPr>
      <w:bidi w:val="0"/>
    </w:pPr>
    <w:rPr>
      <w:rFonts w:ascii="Univers" w:hAnsi="Univers"/>
      <w:sz w:val="20"/>
      <w:szCs w:val="20"/>
      <w:lang w:val="en-GB"/>
    </w:rPr>
  </w:style>
  <w:style w:type="character" w:customStyle="1" w:styleId="FootnoteTextChar">
    <w:name w:val="Footnote Text Char"/>
    <w:basedOn w:val="DefaultParagraphFont"/>
    <w:link w:val="FootnoteText"/>
    <w:semiHidden/>
    <w:rsid w:val="00586BBF"/>
    <w:rPr>
      <w:rFonts w:ascii="Univers" w:eastAsia="Times New Roman" w:hAnsi="Univers" w:cs="Times New Roman"/>
      <w:sz w:val="20"/>
      <w:szCs w:val="20"/>
      <w:lang w:val="en-GB"/>
    </w:rPr>
  </w:style>
  <w:style w:type="character" w:styleId="Strong">
    <w:name w:val="Strong"/>
    <w:basedOn w:val="DefaultParagraphFont"/>
    <w:uiPriority w:val="22"/>
    <w:qFormat/>
    <w:rsid w:val="00586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4868">
      <w:bodyDiv w:val="1"/>
      <w:marLeft w:val="0"/>
      <w:marRight w:val="0"/>
      <w:marTop w:val="0"/>
      <w:marBottom w:val="0"/>
      <w:divBdr>
        <w:top w:val="none" w:sz="0" w:space="0" w:color="auto"/>
        <w:left w:val="none" w:sz="0" w:space="0" w:color="auto"/>
        <w:bottom w:val="none" w:sz="0" w:space="0" w:color="auto"/>
        <w:right w:val="none" w:sz="0" w:space="0" w:color="auto"/>
      </w:divBdr>
    </w:div>
    <w:div w:id="563835119">
      <w:bodyDiv w:val="1"/>
      <w:marLeft w:val="0"/>
      <w:marRight w:val="0"/>
      <w:marTop w:val="0"/>
      <w:marBottom w:val="0"/>
      <w:divBdr>
        <w:top w:val="none" w:sz="0" w:space="0" w:color="auto"/>
        <w:left w:val="none" w:sz="0" w:space="0" w:color="auto"/>
        <w:bottom w:val="none" w:sz="0" w:space="0" w:color="auto"/>
        <w:right w:val="none" w:sz="0" w:space="0" w:color="auto"/>
      </w:divBdr>
    </w:div>
    <w:div w:id="834031527">
      <w:bodyDiv w:val="1"/>
      <w:marLeft w:val="0"/>
      <w:marRight w:val="0"/>
      <w:marTop w:val="0"/>
      <w:marBottom w:val="0"/>
      <w:divBdr>
        <w:top w:val="none" w:sz="0" w:space="0" w:color="auto"/>
        <w:left w:val="none" w:sz="0" w:space="0" w:color="auto"/>
        <w:bottom w:val="none" w:sz="0" w:space="0" w:color="auto"/>
        <w:right w:val="none" w:sz="0" w:space="0" w:color="auto"/>
      </w:divBdr>
    </w:div>
    <w:div w:id="868496067">
      <w:bodyDiv w:val="1"/>
      <w:marLeft w:val="0"/>
      <w:marRight w:val="0"/>
      <w:marTop w:val="0"/>
      <w:marBottom w:val="0"/>
      <w:divBdr>
        <w:top w:val="none" w:sz="0" w:space="0" w:color="auto"/>
        <w:left w:val="none" w:sz="0" w:space="0" w:color="auto"/>
        <w:bottom w:val="none" w:sz="0" w:space="0" w:color="auto"/>
        <w:right w:val="none" w:sz="0" w:space="0" w:color="auto"/>
      </w:divBdr>
    </w:div>
    <w:div w:id="930431956">
      <w:bodyDiv w:val="1"/>
      <w:marLeft w:val="0"/>
      <w:marRight w:val="0"/>
      <w:marTop w:val="0"/>
      <w:marBottom w:val="0"/>
      <w:divBdr>
        <w:top w:val="none" w:sz="0" w:space="0" w:color="auto"/>
        <w:left w:val="none" w:sz="0" w:space="0" w:color="auto"/>
        <w:bottom w:val="none" w:sz="0" w:space="0" w:color="auto"/>
        <w:right w:val="none" w:sz="0" w:space="0" w:color="auto"/>
      </w:divBdr>
      <w:divsChild>
        <w:div w:id="2110662633">
          <w:marLeft w:val="0"/>
          <w:marRight w:val="1"/>
          <w:marTop w:val="0"/>
          <w:marBottom w:val="0"/>
          <w:divBdr>
            <w:top w:val="none" w:sz="0" w:space="0" w:color="auto"/>
            <w:left w:val="none" w:sz="0" w:space="0" w:color="auto"/>
            <w:bottom w:val="none" w:sz="0" w:space="0" w:color="auto"/>
            <w:right w:val="none" w:sz="0" w:space="0" w:color="auto"/>
          </w:divBdr>
          <w:divsChild>
            <w:div w:id="1329018040">
              <w:marLeft w:val="0"/>
              <w:marRight w:val="0"/>
              <w:marTop w:val="0"/>
              <w:marBottom w:val="0"/>
              <w:divBdr>
                <w:top w:val="none" w:sz="0" w:space="0" w:color="auto"/>
                <w:left w:val="none" w:sz="0" w:space="0" w:color="auto"/>
                <w:bottom w:val="none" w:sz="0" w:space="0" w:color="auto"/>
                <w:right w:val="none" w:sz="0" w:space="0" w:color="auto"/>
              </w:divBdr>
              <w:divsChild>
                <w:div w:id="1308241695">
                  <w:marLeft w:val="0"/>
                  <w:marRight w:val="1"/>
                  <w:marTop w:val="0"/>
                  <w:marBottom w:val="0"/>
                  <w:divBdr>
                    <w:top w:val="none" w:sz="0" w:space="0" w:color="auto"/>
                    <w:left w:val="none" w:sz="0" w:space="0" w:color="auto"/>
                    <w:bottom w:val="none" w:sz="0" w:space="0" w:color="auto"/>
                    <w:right w:val="none" w:sz="0" w:space="0" w:color="auto"/>
                  </w:divBdr>
                  <w:divsChild>
                    <w:div w:id="1624460656">
                      <w:marLeft w:val="0"/>
                      <w:marRight w:val="0"/>
                      <w:marTop w:val="0"/>
                      <w:marBottom w:val="0"/>
                      <w:divBdr>
                        <w:top w:val="none" w:sz="0" w:space="0" w:color="auto"/>
                        <w:left w:val="none" w:sz="0" w:space="0" w:color="auto"/>
                        <w:bottom w:val="none" w:sz="0" w:space="0" w:color="auto"/>
                        <w:right w:val="none" w:sz="0" w:space="0" w:color="auto"/>
                      </w:divBdr>
                      <w:divsChild>
                        <w:div w:id="371807644">
                          <w:marLeft w:val="0"/>
                          <w:marRight w:val="0"/>
                          <w:marTop w:val="0"/>
                          <w:marBottom w:val="0"/>
                          <w:divBdr>
                            <w:top w:val="none" w:sz="0" w:space="0" w:color="auto"/>
                            <w:left w:val="none" w:sz="0" w:space="0" w:color="auto"/>
                            <w:bottom w:val="none" w:sz="0" w:space="0" w:color="auto"/>
                            <w:right w:val="none" w:sz="0" w:space="0" w:color="auto"/>
                          </w:divBdr>
                          <w:divsChild>
                            <w:div w:id="1720132828">
                              <w:marLeft w:val="0"/>
                              <w:marRight w:val="0"/>
                              <w:marTop w:val="120"/>
                              <w:marBottom w:val="360"/>
                              <w:divBdr>
                                <w:top w:val="none" w:sz="0" w:space="0" w:color="auto"/>
                                <w:left w:val="none" w:sz="0" w:space="0" w:color="auto"/>
                                <w:bottom w:val="none" w:sz="0" w:space="0" w:color="auto"/>
                                <w:right w:val="none" w:sz="0" w:space="0" w:color="auto"/>
                              </w:divBdr>
                              <w:divsChild>
                                <w:div w:id="1651598516">
                                  <w:marLeft w:val="0"/>
                                  <w:marRight w:val="0"/>
                                  <w:marTop w:val="0"/>
                                  <w:marBottom w:val="0"/>
                                  <w:divBdr>
                                    <w:top w:val="none" w:sz="0" w:space="0" w:color="auto"/>
                                    <w:left w:val="none" w:sz="0" w:space="0" w:color="auto"/>
                                    <w:bottom w:val="none" w:sz="0" w:space="0" w:color="auto"/>
                                    <w:right w:val="none" w:sz="0" w:space="0" w:color="auto"/>
                                  </w:divBdr>
                                  <w:divsChild>
                                    <w:div w:id="11637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634280">
      <w:bodyDiv w:val="1"/>
      <w:marLeft w:val="0"/>
      <w:marRight w:val="0"/>
      <w:marTop w:val="0"/>
      <w:marBottom w:val="0"/>
      <w:divBdr>
        <w:top w:val="none" w:sz="0" w:space="0" w:color="auto"/>
        <w:left w:val="none" w:sz="0" w:space="0" w:color="auto"/>
        <w:bottom w:val="none" w:sz="0" w:space="0" w:color="auto"/>
        <w:right w:val="none" w:sz="0" w:space="0" w:color="auto"/>
      </w:divBdr>
    </w:div>
    <w:div w:id="1082944152">
      <w:bodyDiv w:val="1"/>
      <w:marLeft w:val="0"/>
      <w:marRight w:val="0"/>
      <w:marTop w:val="0"/>
      <w:marBottom w:val="0"/>
      <w:divBdr>
        <w:top w:val="none" w:sz="0" w:space="0" w:color="auto"/>
        <w:left w:val="none" w:sz="0" w:space="0" w:color="auto"/>
        <w:bottom w:val="none" w:sz="0" w:space="0" w:color="auto"/>
        <w:right w:val="none" w:sz="0" w:space="0" w:color="auto"/>
      </w:divBdr>
    </w:div>
    <w:div w:id="1243372673">
      <w:bodyDiv w:val="1"/>
      <w:marLeft w:val="0"/>
      <w:marRight w:val="0"/>
      <w:marTop w:val="0"/>
      <w:marBottom w:val="0"/>
      <w:divBdr>
        <w:top w:val="none" w:sz="0" w:space="0" w:color="auto"/>
        <w:left w:val="none" w:sz="0" w:space="0" w:color="auto"/>
        <w:bottom w:val="none" w:sz="0" w:space="0" w:color="auto"/>
        <w:right w:val="none" w:sz="0" w:space="0" w:color="auto"/>
      </w:divBdr>
    </w:div>
    <w:div w:id="1855487885">
      <w:bodyDiv w:val="1"/>
      <w:marLeft w:val="0"/>
      <w:marRight w:val="0"/>
      <w:marTop w:val="0"/>
      <w:marBottom w:val="0"/>
      <w:divBdr>
        <w:top w:val="none" w:sz="0" w:space="0" w:color="auto"/>
        <w:left w:val="none" w:sz="0" w:space="0" w:color="auto"/>
        <w:bottom w:val="none" w:sz="0" w:space="0" w:color="auto"/>
        <w:right w:val="none" w:sz="0" w:space="0" w:color="auto"/>
      </w:divBdr>
    </w:div>
    <w:div w:id="1970428650">
      <w:bodyDiv w:val="1"/>
      <w:marLeft w:val="0"/>
      <w:marRight w:val="0"/>
      <w:marTop w:val="0"/>
      <w:marBottom w:val="0"/>
      <w:divBdr>
        <w:top w:val="none" w:sz="0" w:space="0" w:color="auto"/>
        <w:left w:val="none" w:sz="0" w:space="0" w:color="auto"/>
        <w:bottom w:val="none" w:sz="0" w:space="0" w:color="auto"/>
        <w:right w:val="none" w:sz="0" w:space="0" w:color="auto"/>
      </w:divBdr>
    </w:div>
    <w:div w:id="2040625624">
      <w:bodyDiv w:val="1"/>
      <w:marLeft w:val="0"/>
      <w:marRight w:val="0"/>
      <w:marTop w:val="0"/>
      <w:marBottom w:val="0"/>
      <w:divBdr>
        <w:top w:val="none" w:sz="0" w:space="0" w:color="auto"/>
        <w:left w:val="none" w:sz="0" w:space="0" w:color="auto"/>
        <w:bottom w:val="none" w:sz="0" w:space="0" w:color="auto"/>
        <w:right w:val="none" w:sz="0" w:space="0" w:color="auto"/>
      </w:divBdr>
    </w:div>
    <w:div w:id="211860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hyperlink" Target="http://www.nature.com/nature/journal/v384/n6610/pdf/384644a0.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yperlink" Target="http://www.sciencedirect.com/science/article/pii/S0031942200973345" TargetMode="External"/><Relationship Id="rId38" Type="http://schemas.openxmlformats.org/officeDocument/2006/relationships/hyperlink" Target="http://www.ncbi.nlm.nih.gov/pubmed/12425461"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yperlink" Target="http://www.molinspiration.com/services/volume.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hyperlink" Target="http://www.sciencedirect.com/science/article/pii/S0223523498800305" TargetMode="External"/><Relationship Id="rId37" Type="http://schemas.openxmlformats.org/officeDocument/2006/relationships/hyperlink" Target="http://pubs.acs.org/doi/abs/10.1021/ja0003932"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png"/><Relationship Id="rId36" Type="http://schemas.openxmlformats.org/officeDocument/2006/relationships/hyperlink" Target="http://www.ncbi.nlm.nih.gov/pubmed/10811226" TargetMode="External"/><Relationship Id="rId10" Type="http://schemas.openxmlformats.org/officeDocument/2006/relationships/hyperlink" Target="http://gssrr.org/index.php?journal=JournalOfBasicAndApplied" TargetMode="External"/><Relationship Id="rId19" Type="http://schemas.openxmlformats.org/officeDocument/2006/relationships/image" Target="media/image7.emf"/><Relationship Id="rId31" Type="http://schemas.openxmlformats.org/officeDocument/2006/relationships/hyperlink" Target="http://www.molinspiration.com/services/logp.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hyperlink" Target="http://www.molinspiration.com/services/volume.html" TargetMode="External"/><Relationship Id="rId35" Type="http://schemas.openxmlformats.org/officeDocument/2006/relationships/hyperlink" Target="http://www.ncbi.nlm.nih.gov/pubmed/10811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7D45A-095D-4436-94F8-8EA5850A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7403</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Ahmed</cp:lastModifiedBy>
  <cp:revision>1</cp:revision>
  <cp:lastPrinted>2015-01-10T11:06:00Z</cp:lastPrinted>
  <dcterms:created xsi:type="dcterms:W3CDTF">2016-11-10T05:58:00Z</dcterms:created>
  <dcterms:modified xsi:type="dcterms:W3CDTF">2016-11-10T06:03:00Z</dcterms:modified>
</cp:coreProperties>
</file>