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A3" w:rsidRPr="00130CCC" w:rsidRDefault="00CB36A3" w:rsidP="00130CCC">
      <w:pPr>
        <w:pStyle w:val="Heading1"/>
      </w:pPr>
    </w:p>
    <w:tbl>
      <w:tblPr>
        <w:tblW w:w="11192" w:type="dxa"/>
        <w:jc w:val="center"/>
        <w:tblInd w:w="-1260" w:type="dxa"/>
        <w:tblLayout w:type="fixed"/>
        <w:tblCellMar>
          <w:left w:w="0" w:type="dxa"/>
          <w:right w:w="0" w:type="dxa"/>
        </w:tblCellMar>
        <w:tblLook w:val="0000" w:firstRow="0" w:lastRow="0" w:firstColumn="0" w:lastColumn="0" w:noHBand="0" w:noVBand="0"/>
      </w:tblPr>
      <w:tblGrid>
        <w:gridCol w:w="2910"/>
        <w:gridCol w:w="5455"/>
        <w:gridCol w:w="2827"/>
      </w:tblGrid>
      <w:tr w:rsidR="007C44A6" w:rsidRPr="00F04C63" w:rsidTr="00525FC7">
        <w:trPr>
          <w:cantSplit/>
          <w:trHeight w:val="1123"/>
          <w:jc w:val="center"/>
        </w:trPr>
        <w:tc>
          <w:tcPr>
            <w:tcW w:w="2910" w:type="dxa"/>
            <w:vMerge w:val="restart"/>
            <w:vAlign w:val="center"/>
          </w:tcPr>
          <w:p w:rsidR="007C44A6" w:rsidRPr="00F04C63" w:rsidRDefault="007C44A6" w:rsidP="00525FC7">
            <w:pPr>
              <w:spacing w:after="0" w:line="240" w:lineRule="auto"/>
              <w:jc w:val="right"/>
              <w:rPr>
                <w:rFonts w:ascii="Times New Roman" w:eastAsia="Times New Roman" w:hAnsi="Times New Roman" w:cs="Times New Roman"/>
                <w:sz w:val="20"/>
                <w:szCs w:val="20"/>
                <w:lang w:val="en-GB"/>
              </w:rPr>
            </w:pPr>
            <w:r w:rsidRPr="00F04C63">
              <w:rPr>
                <w:rFonts w:ascii="Times New Roman" w:eastAsia="Times New Roman" w:hAnsi="Times New Roman" w:cs="Times New Roman"/>
                <w:noProof/>
                <w:sz w:val="20"/>
                <w:szCs w:val="20"/>
              </w:rPr>
              <w:drawing>
                <wp:inline distT="0" distB="0" distL="0" distR="0" wp14:anchorId="65C80F76" wp14:editId="47061854">
                  <wp:extent cx="1535430" cy="751840"/>
                  <wp:effectExtent l="19050" t="0" r="7620" b="0"/>
                  <wp:docPr id="5" name="صورة 2" descr="C:\Users\nassar\Downloads\Desktop\my project implimintation\pictures\2014 logos\2014 logos\IJSBAR\IJSB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sar\Downloads\Desktop\my project implimintation\pictures\2014 logos\2014 logos\IJSBAR\IJSBAR logo.png"/>
                          <pic:cNvPicPr>
                            <a:picLocks noChangeAspect="1" noChangeArrowheads="1"/>
                          </pic:cNvPicPr>
                        </pic:nvPicPr>
                        <pic:blipFill>
                          <a:blip r:embed="rId8" cstate="print"/>
                          <a:srcRect/>
                          <a:stretch>
                            <a:fillRect/>
                          </a:stretch>
                        </pic:blipFill>
                        <pic:spPr bwMode="auto">
                          <a:xfrm>
                            <a:off x="0" y="0"/>
                            <a:ext cx="1536557" cy="752392"/>
                          </a:xfrm>
                          <a:prstGeom prst="rect">
                            <a:avLst/>
                          </a:prstGeom>
                          <a:noFill/>
                          <a:ln w="9525">
                            <a:noFill/>
                            <a:miter lim="800000"/>
                            <a:headEnd/>
                            <a:tailEnd/>
                          </a:ln>
                        </pic:spPr>
                      </pic:pic>
                    </a:graphicData>
                  </a:graphic>
                </wp:inline>
              </w:drawing>
            </w:r>
          </w:p>
        </w:tc>
        <w:tc>
          <w:tcPr>
            <w:tcW w:w="5455" w:type="dxa"/>
            <w:vAlign w:val="center"/>
          </w:tcPr>
          <w:p w:rsidR="007C44A6" w:rsidRPr="00F04C63" w:rsidRDefault="007C44A6" w:rsidP="00525FC7">
            <w:pPr>
              <w:autoSpaceDE w:val="0"/>
              <w:autoSpaceDN w:val="0"/>
              <w:adjustRightInd w:val="0"/>
              <w:jc w:val="center"/>
              <w:rPr>
                <w:rFonts w:ascii="Times New Roman" w:eastAsiaTheme="minorHAnsi" w:hAnsi="Times New Roman" w:cs="Times New Roman"/>
                <w:b/>
                <w:bCs/>
                <w:sz w:val="20"/>
                <w:szCs w:val="20"/>
              </w:rPr>
            </w:pPr>
            <w:r w:rsidRPr="00F04C63">
              <w:rPr>
                <w:rFonts w:ascii="Times New Roman" w:eastAsiaTheme="minorHAnsi" w:hAnsi="Times New Roman" w:cs="Times New Roman"/>
                <w:b/>
                <w:bCs/>
                <w:color w:val="0000FF"/>
                <w:sz w:val="20"/>
                <w:szCs w:val="20"/>
              </w:rPr>
              <w:t>International Journal of Sciences: Basic and Applied Research (IJSBAR)</w:t>
            </w:r>
          </w:p>
        </w:tc>
        <w:tc>
          <w:tcPr>
            <w:tcW w:w="2827" w:type="dxa"/>
            <w:vMerge w:val="restart"/>
            <w:vAlign w:val="center"/>
          </w:tcPr>
          <w:p w:rsidR="007C44A6" w:rsidRPr="00F04C63" w:rsidRDefault="007C44A6" w:rsidP="00525FC7">
            <w:pPr>
              <w:rPr>
                <w:rFonts w:ascii="Times New Roman" w:eastAsiaTheme="minorHAnsi" w:hAnsi="Times New Roman" w:cs="Times New Roman"/>
                <w:color w:val="0070C0"/>
                <w:sz w:val="20"/>
                <w:szCs w:val="20"/>
              </w:rPr>
            </w:pPr>
            <w:r w:rsidRPr="00F04C63">
              <w:rPr>
                <w:rFonts w:ascii="Times New Roman" w:eastAsiaTheme="minorHAnsi" w:hAnsi="Times New Roman" w:cs="Times New Roman"/>
                <w:noProof/>
                <w:color w:val="0070C0"/>
                <w:sz w:val="20"/>
                <w:szCs w:val="20"/>
              </w:rPr>
              <w:drawing>
                <wp:inline distT="0" distB="0" distL="0" distR="0" wp14:anchorId="4FE02F06" wp14:editId="6678D138">
                  <wp:extent cx="992332" cy="1482437"/>
                  <wp:effectExtent l="19050" t="0" r="0" b="0"/>
                  <wp:docPr id="6" name="صورة 1" descr="C:\Users\nassar\Downloads\Desktop\my project implimintation\pictures\2014 logos\2014 logos\IJSBAR\small cover for the homepage\IJ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sar\Downloads\Desktop\my project implimintation\pictures\2014 logos\2014 logos\IJSBAR\small cover for the homepage\IJSBAR.png"/>
                          <pic:cNvPicPr>
                            <a:picLocks noChangeAspect="1" noChangeArrowheads="1"/>
                          </pic:cNvPicPr>
                        </pic:nvPicPr>
                        <pic:blipFill>
                          <a:blip r:embed="rId9" cstate="print"/>
                          <a:srcRect/>
                          <a:stretch>
                            <a:fillRect/>
                          </a:stretch>
                        </pic:blipFill>
                        <pic:spPr bwMode="auto">
                          <a:xfrm>
                            <a:off x="0" y="0"/>
                            <a:ext cx="997098" cy="1489557"/>
                          </a:xfrm>
                          <a:prstGeom prst="rect">
                            <a:avLst/>
                          </a:prstGeom>
                          <a:noFill/>
                          <a:ln w="9525">
                            <a:noFill/>
                            <a:miter lim="800000"/>
                            <a:headEnd/>
                            <a:tailEnd/>
                          </a:ln>
                        </pic:spPr>
                      </pic:pic>
                    </a:graphicData>
                  </a:graphic>
                </wp:inline>
              </w:drawing>
            </w:r>
          </w:p>
        </w:tc>
      </w:tr>
      <w:tr w:rsidR="007C44A6" w:rsidRPr="00F04C63" w:rsidTr="00525FC7">
        <w:trPr>
          <w:cantSplit/>
          <w:trHeight w:val="274"/>
          <w:jc w:val="center"/>
        </w:trPr>
        <w:tc>
          <w:tcPr>
            <w:tcW w:w="2910" w:type="dxa"/>
            <w:vMerge/>
          </w:tcPr>
          <w:p w:rsidR="007C44A6" w:rsidRPr="00F04C63" w:rsidRDefault="007C44A6" w:rsidP="00525FC7">
            <w:pPr>
              <w:rPr>
                <w:rFonts w:ascii="Times New Roman" w:eastAsiaTheme="minorHAnsi" w:hAnsi="Times New Roman" w:cs="Times New Roman"/>
                <w:sz w:val="20"/>
                <w:szCs w:val="20"/>
              </w:rPr>
            </w:pPr>
          </w:p>
        </w:tc>
        <w:tc>
          <w:tcPr>
            <w:tcW w:w="5455" w:type="dxa"/>
            <w:vAlign w:val="center"/>
          </w:tcPr>
          <w:p w:rsidR="007C44A6" w:rsidRPr="00F04C63" w:rsidRDefault="007C44A6" w:rsidP="00525FC7">
            <w:pPr>
              <w:tabs>
                <w:tab w:val="left" w:pos="0"/>
                <w:tab w:val="center" w:pos="5443"/>
              </w:tabs>
              <w:spacing w:after="0" w:line="240" w:lineRule="auto"/>
              <w:jc w:val="center"/>
              <w:rPr>
                <w:rFonts w:ascii="Times New Roman" w:eastAsia="Times New Roman" w:hAnsi="Times New Roman" w:cs="Times New Roman"/>
                <w:b/>
                <w:bCs/>
                <w:color w:val="00B050"/>
                <w:sz w:val="20"/>
                <w:szCs w:val="20"/>
                <w:shd w:val="clear" w:color="auto" w:fill="FBFBF3"/>
                <w:lang w:val="en-GB"/>
              </w:rPr>
            </w:pPr>
            <w:r w:rsidRPr="00F04C63">
              <w:rPr>
                <w:rFonts w:ascii="Times New Roman" w:eastAsia="Times New Roman" w:hAnsi="Times New Roman" w:cs="Times New Roman"/>
                <w:b/>
                <w:bCs/>
                <w:color w:val="00B050"/>
                <w:sz w:val="20"/>
                <w:szCs w:val="20"/>
                <w:shd w:val="clear" w:color="auto" w:fill="FBFBF3"/>
                <w:lang w:val="en-GB"/>
              </w:rPr>
              <w:t>ISSN 2307-4531</w:t>
            </w:r>
          </w:p>
          <w:p w:rsidR="007C44A6" w:rsidRPr="00F04C63" w:rsidRDefault="007C44A6" w:rsidP="00525FC7">
            <w:pPr>
              <w:tabs>
                <w:tab w:val="left" w:pos="0"/>
                <w:tab w:val="center" w:pos="5443"/>
              </w:tabs>
              <w:spacing w:after="0" w:line="240" w:lineRule="auto"/>
              <w:jc w:val="center"/>
              <w:rPr>
                <w:rFonts w:ascii="Times New Roman" w:eastAsia="Times New Roman" w:hAnsi="Times New Roman" w:cs="Times New Roman"/>
                <w:color w:val="FF0000"/>
                <w:sz w:val="20"/>
                <w:szCs w:val="20"/>
                <w:shd w:val="clear" w:color="auto" w:fill="FBFBF3"/>
                <w:lang w:val="en-GB"/>
              </w:rPr>
            </w:pPr>
            <w:r w:rsidRPr="00F04C63">
              <w:rPr>
                <w:rFonts w:ascii="Times New Roman" w:eastAsia="Times New Roman" w:hAnsi="Times New Roman" w:cs="Times New Roman"/>
                <w:b/>
                <w:bCs/>
                <w:color w:val="FF0000"/>
                <w:sz w:val="20"/>
                <w:szCs w:val="20"/>
              </w:rPr>
              <w:t>(Print &amp; Online)</w:t>
            </w:r>
          </w:p>
          <w:p w:rsidR="007C44A6" w:rsidRPr="00F04C63" w:rsidRDefault="007C44A6" w:rsidP="00525FC7">
            <w:pPr>
              <w:tabs>
                <w:tab w:val="left" w:pos="0"/>
                <w:tab w:val="center" w:pos="5443"/>
              </w:tabs>
              <w:spacing w:after="0" w:line="240" w:lineRule="auto"/>
              <w:jc w:val="center"/>
              <w:rPr>
                <w:rFonts w:ascii="Times New Roman" w:eastAsia="Times New Roman" w:hAnsi="Times New Roman" w:cs="Times New Roman"/>
                <w:b/>
                <w:bCs/>
                <w:color w:val="0000FF"/>
                <w:sz w:val="20"/>
                <w:szCs w:val="20"/>
                <w:shd w:val="clear" w:color="auto" w:fill="FBFBF3"/>
                <w:lang w:val="en-GB"/>
              </w:rPr>
            </w:pPr>
          </w:p>
          <w:p w:rsidR="007C44A6" w:rsidRPr="00F04C63" w:rsidRDefault="00224ECC" w:rsidP="00525FC7">
            <w:pPr>
              <w:tabs>
                <w:tab w:val="left" w:pos="0"/>
                <w:tab w:val="center" w:pos="5443"/>
              </w:tabs>
              <w:spacing w:after="0" w:line="240" w:lineRule="auto"/>
              <w:jc w:val="center"/>
              <w:rPr>
                <w:rFonts w:ascii="Times New Roman" w:eastAsia="Times New Roman" w:hAnsi="Times New Roman" w:cs="Times New Roman"/>
                <w:sz w:val="20"/>
                <w:szCs w:val="20"/>
                <w:lang w:val="en-GB"/>
              </w:rPr>
            </w:pPr>
            <w:hyperlink r:id="rId10" w:history="1">
              <w:r w:rsidR="007C44A6" w:rsidRPr="00F04C63">
                <w:rPr>
                  <w:rFonts w:ascii="Times New Roman" w:eastAsia="Times New Roman" w:hAnsi="Times New Roman" w:cs="Times New Roman"/>
                  <w:color w:val="00B050"/>
                  <w:sz w:val="20"/>
                  <w:szCs w:val="20"/>
                  <w:u w:val="single"/>
                  <w:lang w:val="en-GB"/>
                </w:rPr>
                <w:t>http://gssrr.org/index.php?journal=JournalOfBasicAndApplied</w:t>
              </w:r>
            </w:hyperlink>
          </w:p>
        </w:tc>
        <w:tc>
          <w:tcPr>
            <w:tcW w:w="2827" w:type="dxa"/>
            <w:vMerge/>
          </w:tcPr>
          <w:p w:rsidR="007C44A6" w:rsidRPr="00F04C63" w:rsidRDefault="007C44A6" w:rsidP="00525FC7">
            <w:pPr>
              <w:rPr>
                <w:rFonts w:ascii="Times New Roman" w:eastAsiaTheme="minorHAnsi" w:hAnsi="Times New Roman" w:cs="Times New Roman"/>
                <w:sz w:val="20"/>
                <w:szCs w:val="20"/>
              </w:rPr>
            </w:pPr>
          </w:p>
        </w:tc>
      </w:tr>
    </w:tbl>
    <w:p w:rsidR="00417D36" w:rsidRPr="00F04C63" w:rsidRDefault="00C311B8" w:rsidP="00CB36A3">
      <w:pPr>
        <w:pStyle w:val="Heading1"/>
        <w:rPr>
          <w:rFonts w:ascii="Times New Roman" w:hAnsi="Times New Roman" w:cs="Times New Roman"/>
          <w:color w:val="000000" w:themeColor="text1"/>
          <w:sz w:val="20"/>
          <w:szCs w:val="20"/>
        </w:rPr>
      </w:pPr>
      <w:r w:rsidRPr="00F04C63">
        <w:rPr>
          <w:rFonts w:ascii="Times New Roman" w:hAnsi="Times New Roman" w:cs="Times New Roman"/>
          <w:color w:val="000000" w:themeColor="text1"/>
          <w:sz w:val="20"/>
          <w:szCs w:val="20"/>
        </w:rPr>
        <w:t>Proximate Composition and Sensory Properties of Taro</w:t>
      </w:r>
      <w:r w:rsidR="0051387A" w:rsidRPr="00F04C63">
        <w:rPr>
          <w:rFonts w:ascii="Times New Roman" w:hAnsi="Times New Roman" w:cs="Times New Roman"/>
          <w:color w:val="000000" w:themeColor="text1"/>
          <w:sz w:val="20"/>
          <w:szCs w:val="20"/>
        </w:rPr>
        <w:t xml:space="preserve"> (</w:t>
      </w:r>
      <w:proofErr w:type="spellStart"/>
      <w:r w:rsidR="0051387A" w:rsidRPr="00F04C63">
        <w:rPr>
          <w:rFonts w:ascii="Times New Roman" w:hAnsi="Times New Roman" w:cs="Times New Roman"/>
          <w:i/>
          <w:color w:val="000000" w:themeColor="text1"/>
          <w:sz w:val="20"/>
          <w:szCs w:val="20"/>
        </w:rPr>
        <w:t>Coloacasia</w:t>
      </w:r>
      <w:proofErr w:type="spellEnd"/>
      <w:r w:rsidR="0051387A" w:rsidRPr="00F04C63">
        <w:rPr>
          <w:rFonts w:ascii="Times New Roman" w:hAnsi="Times New Roman" w:cs="Times New Roman"/>
          <w:i/>
          <w:color w:val="000000" w:themeColor="text1"/>
          <w:sz w:val="20"/>
          <w:szCs w:val="20"/>
        </w:rPr>
        <w:t xml:space="preserve"> </w:t>
      </w:r>
      <w:proofErr w:type="spellStart"/>
      <w:r w:rsidR="0051387A" w:rsidRPr="00F04C63">
        <w:rPr>
          <w:rFonts w:ascii="Times New Roman" w:hAnsi="Times New Roman" w:cs="Times New Roman"/>
          <w:i/>
          <w:color w:val="000000" w:themeColor="text1"/>
          <w:sz w:val="20"/>
          <w:szCs w:val="20"/>
        </w:rPr>
        <w:t>esculenta</w:t>
      </w:r>
      <w:proofErr w:type="spellEnd"/>
      <w:r w:rsidR="0051387A" w:rsidRPr="00F04C63">
        <w:rPr>
          <w:rFonts w:ascii="Times New Roman" w:hAnsi="Times New Roman" w:cs="Times New Roman"/>
          <w:color w:val="000000" w:themeColor="text1"/>
          <w:sz w:val="20"/>
          <w:szCs w:val="20"/>
        </w:rPr>
        <w:t xml:space="preserve">) and </w:t>
      </w:r>
      <w:r w:rsidR="004A0855" w:rsidRPr="00F04C63">
        <w:rPr>
          <w:rFonts w:ascii="Times New Roman" w:hAnsi="Times New Roman" w:cs="Times New Roman"/>
          <w:color w:val="000000" w:themeColor="text1"/>
          <w:sz w:val="20"/>
          <w:szCs w:val="20"/>
        </w:rPr>
        <w:t>Wheat</w:t>
      </w:r>
      <w:r w:rsidR="00475293" w:rsidRPr="00F04C63">
        <w:rPr>
          <w:rFonts w:ascii="Times New Roman" w:hAnsi="Times New Roman" w:cs="Times New Roman"/>
          <w:color w:val="000000" w:themeColor="text1"/>
          <w:sz w:val="20"/>
          <w:szCs w:val="20"/>
        </w:rPr>
        <w:t xml:space="preserve"> </w:t>
      </w:r>
      <w:r w:rsidR="0051387A" w:rsidRPr="00F04C63">
        <w:rPr>
          <w:rFonts w:ascii="Times New Roman" w:hAnsi="Times New Roman" w:cs="Times New Roman"/>
          <w:color w:val="000000" w:themeColor="text1"/>
          <w:sz w:val="20"/>
          <w:szCs w:val="20"/>
        </w:rPr>
        <w:t>(</w:t>
      </w:r>
      <w:proofErr w:type="spellStart"/>
      <w:r w:rsidR="0051387A" w:rsidRPr="00F04C63">
        <w:rPr>
          <w:rFonts w:ascii="Times New Roman" w:hAnsi="Times New Roman" w:cs="Times New Roman"/>
          <w:i/>
          <w:color w:val="000000" w:themeColor="text1"/>
          <w:sz w:val="20"/>
          <w:szCs w:val="20"/>
        </w:rPr>
        <w:t>Triticum</w:t>
      </w:r>
      <w:proofErr w:type="spellEnd"/>
      <w:r w:rsidR="0051387A" w:rsidRPr="00F04C63">
        <w:rPr>
          <w:rFonts w:ascii="Times New Roman" w:hAnsi="Times New Roman" w:cs="Times New Roman"/>
          <w:i/>
          <w:color w:val="000000" w:themeColor="text1"/>
          <w:sz w:val="20"/>
          <w:szCs w:val="20"/>
        </w:rPr>
        <w:t xml:space="preserve"> </w:t>
      </w:r>
      <w:proofErr w:type="spellStart"/>
      <w:r w:rsidR="0051387A" w:rsidRPr="00F04C63">
        <w:rPr>
          <w:rFonts w:ascii="Times New Roman" w:hAnsi="Times New Roman" w:cs="Times New Roman"/>
          <w:i/>
          <w:color w:val="000000" w:themeColor="text1"/>
          <w:sz w:val="20"/>
          <w:szCs w:val="20"/>
        </w:rPr>
        <w:t>aestivum</w:t>
      </w:r>
      <w:proofErr w:type="spellEnd"/>
      <w:r w:rsidR="0051387A" w:rsidRPr="00F04C63">
        <w:rPr>
          <w:rFonts w:ascii="Times New Roman" w:hAnsi="Times New Roman" w:cs="Times New Roman"/>
          <w:color w:val="000000" w:themeColor="text1"/>
          <w:sz w:val="20"/>
          <w:szCs w:val="20"/>
        </w:rPr>
        <w:t xml:space="preserve">) </w:t>
      </w:r>
      <w:r w:rsidR="00475293" w:rsidRPr="00F04C63">
        <w:rPr>
          <w:rFonts w:ascii="Times New Roman" w:hAnsi="Times New Roman" w:cs="Times New Roman"/>
          <w:color w:val="000000" w:themeColor="text1"/>
          <w:sz w:val="20"/>
          <w:szCs w:val="20"/>
        </w:rPr>
        <w:t>Blended Flour</w:t>
      </w:r>
      <w:r w:rsidR="004A0855" w:rsidRPr="00F04C63">
        <w:rPr>
          <w:rFonts w:ascii="Times New Roman" w:hAnsi="Times New Roman" w:cs="Times New Roman"/>
          <w:color w:val="000000" w:themeColor="text1"/>
          <w:sz w:val="20"/>
          <w:szCs w:val="20"/>
        </w:rPr>
        <w:t xml:space="preserve"> Formulated Bread</w:t>
      </w:r>
    </w:p>
    <w:p w:rsidR="00BF7E08" w:rsidRPr="00F04C63" w:rsidRDefault="00BF7E08" w:rsidP="00EF4E79">
      <w:pPr>
        <w:tabs>
          <w:tab w:val="left" w:pos="7110"/>
        </w:tabs>
        <w:spacing w:before="240" w:line="240" w:lineRule="auto"/>
        <w:jc w:val="center"/>
        <w:rPr>
          <w:rFonts w:ascii="Times New Roman" w:hAnsi="Times New Roman" w:cs="Times New Roman"/>
          <w:bCs/>
          <w:sz w:val="20"/>
          <w:szCs w:val="20"/>
          <w:vertAlign w:val="superscript"/>
        </w:rPr>
      </w:pPr>
      <w:proofErr w:type="spellStart"/>
      <w:r w:rsidRPr="00F04C63">
        <w:rPr>
          <w:rFonts w:ascii="Times New Roman" w:hAnsi="Times New Roman" w:cs="Times New Roman"/>
          <w:bCs/>
          <w:sz w:val="20"/>
          <w:szCs w:val="20"/>
        </w:rPr>
        <w:t>Alemayehu</w:t>
      </w:r>
      <w:proofErr w:type="spellEnd"/>
      <w:r w:rsidRPr="00F04C63">
        <w:rPr>
          <w:rFonts w:ascii="Times New Roman" w:hAnsi="Times New Roman" w:cs="Times New Roman"/>
          <w:bCs/>
          <w:sz w:val="20"/>
          <w:szCs w:val="20"/>
        </w:rPr>
        <w:t xml:space="preserve"> </w:t>
      </w:r>
      <w:proofErr w:type="spellStart"/>
      <w:r w:rsidRPr="00F04C63">
        <w:rPr>
          <w:rFonts w:ascii="Times New Roman" w:hAnsi="Times New Roman" w:cs="Times New Roman"/>
          <w:bCs/>
          <w:sz w:val="20"/>
          <w:szCs w:val="20"/>
        </w:rPr>
        <w:t>Abera</w:t>
      </w:r>
      <w:proofErr w:type="spellEnd"/>
      <w:r w:rsidRPr="00F04C63">
        <w:rPr>
          <w:rFonts w:ascii="Times New Roman" w:hAnsi="Times New Roman" w:cs="Times New Roman"/>
          <w:bCs/>
          <w:sz w:val="20"/>
          <w:szCs w:val="20"/>
          <w:vertAlign w:val="superscript"/>
        </w:rPr>
        <w:t>*</w:t>
      </w:r>
      <w:r w:rsidR="00144E08" w:rsidRPr="00F04C63">
        <w:rPr>
          <w:rFonts w:ascii="Times New Roman" w:hAnsi="Times New Roman" w:cs="Times New Roman"/>
          <w:bCs/>
          <w:sz w:val="20"/>
          <w:szCs w:val="20"/>
          <w:vertAlign w:val="superscript"/>
        </w:rPr>
        <w:t>a</w:t>
      </w:r>
      <w:r w:rsidR="00144E08" w:rsidRPr="00F04C63">
        <w:rPr>
          <w:rFonts w:ascii="Times New Roman" w:hAnsi="Times New Roman" w:cs="Times New Roman"/>
          <w:bCs/>
          <w:sz w:val="20"/>
          <w:szCs w:val="20"/>
        </w:rPr>
        <w:t xml:space="preserve">, </w:t>
      </w:r>
      <w:proofErr w:type="spellStart"/>
      <w:r w:rsidR="00144E08" w:rsidRPr="00F04C63">
        <w:rPr>
          <w:rFonts w:ascii="Times New Roman" w:hAnsi="Times New Roman" w:cs="Times New Roman"/>
          <w:bCs/>
          <w:sz w:val="20"/>
          <w:szCs w:val="20"/>
        </w:rPr>
        <w:t>Meskerem</w:t>
      </w:r>
      <w:proofErr w:type="spellEnd"/>
      <w:r w:rsidR="00144E08" w:rsidRPr="00F04C63">
        <w:rPr>
          <w:rFonts w:ascii="Times New Roman" w:hAnsi="Times New Roman" w:cs="Times New Roman"/>
          <w:bCs/>
          <w:sz w:val="20"/>
          <w:szCs w:val="20"/>
        </w:rPr>
        <w:t xml:space="preserve"> </w:t>
      </w:r>
      <w:proofErr w:type="spellStart"/>
      <w:r w:rsidR="00144E08" w:rsidRPr="00F04C63">
        <w:rPr>
          <w:rFonts w:ascii="Times New Roman" w:hAnsi="Times New Roman" w:cs="Times New Roman"/>
          <w:bCs/>
          <w:sz w:val="20"/>
          <w:szCs w:val="20"/>
        </w:rPr>
        <w:t>Milkessa</w:t>
      </w:r>
      <w:r w:rsidR="00144E08" w:rsidRPr="00F04C63">
        <w:rPr>
          <w:rFonts w:ascii="Times New Roman" w:hAnsi="Times New Roman" w:cs="Times New Roman"/>
          <w:bCs/>
          <w:sz w:val="20"/>
          <w:szCs w:val="20"/>
          <w:vertAlign w:val="superscript"/>
        </w:rPr>
        <w:t>b</w:t>
      </w:r>
      <w:proofErr w:type="spellEnd"/>
      <w:r w:rsidRPr="00F04C63">
        <w:rPr>
          <w:rFonts w:ascii="Times New Roman" w:hAnsi="Times New Roman" w:cs="Times New Roman"/>
          <w:bCs/>
          <w:sz w:val="20"/>
          <w:szCs w:val="20"/>
          <w:vertAlign w:val="superscript"/>
        </w:rPr>
        <w:t xml:space="preserve"> </w:t>
      </w:r>
      <w:r w:rsidRPr="00F04C63">
        <w:rPr>
          <w:rFonts w:ascii="Times New Roman" w:hAnsi="Times New Roman" w:cs="Times New Roman"/>
          <w:bCs/>
          <w:sz w:val="20"/>
          <w:szCs w:val="20"/>
        </w:rPr>
        <w:t xml:space="preserve">and </w:t>
      </w:r>
      <w:proofErr w:type="spellStart"/>
      <w:r w:rsidRPr="00F04C63">
        <w:rPr>
          <w:rFonts w:ascii="Times New Roman" w:hAnsi="Times New Roman" w:cs="Times New Roman"/>
          <w:bCs/>
          <w:sz w:val="20"/>
          <w:szCs w:val="20"/>
        </w:rPr>
        <w:t>Hailay</w:t>
      </w:r>
      <w:proofErr w:type="spellEnd"/>
      <w:r w:rsidRPr="00F04C63">
        <w:rPr>
          <w:rFonts w:ascii="Times New Roman" w:hAnsi="Times New Roman" w:cs="Times New Roman"/>
          <w:bCs/>
          <w:sz w:val="20"/>
          <w:szCs w:val="20"/>
        </w:rPr>
        <w:t xml:space="preserve"> </w:t>
      </w:r>
      <w:proofErr w:type="spellStart"/>
      <w:r w:rsidRPr="00F04C63">
        <w:rPr>
          <w:rFonts w:ascii="Times New Roman" w:hAnsi="Times New Roman" w:cs="Times New Roman"/>
          <w:bCs/>
          <w:sz w:val="20"/>
          <w:szCs w:val="20"/>
        </w:rPr>
        <w:t>Gebremedhin</w:t>
      </w:r>
      <w:r w:rsidR="00BF65D6" w:rsidRPr="00F04C63">
        <w:rPr>
          <w:rFonts w:ascii="Times New Roman" w:hAnsi="Times New Roman" w:cs="Times New Roman"/>
          <w:bCs/>
          <w:sz w:val="20"/>
          <w:szCs w:val="20"/>
          <w:vertAlign w:val="superscript"/>
        </w:rPr>
        <w:t>c</w:t>
      </w:r>
      <w:proofErr w:type="spellEnd"/>
    </w:p>
    <w:p w:rsidR="00212EAC" w:rsidRPr="00212EAC" w:rsidRDefault="00212EAC" w:rsidP="00212EAC">
      <w:pPr>
        <w:autoSpaceDE w:val="0"/>
        <w:autoSpaceDN w:val="0"/>
        <w:adjustRightInd w:val="0"/>
        <w:spacing w:after="0" w:line="240" w:lineRule="auto"/>
        <w:rPr>
          <w:rFonts w:ascii="Times New Roman" w:hAnsi="Times New Roman" w:cs="Times New Roman"/>
          <w:color w:val="000000"/>
          <w:sz w:val="20"/>
          <w:szCs w:val="20"/>
        </w:rPr>
      </w:pPr>
    </w:p>
    <w:p w:rsidR="00212EAC" w:rsidRPr="00F04C63" w:rsidRDefault="00F7363D" w:rsidP="00212EAC">
      <w:pPr>
        <w:pStyle w:val="Default"/>
        <w:jc w:val="center"/>
        <w:rPr>
          <w:rFonts w:eastAsiaTheme="minorEastAsia"/>
          <w:sz w:val="20"/>
          <w:szCs w:val="20"/>
        </w:rPr>
      </w:pPr>
      <w:proofErr w:type="spellStart"/>
      <w:proofErr w:type="gramStart"/>
      <w:r w:rsidRPr="00F04C63">
        <w:rPr>
          <w:rFonts w:eastAsiaTheme="minorEastAsia"/>
          <w:i/>
          <w:iCs/>
          <w:sz w:val="20"/>
          <w:szCs w:val="20"/>
          <w:vertAlign w:val="superscript"/>
        </w:rPr>
        <w:t>a</w:t>
      </w:r>
      <w:r w:rsidR="00212EAC" w:rsidRPr="00F04C63">
        <w:rPr>
          <w:rFonts w:eastAsiaTheme="minorEastAsia"/>
          <w:i/>
          <w:iCs/>
          <w:sz w:val="20"/>
          <w:szCs w:val="20"/>
        </w:rPr>
        <w:t>Researcher</w:t>
      </w:r>
      <w:proofErr w:type="spellEnd"/>
      <w:proofErr w:type="gramEnd"/>
      <w:r w:rsidR="00212EAC" w:rsidRPr="00F04C63">
        <w:rPr>
          <w:rFonts w:eastAsiaTheme="minorEastAsia"/>
          <w:i/>
          <w:iCs/>
          <w:sz w:val="20"/>
          <w:szCs w:val="20"/>
        </w:rPr>
        <w:t xml:space="preserve">, </w:t>
      </w:r>
      <w:proofErr w:type="spellStart"/>
      <w:r w:rsidR="00212EAC" w:rsidRPr="00F04C63">
        <w:rPr>
          <w:rFonts w:eastAsiaTheme="minorEastAsia"/>
          <w:i/>
          <w:iCs/>
          <w:sz w:val="20"/>
          <w:szCs w:val="20"/>
        </w:rPr>
        <w:t>Jimma</w:t>
      </w:r>
      <w:proofErr w:type="spellEnd"/>
      <w:r w:rsidR="00212EAC" w:rsidRPr="00F04C63">
        <w:rPr>
          <w:rFonts w:eastAsiaTheme="minorEastAsia"/>
          <w:i/>
          <w:iCs/>
          <w:sz w:val="20"/>
          <w:szCs w:val="20"/>
        </w:rPr>
        <w:t xml:space="preserve"> Agricultural Mechanization Research Center, </w:t>
      </w:r>
      <w:proofErr w:type="spellStart"/>
      <w:r w:rsidR="00212EAC" w:rsidRPr="00F04C63">
        <w:rPr>
          <w:rFonts w:eastAsiaTheme="minorEastAsia"/>
          <w:i/>
          <w:iCs/>
          <w:sz w:val="20"/>
          <w:szCs w:val="20"/>
        </w:rPr>
        <w:t>Oromia</w:t>
      </w:r>
      <w:proofErr w:type="spellEnd"/>
      <w:r w:rsidR="00212EAC" w:rsidRPr="00F04C63">
        <w:rPr>
          <w:rFonts w:eastAsiaTheme="minorEastAsia"/>
          <w:i/>
          <w:iCs/>
          <w:sz w:val="20"/>
          <w:szCs w:val="20"/>
        </w:rPr>
        <w:t xml:space="preserve"> Agricultural Research Institute,</w:t>
      </w:r>
    </w:p>
    <w:p w:rsidR="00212EAC" w:rsidRPr="00212EAC" w:rsidRDefault="00212EAC" w:rsidP="00212EAC">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212EAC">
        <w:rPr>
          <w:rFonts w:ascii="Times New Roman" w:hAnsi="Times New Roman" w:cs="Times New Roman"/>
          <w:i/>
          <w:iCs/>
          <w:color w:val="000000"/>
          <w:sz w:val="20"/>
          <w:szCs w:val="20"/>
        </w:rPr>
        <w:t>Jimma</w:t>
      </w:r>
      <w:proofErr w:type="spellEnd"/>
      <w:r w:rsidRPr="00212EAC">
        <w:rPr>
          <w:rFonts w:ascii="Times New Roman" w:hAnsi="Times New Roman" w:cs="Times New Roman"/>
          <w:i/>
          <w:iCs/>
          <w:color w:val="000000"/>
          <w:sz w:val="20"/>
          <w:szCs w:val="20"/>
        </w:rPr>
        <w:t>, P.O.Box:81265, Ethiopia</w:t>
      </w:r>
    </w:p>
    <w:p w:rsidR="00212EAC" w:rsidRPr="00212EAC" w:rsidRDefault="00F7363D" w:rsidP="00212EAC">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F04C63">
        <w:rPr>
          <w:rFonts w:ascii="Times New Roman" w:hAnsi="Times New Roman" w:cs="Times New Roman"/>
          <w:i/>
          <w:iCs/>
          <w:color w:val="000000"/>
          <w:sz w:val="20"/>
          <w:szCs w:val="20"/>
          <w:vertAlign w:val="superscript"/>
        </w:rPr>
        <w:t>b&amp;c</w:t>
      </w:r>
      <w:r w:rsidR="00212EAC" w:rsidRPr="00212EAC">
        <w:rPr>
          <w:rFonts w:ascii="Times New Roman" w:hAnsi="Times New Roman" w:cs="Times New Roman"/>
          <w:i/>
          <w:iCs/>
          <w:color w:val="000000"/>
          <w:sz w:val="20"/>
          <w:szCs w:val="20"/>
        </w:rPr>
        <w:t>Department</w:t>
      </w:r>
      <w:proofErr w:type="spellEnd"/>
      <w:r w:rsidR="00212EAC" w:rsidRPr="00212EAC">
        <w:rPr>
          <w:rFonts w:ascii="Times New Roman" w:hAnsi="Times New Roman" w:cs="Times New Roman"/>
          <w:i/>
          <w:iCs/>
          <w:color w:val="000000"/>
          <w:sz w:val="20"/>
          <w:szCs w:val="20"/>
        </w:rPr>
        <w:t xml:space="preserve"> of Horticulture, College of Agriculture and natural Resources sciences, </w:t>
      </w:r>
      <w:proofErr w:type="spellStart"/>
      <w:r w:rsidR="00212EAC" w:rsidRPr="00212EAC">
        <w:rPr>
          <w:rFonts w:ascii="Times New Roman" w:hAnsi="Times New Roman" w:cs="Times New Roman"/>
          <w:i/>
          <w:iCs/>
          <w:color w:val="000000"/>
          <w:sz w:val="20"/>
          <w:szCs w:val="20"/>
        </w:rPr>
        <w:t>Debre</w:t>
      </w:r>
      <w:proofErr w:type="spellEnd"/>
      <w:r w:rsidR="00212EAC" w:rsidRPr="00212EAC">
        <w:rPr>
          <w:rFonts w:ascii="Times New Roman" w:hAnsi="Times New Roman" w:cs="Times New Roman"/>
          <w:i/>
          <w:iCs/>
          <w:color w:val="000000"/>
          <w:sz w:val="20"/>
          <w:szCs w:val="20"/>
        </w:rPr>
        <w:t xml:space="preserve"> </w:t>
      </w:r>
      <w:proofErr w:type="spellStart"/>
      <w:r w:rsidR="00212EAC" w:rsidRPr="00212EAC">
        <w:rPr>
          <w:rFonts w:ascii="Times New Roman" w:hAnsi="Times New Roman" w:cs="Times New Roman"/>
          <w:i/>
          <w:iCs/>
          <w:color w:val="000000"/>
          <w:sz w:val="20"/>
          <w:szCs w:val="20"/>
        </w:rPr>
        <w:t>Berhan</w:t>
      </w:r>
      <w:proofErr w:type="spellEnd"/>
      <w:r w:rsidR="00212EAC" w:rsidRPr="00212EAC">
        <w:rPr>
          <w:rFonts w:ascii="Times New Roman" w:hAnsi="Times New Roman" w:cs="Times New Roman"/>
          <w:i/>
          <w:iCs/>
          <w:color w:val="000000"/>
          <w:sz w:val="20"/>
          <w:szCs w:val="20"/>
        </w:rPr>
        <w:t xml:space="preserve"> University, </w:t>
      </w:r>
      <w:r w:rsidR="00212EAC" w:rsidRPr="00F04C63">
        <w:rPr>
          <w:rFonts w:ascii="Times New Roman" w:hAnsi="Times New Roman" w:cs="Times New Roman"/>
          <w:i/>
          <w:iCs/>
          <w:color w:val="000000"/>
          <w:sz w:val="20"/>
          <w:szCs w:val="20"/>
        </w:rPr>
        <w:t xml:space="preserve">           </w:t>
      </w:r>
      <w:proofErr w:type="spellStart"/>
      <w:r w:rsidR="00212EAC" w:rsidRPr="00212EAC">
        <w:rPr>
          <w:rFonts w:ascii="Times New Roman" w:hAnsi="Times New Roman" w:cs="Times New Roman"/>
          <w:i/>
          <w:iCs/>
          <w:color w:val="000000"/>
          <w:sz w:val="20"/>
          <w:szCs w:val="20"/>
        </w:rPr>
        <w:t>Debre</w:t>
      </w:r>
      <w:proofErr w:type="spellEnd"/>
      <w:r w:rsidR="00212EAC" w:rsidRPr="00212EAC">
        <w:rPr>
          <w:rFonts w:ascii="Times New Roman" w:hAnsi="Times New Roman" w:cs="Times New Roman"/>
          <w:i/>
          <w:iCs/>
          <w:color w:val="000000"/>
          <w:sz w:val="20"/>
          <w:szCs w:val="20"/>
        </w:rPr>
        <w:t xml:space="preserve"> </w:t>
      </w:r>
      <w:proofErr w:type="spellStart"/>
      <w:r w:rsidR="00212EAC" w:rsidRPr="00212EAC">
        <w:rPr>
          <w:rFonts w:ascii="Times New Roman" w:hAnsi="Times New Roman" w:cs="Times New Roman"/>
          <w:i/>
          <w:iCs/>
          <w:color w:val="000000"/>
          <w:sz w:val="20"/>
          <w:szCs w:val="20"/>
        </w:rPr>
        <w:t>Berhan</w:t>
      </w:r>
      <w:proofErr w:type="spellEnd"/>
      <w:r w:rsidR="00212EAC" w:rsidRPr="00212EAC">
        <w:rPr>
          <w:rFonts w:ascii="Times New Roman" w:hAnsi="Times New Roman" w:cs="Times New Roman"/>
          <w:i/>
          <w:iCs/>
          <w:color w:val="000000"/>
          <w:sz w:val="20"/>
          <w:szCs w:val="20"/>
        </w:rPr>
        <w:t>, P.O.Box:445, Ethiopia</w:t>
      </w:r>
    </w:p>
    <w:p w:rsidR="00212EAC" w:rsidRPr="00212EAC" w:rsidRDefault="00212EAC" w:rsidP="00F7363D">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sidRPr="00F04C63">
        <w:rPr>
          <w:rFonts w:ascii="Times New Roman" w:hAnsi="Times New Roman" w:cs="Times New Roman"/>
          <w:i/>
          <w:iCs/>
          <w:color w:val="000000"/>
          <w:sz w:val="20"/>
          <w:szCs w:val="20"/>
          <w:vertAlign w:val="superscript"/>
        </w:rPr>
        <w:t>a</w:t>
      </w:r>
      <w:r w:rsidRPr="00212EAC">
        <w:rPr>
          <w:rFonts w:ascii="Times New Roman" w:hAnsi="Times New Roman" w:cs="Times New Roman"/>
          <w:i/>
          <w:iCs/>
          <w:color w:val="000000"/>
          <w:sz w:val="20"/>
          <w:szCs w:val="20"/>
        </w:rPr>
        <w:t>Email</w:t>
      </w:r>
      <w:proofErr w:type="spellEnd"/>
      <w:proofErr w:type="gramEnd"/>
      <w:r w:rsidRPr="00212EAC">
        <w:rPr>
          <w:rFonts w:ascii="Times New Roman" w:hAnsi="Times New Roman" w:cs="Times New Roman"/>
          <w:i/>
          <w:iCs/>
          <w:color w:val="000000"/>
          <w:sz w:val="20"/>
          <w:szCs w:val="20"/>
        </w:rPr>
        <w:t>: alemayehu25@yahoo.com</w:t>
      </w:r>
    </w:p>
    <w:p w:rsidR="00F7363D" w:rsidRPr="00F04C63" w:rsidRDefault="00F7363D" w:rsidP="00F7363D">
      <w:pPr>
        <w:autoSpaceDE w:val="0"/>
        <w:autoSpaceDN w:val="0"/>
        <w:adjustRightInd w:val="0"/>
        <w:spacing w:after="0" w:line="240" w:lineRule="auto"/>
        <w:jc w:val="center"/>
        <w:rPr>
          <w:rFonts w:ascii="Times New Roman" w:hAnsi="Times New Roman" w:cs="Times New Roman"/>
          <w:i/>
          <w:iCs/>
          <w:color w:val="000000"/>
          <w:sz w:val="20"/>
          <w:szCs w:val="20"/>
        </w:rPr>
      </w:pPr>
      <w:proofErr w:type="spellStart"/>
      <w:proofErr w:type="gramStart"/>
      <w:r w:rsidRPr="00F04C63">
        <w:rPr>
          <w:rFonts w:ascii="Times New Roman" w:hAnsi="Times New Roman" w:cs="Times New Roman"/>
          <w:i/>
          <w:iCs/>
          <w:color w:val="000000"/>
          <w:sz w:val="20"/>
          <w:szCs w:val="20"/>
          <w:vertAlign w:val="superscript"/>
        </w:rPr>
        <w:t>b</w:t>
      </w:r>
      <w:r w:rsidR="00212EAC" w:rsidRPr="00212EAC">
        <w:rPr>
          <w:rFonts w:ascii="Times New Roman" w:hAnsi="Times New Roman" w:cs="Times New Roman"/>
          <w:i/>
          <w:iCs/>
          <w:color w:val="000000"/>
          <w:sz w:val="20"/>
          <w:szCs w:val="20"/>
        </w:rPr>
        <w:t>Email</w:t>
      </w:r>
      <w:proofErr w:type="spellEnd"/>
      <w:proofErr w:type="gramEnd"/>
      <w:r w:rsidR="00212EAC" w:rsidRPr="00212EAC">
        <w:rPr>
          <w:rFonts w:ascii="Times New Roman" w:hAnsi="Times New Roman" w:cs="Times New Roman"/>
          <w:i/>
          <w:iCs/>
          <w:color w:val="000000"/>
          <w:sz w:val="20"/>
          <w:szCs w:val="20"/>
        </w:rPr>
        <w:t xml:space="preserve">: </w:t>
      </w:r>
      <w:hyperlink r:id="rId11" w:history="1">
        <w:r w:rsidRPr="00F04C63">
          <w:rPr>
            <w:rStyle w:val="Hyperlink"/>
            <w:rFonts w:ascii="Times New Roman" w:hAnsi="Times New Roman" w:cs="Times New Roman"/>
            <w:i/>
            <w:iCs/>
            <w:sz w:val="20"/>
            <w:szCs w:val="20"/>
          </w:rPr>
          <w:t>meskeremmilkesa@yahoo.com</w:t>
        </w:r>
      </w:hyperlink>
    </w:p>
    <w:p w:rsidR="0051387A" w:rsidRPr="00F04C63" w:rsidRDefault="00F7363D" w:rsidP="00F7363D">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sidRPr="00F04C63">
        <w:rPr>
          <w:rFonts w:ascii="Times New Roman" w:hAnsi="Times New Roman" w:cs="Times New Roman"/>
          <w:i/>
          <w:iCs/>
          <w:sz w:val="20"/>
          <w:szCs w:val="20"/>
          <w:vertAlign w:val="superscript"/>
        </w:rPr>
        <w:t>c</w:t>
      </w:r>
      <w:r w:rsidR="00212EAC" w:rsidRPr="00F04C63">
        <w:rPr>
          <w:rFonts w:ascii="Times New Roman" w:hAnsi="Times New Roman" w:cs="Times New Roman"/>
          <w:i/>
          <w:iCs/>
          <w:sz w:val="20"/>
          <w:szCs w:val="20"/>
        </w:rPr>
        <w:t>Email</w:t>
      </w:r>
      <w:proofErr w:type="spellEnd"/>
      <w:proofErr w:type="gramEnd"/>
      <w:r w:rsidR="00212EAC" w:rsidRPr="00F04C63">
        <w:rPr>
          <w:rFonts w:ascii="Times New Roman" w:hAnsi="Times New Roman" w:cs="Times New Roman"/>
          <w:i/>
          <w:iCs/>
          <w:sz w:val="20"/>
          <w:szCs w:val="20"/>
        </w:rPr>
        <w:t>: hailushgm@yahoo.com</w:t>
      </w:r>
    </w:p>
    <w:p w:rsidR="009E0593" w:rsidRPr="00F04C63" w:rsidRDefault="003E085C" w:rsidP="003E085C">
      <w:pPr>
        <w:pStyle w:val="Heading1"/>
        <w:spacing w:line="240" w:lineRule="auto"/>
        <w:rPr>
          <w:rFonts w:ascii="Times New Roman" w:hAnsi="Times New Roman" w:cs="Times New Roman"/>
          <w:b/>
          <w:color w:val="auto"/>
          <w:sz w:val="20"/>
          <w:szCs w:val="20"/>
        </w:rPr>
      </w:pPr>
      <w:r w:rsidRPr="00F04C63">
        <w:rPr>
          <w:rFonts w:ascii="Times New Roman" w:hAnsi="Times New Roman" w:cs="Times New Roman"/>
          <w:b/>
          <w:color w:val="auto"/>
          <w:sz w:val="20"/>
          <w:szCs w:val="20"/>
        </w:rPr>
        <w:t xml:space="preserve">Abstract </w:t>
      </w:r>
    </w:p>
    <w:p w:rsidR="009E0593" w:rsidRPr="00F04C63" w:rsidRDefault="0051387A" w:rsidP="002C61EF">
      <w:pPr>
        <w:jc w:val="both"/>
        <w:rPr>
          <w:rFonts w:ascii="Times New Roman" w:hAnsi="Times New Roman" w:cs="Times New Roman"/>
          <w:sz w:val="20"/>
          <w:szCs w:val="20"/>
        </w:rPr>
      </w:pPr>
      <w:r w:rsidRPr="00F04C63">
        <w:rPr>
          <w:rFonts w:ascii="Times New Roman" w:hAnsi="Times New Roman" w:cs="Times New Roman"/>
          <w:bCs/>
          <w:sz w:val="20"/>
          <w:szCs w:val="20"/>
        </w:rPr>
        <w:t>Blending</w:t>
      </w:r>
      <w:r w:rsidR="00493E1E" w:rsidRPr="00F04C63">
        <w:rPr>
          <w:rFonts w:ascii="Times New Roman" w:hAnsi="Times New Roman" w:cs="Times New Roman"/>
          <w:bCs/>
          <w:sz w:val="20"/>
          <w:szCs w:val="20"/>
        </w:rPr>
        <w:t xml:space="preserve"> cereal </w:t>
      </w:r>
      <w:r w:rsidRPr="00F04C63">
        <w:rPr>
          <w:rFonts w:ascii="Times New Roman" w:hAnsi="Times New Roman" w:cs="Times New Roman"/>
          <w:bCs/>
          <w:sz w:val="20"/>
          <w:szCs w:val="20"/>
        </w:rPr>
        <w:t xml:space="preserve">flour </w:t>
      </w:r>
      <w:r w:rsidR="00493E1E" w:rsidRPr="00F04C63">
        <w:rPr>
          <w:rFonts w:ascii="Times New Roman" w:hAnsi="Times New Roman" w:cs="Times New Roman"/>
          <w:bCs/>
          <w:sz w:val="20"/>
          <w:szCs w:val="20"/>
        </w:rPr>
        <w:t xml:space="preserve">with less utilized </w:t>
      </w:r>
      <w:r w:rsidRPr="00F04C63">
        <w:rPr>
          <w:rFonts w:ascii="Times New Roman" w:hAnsi="Times New Roman" w:cs="Times New Roman"/>
          <w:bCs/>
          <w:sz w:val="20"/>
          <w:szCs w:val="20"/>
        </w:rPr>
        <w:t>nutritious</w:t>
      </w:r>
      <w:r w:rsidR="00493E1E" w:rsidRPr="00F04C63">
        <w:rPr>
          <w:rFonts w:ascii="Times New Roman" w:hAnsi="Times New Roman" w:cs="Times New Roman"/>
          <w:bCs/>
          <w:sz w:val="20"/>
          <w:szCs w:val="20"/>
        </w:rPr>
        <w:t xml:space="preserve"> </w:t>
      </w:r>
      <w:r w:rsidR="00636204" w:rsidRPr="00F04C63">
        <w:rPr>
          <w:rFonts w:ascii="Times New Roman" w:hAnsi="Times New Roman" w:cs="Times New Roman"/>
          <w:bCs/>
          <w:sz w:val="20"/>
          <w:szCs w:val="20"/>
        </w:rPr>
        <w:t xml:space="preserve">root and </w:t>
      </w:r>
      <w:r w:rsidR="00493E1E" w:rsidRPr="00F04C63">
        <w:rPr>
          <w:rFonts w:ascii="Times New Roman" w:hAnsi="Times New Roman" w:cs="Times New Roman"/>
          <w:bCs/>
          <w:sz w:val="20"/>
          <w:szCs w:val="20"/>
        </w:rPr>
        <w:t>tuber crops</w:t>
      </w:r>
      <w:r w:rsidRPr="00F04C63">
        <w:rPr>
          <w:rFonts w:ascii="Times New Roman" w:hAnsi="Times New Roman" w:cs="Times New Roman"/>
          <w:bCs/>
          <w:sz w:val="20"/>
          <w:szCs w:val="20"/>
        </w:rPr>
        <w:t xml:space="preserve"> like taro could have significant impact on improving the chemical composition, sensory quality and overall acceptability of</w:t>
      </w:r>
      <w:r w:rsidR="00636204" w:rsidRPr="00F04C63">
        <w:rPr>
          <w:rFonts w:ascii="Times New Roman" w:hAnsi="Times New Roman" w:cs="Times New Roman"/>
          <w:bCs/>
          <w:sz w:val="20"/>
          <w:szCs w:val="20"/>
        </w:rPr>
        <w:t xml:space="preserve"> </w:t>
      </w:r>
      <w:r w:rsidRPr="00F04C63">
        <w:rPr>
          <w:rFonts w:ascii="Times New Roman" w:hAnsi="Times New Roman" w:cs="Times New Roman"/>
          <w:bCs/>
          <w:sz w:val="20"/>
          <w:szCs w:val="20"/>
        </w:rPr>
        <w:t>pro</w:t>
      </w:r>
      <w:r w:rsidR="00636204" w:rsidRPr="00F04C63">
        <w:rPr>
          <w:rFonts w:ascii="Times New Roman" w:hAnsi="Times New Roman" w:cs="Times New Roman"/>
          <w:bCs/>
          <w:sz w:val="20"/>
          <w:szCs w:val="20"/>
        </w:rPr>
        <w:t xml:space="preserve">ducts besides exploiting the underutilized crops. </w:t>
      </w:r>
      <w:r w:rsidRPr="00F04C63">
        <w:rPr>
          <w:rFonts w:ascii="Times New Roman" w:hAnsi="Times New Roman" w:cs="Times New Roman"/>
          <w:bCs/>
          <w:sz w:val="20"/>
          <w:szCs w:val="20"/>
        </w:rPr>
        <w:t xml:space="preserve">Hence, taro and wheat flour </w:t>
      </w:r>
      <w:r w:rsidR="009E0593" w:rsidRPr="00F04C63">
        <w:rPr>
          <w:rFonts w:ascii="Times New Roman" w:hAnsi="Times New Roman" w:cs="Times New Roman"/>
          <w:bCs/>
          <w:sz w:val="20"/>
          <w:szCs w:val="20"/>
        </w:rPr>
        <w:t xml:space="preserve">formulation was done to increase the </w:t>
      </w:r>
      <w:r w:rsidRPr="00F04C63">
        <w:rPr>
          <w:rFonts w:ascii="Times New Roman" w:hAnsi="Times New Roman" w:cs="Times New Roman"/>
          <w:bCs/>
          <w:sz w:val="20"/>
          <w:szCs w:val="20"/>
        </w:rPr>
        <w:t xml:space="preserve">nutritional composition, sensory quality and overall acceptability of formulated bread. </w:t>
      </w:r>
      <w:r w:rsidR="009E0593" w:rsidRPr="00F04C63">
        <w:rPr>
          <w:rFonts w:ascii="Times New Roman" w:hAnsi="Times New Roman" w:cs="Times New Roman"/>
          <w:bCs/>
          <w:sz w:val="20"/>
          <w:szCs w:val="20"/>
        </w:rPr>
        <w:t xml:space="preserve">Taro </w:t>
      </w:r>
      <w:r w:rsidRPr="00F04C63">
        <w:rPr>
          <w:rFonts w:ascii="Times New Roman" w:hAnsi="Times New Roman" w:cs="Times New Roman"/>
          <w:bCs/>
          <w:sz w:val="20"/>
          <w:szCs w:val="20"/>
        </w:rPr>
        <w:t xml:space="preserve">is one of the underutilized </w:t>
      </w:r>
      <w:proofErr w:type="gramStart"/>
      <w:r w:rsidRPr="00F04C63">
        <w:rPr>
          <w:rFonts w:ascii="Times New Roman" w:hAnsi="Times New Roman" w:cs="Times New Roman"/>
          <w:bCs/>
          <w:sz w:val="20"/>
          <w:szCs w:val="20"/>
        </w:rPr>
        <w:t>crop</w:t>
      </w:r>
      <w:proofErr w:type="gramEnd"/>
      <w:r w:rsidRPr="00F04C63">
        <w:rPr>
          <w:rFonts w:ascii="Times New Roman" w:hAnsi="Times New Roman" w:cs="Times New Roman"/>
          <w:bCs/>
          <w:sz w:val="20"/>
          <w:szCs w:val="20"/>
        </w:rPr>
        <w:t xml:space="preserve"> in Ethiopia </w:t>
      </w:r>
      <w:r w:rsidR="009E0593" w:rsidRPr="00F04C63">
        <w:rPr>
          <w:rFonts w:ascii="Times New Roman" w:hAnsi="Times New Roman" w:cs="Times New Roman"/>
          <w:bCs/>
          <w:sz w:val="20"/>
          <w:szCs w:val="20"/>
        </w:rPr>
        <w:t>and it is a good source of carbohydrate. Hence, the objective of this study was done to evaluate taro flour</w:t>
      </w:r>
      <w:r w:rsidR="00D704DF" w:rsidRPr="00F04C63">
        <w:rPr>
          <w:rFonts w:ascii="Times New Roman" w:hAnsi="Times New Roman" w:cs="Times New Roman"/>
          <w:bCs/>
          <w:sz w:val="20"/>
          <w:szCs w:val="20"/>
        </w:rPr>
        <w:t xml:space="preserve"> blended with wheat</w:t>
      </w:r>
      <w:r w:rsidR="009E0593" w:rsidRPr="00F04C63">
        <w:rPr>
          <w:rFonts w:ascii="Times New Roman" w:hAnsi="Times New Roman" w:cs="Times New Roman"/>
          <w:bCs/>
          <w:sz w:val="20"/>
          <w:szCs w:val="20"/>
        </w:rPr>
        <w:t xml:space="preserve"> for </w:t>
      </w:r>
      <w:r w:rsidR="00375ED6" w:rsidRPr="00F04C63">
        <w:rPr>
          <w:rFonts w:ascii="Times New Roman" w:hAnsi="Times New Roman" w:cs="Times New Roman"/>
          <w:bCs/>
          <w:sz w:val="20"/>
          <w:szCs w:val="20"/>
        </w:rPr>
        <w:t>bread preparation</w:t>
      </w:r>
      <w:r w:rsidR="009E0593" w:rsidRPr="00F04C63">
        <w:rPr>
          <w:rFonts w:ascii="Times New Roman" w:hAnsi="Times New Roman" w:cs="Times New Roman"/>
          <w:bCs/>
          <w:sz w:val="20"/>
          <w:szCs w:val="20"/>
        </w:rPr>
        <w:t xml:space="preserve"> and to familiarize the society with this crop. </w:t>
      </w:r>
      <w:r w:rsidR="00730248" w:rsidRPr="00F04C63">
        <w:rPr>
          <w:rFonts w:ascii="Times New Roman" w:hAnsi="Times New Roman" w:cs="Times New Roman"/>
          <w:bCs/>
          <w:sz w:val="20"/>
          <w:szCs w:val="20"/>
        </w:rPr>
        <w:t>The</w:t>
      </w:r>
      <w:r w:rsidR="009E0593" w:rsidRPr="00F04C63">
        <w:rPr>
          <w:rFonts w:ascii="Times New Roman" w:hAnsi="Times New Roman" w:cs="Times New Roman"/>
          <w:bCs/>
          <w:sz w:val="20"/>
          <w:szCs w:val="20"/>
        </w:rPr>
        <w:t xml:space="preserve"> formulation was done with D-optimal mixture</w:t>
      </w:r>
      <w:r w:rsidR="001E7D7C" w:rsidRPr="00F04C63">
        <w:rPr>
          <w:rFonts w:ascii="Times New Roman" w:hAnsi="Times New Roman" w:cs="Times New Roman"/>
          <w:bCs/>
          <w:sz w:val="20"/>
          <w:szCs w:val="20"/>
        </w:rPr>
        <w:t xml:space="preserve"> design to mix wheat with taro and m</w:t>
      </w:r>
      <w:r w:rsidR="009E0593" w:rsidRPr="00F04C63">
        <w:rPr>
          <w:rFonts w:ascii="Times New Roman" w:hAnsi="Times New Roman" w:cs="Times New Roman"/>
          <w:bCs/>
          <w:sz w:val="20"/>
          <w:szCs w:val="20"/>
        </w:rPr>
        <w:t xml:space="preserve">ixing was done by two replication and 10 runs.  </w:t>
      </w:r>
      <w:r w:rsidR="007B616F" w:rsidRPr="00F04C63">
        <w:rPr>
          <w:rFonts w:ascii="Times New Roman" w:hAnsi="Times New Roman" w:cs="Times New Roman"/>
          <w:bCs/>
          <w:sz w:val="20"/>
          <w:szCs w:val="20"/>
        </w:rPr>
        <w:t>T</w:t>
      </w:r>
      <w:r w:rsidR="009E0593" w:rsidRPr="00F04C63">
        <w:rPr>
          <w:rFonts w:ascii="Times New Roman" w:hAnsi="Times New Roman" w:cs="Times New Roman"/>
          <w:bCs/>
          <w:sz w:val="20"/>
          <w:szCs w:val="20"/>
        </w:rPr>
        <w:t xml:space="preserve">he </w:t>
      </w:r>
      <w:r w:rsidR="007B616F" w:rsidRPr="00F04C63">
        <w:rPr>
          <w:rFonts w:ascii="Times New Roman" w:hAnsi="Times New Roman" w:cs="Times New Roman"/>
          <w:bCs/>
          <w:sz w:val="20"/>
          <w:szCs w:val="20"/>
        </w:rPr>
        <w:t>levels of taro were</w:t>
      </w:r>
      <w:r w:rsidR="009E0593" w:rsidRPr="00F04C63">
        <w:rPr>
          <w:rFonts w:ascii="Times New Roman" w:hAnsi="Times New Roman" w:cs="Times New Roman"/>
          <w:bCs/>
          <w:sz w:val="20"/>
          <w:szCs w:val="20"/>
        </w:rPr>
        <w:t xml:space="preserve"> in between 50-20% by ratio. Sensory quality analysis was done using 5-point hedonic scale with 1 being disliked very much and 5 like very much. Proximate analysis was done using AOAC 2000 method to determine the organic materials of the products. Data analysis was done using Minitab17</w:t>
      </w:r>
      <w:r w:rsidR="007B616F" w:rsidRPr="00F04C63">
        <w:rPr>
          <w:rFonts w:ascii="Times New Roman" w:hAnsi="Times New Roman" w:cs="Times New Roman"/>
          <w:bCs/>
          <w:sz w:val="20"/>
          <w:szCs w:val="20"/>
        </w:rPr>
        <w:t xml:space="preserve">. </w:t>
      </w:r>
      <w:r w:rsidR="00985B66" w:rsidRPr="00F04C63">
        <w:rPr>
          <w:rFonts w:ascii="Times New Roman" w:hAnsi="Times New Roman" w:cs="Times New Roman"/>
          <w:bCs/>
          <w:sz w:val="20"/>
          <w:szCs w:val="20"/>
        </w:rPr>
        <w:t xml:space="preserve">Results indicated that </w:t>
      </w:r>
      <w:r w:rsidR="00904CFD" w:rsidRPr="00F04C63">
        <w:rPr>
          <w:rFonts w:ascii="Times New Roman" w:hAnsi="Times New Roman" w:cs="Times New Roman"/>
          <w:bCs/>
          <w:sz w:val="20"/>
          <w:szCs w:val="20"/>
        </w:rPr>
        <w:t>ash</w:t>
      </w:r>
      <w:r w:rsidR="00613351" w:rsidRPr="00F04C63">
        <w:rPr>
          <w:rFonts w:ascii="Times New Roman" w:hAnsi="Times New Roman" w:cs="Times New Roman"/>
          <w:bCs/>
          <w:sz w:val="20"/>
          <w:szCs w:val="20"/>
        </w:rPr>
        <w:t xml:space="preserve">, </w:t>
      </w:r>
      <w:r w:rsidR="00613351" w:rsidRPr="00F04C63">
        <w:rPr>
          <w:rFonts w:ascii="Times New Roman" w:hAnsi="Times New Roman" w:cs="Times New Roman"/>
          <w:sz w:val="20"/>
          <w:szCs w:val="20"/>
        </w:rPr>
        <w:t>fiber</w:t>
      </w:r>
      <w:r w:rsidR="005D30E4" w:rsidRPr="00F04C63">
        <w:rPr>
          <w:rFonts w:ascii="Times New Roman" w:hAnsi="Times New Roman" w:cs="Times New Roman"/>
          <w:sz w:val="20"/>
          <w:szCs w:val="20"/>
        </w:rPr>
        <w:t xml:space="preserve">, </w:t>
      </w:r>
      <w:r w:rsidR="008C3FA7" w:rsidRPr="00F04C63">
        <w:rPr>
          <w:rFonts w:ascii="Times New Roman" w:hAnsi="Times New Roman" w:cs="Times New Roman"/>
          <w:sz w:val="20"/>
          <w:szCs w:val="20"/>
        </w:rPr>
        <w:t xml:space="preserve">carbohydrate content, crude protein content </w:t>
      </w:r>
      <w:r w:rsidR="005D30E4" w:rsidRPr="00F04C63">
        <w:rPr>
          <w:rFonts w:ascii="Times New Roman" w:hAnsi="Times New Roman" w:cs="Times New Roman"/>
          <w:sz w:val="20"/>
          <w:szCs w:val="20"/>
        </w:rPr>
        <w:t xml:space="preserve">of taro and wheat </w:t>
      </w:r>
      <w:r w:rsidR="007947DF" w:rsidRPr="00F04C63">
        <w:rPr>
          <w:rFonts w:ascii="Times New Roman" w:hAnsi="Times New Roman" w:cs="Times New Roman"/>
          <w:sz w:val="20"/>
          <w:szCs w:val="20"/>
        </w:rPr>
        <w:t>flour formulated</w:t>
      </w:r>
      <w:r w:rsidR="005D30E4" w:rsidRPr="00F04C63">
        <w:rPr>
          <w:rFonts w:ascii="Times New Roman" w:hAnsi="Times New Roman" w:cs="Times New Roman"/>
          <w:sz w:val="20"/>
          <w:szCs w:val="20"/>
        </w:rPr>
        <w:t xml:space="preserve"> bread </w:t>
      </w:r>
      <w:r w:rsidR="00904CFD" w:rsidRPr="00F04C63">
        <w:rPr>
          <w:rFonts w:ascii="Times New Roman" w:hAnsi="Times New Roman" w:cs="Times New Roman"/>
          <w:bCs/>
          <w:sz w:val="20"/>
          <w:szCs w:val="20"/>
        </w:rPr>
        <w:t>was</w:t>
      </w:r>
      <w:r w:rsidR="005D30E4" w:rsidRPr="00F04C63">
        <w:rPr>
          <w:rFonts w:ascii="Times New Roman" w:hAnsi="Times New Roman" w:cs="Times New Roman"/>
          <w:bCs/>
          <w:sz w:val="20"/>
          <w:szCs w:val="20"/>
        </w:rPr>
        <w:t xml:space="preserve"> improved</w:t>
      </w:r>
      <w:r w:rsidR="00904CFD" w:rsidRPr="00F04C63">
        <w:rPr>
          <w:rFonts w:ascii="Times New Roman" w:hAnsi="Times New Roman" w:cs="Times New Roman"/>
          <w:bCs/>
          <w:sz w:val="20"/>
          <w:szCs w:val="20"/>
        </w:rPr>
        <w:t xml:space="preserve">. </w:t>
      </w:r>
      <w:r w:rsidR="007947DF" w:rsidRPr="00F04C63">
        <w:rPr>
          <w:rFonts w:ascii="Times New Roman" w:hAnsi="Times New Roman" w:cs="Times New Roman"/>
          <w:bCs/>
          <w:sz w:val="20"/>
          <w:szCs w:val="20"/>
        </w:rPr>
        <w:t xml:space="preserve">However, the moisture content was not shown </w:t>
      </w:r>
      <w:r w:rsidR="00406F86" w:rsidRPr="00F04C63">
        <w:rPr>
          <w:rFonts w:ascii="Times New Roman" w:hAnsi="Times New Roman" w:cs="Times New Roman"/>
          <w:bCs/>
          <w:sz w:val="20"/>
          <w:szCs w:val="20"/>
        </w:rPr>
        <w:t>significant</w:t>
      </w:r>
      <w:r w:rsidR="007947DF" w:rsidRPr="00F04C63">
        <w:rPr>
          <w:rFonts w:ascii="Times New Roman" w:hAnsi="Times New Roman" w:cs="Times New Roman"/>
          <w:bCs/>
          <w:sz w:val="20"/>
          <w:szCs w:val="20"/>
        </w:rPr>
        <w:t xml:space="preserve"> variation.</w:t>
      </w:r>
      <w:r w:rsidR="00426010" w:rsidRPr="00F04C63">
        <w:rPr>
          <w:rFonts w:ascii="Times New Roman" w:hAnsi="Times New Roman" w:cs="Times New Roman"/>
          <w:bCs/>
          <w:sz w:val="20"/>
          <w:szCs w:val="20"/>
        </w:rPr>
        <w:t xml:space="preserve"> </w:t>
      </w:r>
      <w:r w:rsidR="00426010" w:rsidRPr="00F04C63">
        <w:rPr>
          <w:rFonts w:ascii="Times New Roman" w:hAnsi="Times New Roman" w:cs="Times New Roman"/>
          <w:sz w:val="20"/>
          <w:szCs w:val="20"/>
        </w:rPr>
        <w:t xml:space="preserve">Sensory qualities of bread were shown that all formulated breads were accepted by the panelists in taste, aroma, crust color, moth feel and overall acceptability. </w:t>
      </w:r>
      <w:r w:rsidR="002C61EF" w:rsidRPr="00F04C63">
        <w:rPr>
          <w:rFonts w:ascii="Times New Roman" w:hAnsi="Times New Roman" w:cs="Times New Roman"/>
          <w:sz w:val="20"/>
          <w:szCs w:val="20"/>
        </w:rPr>
        <w:t>Therefore, Blended</w:t>
      </w:r>
      <w:r w:rsidR="002C61EF" w:rsidRPr="00F04C63">
        <w:rPr>
          <w:rFonts w:ascii="Times New Roman" w:hAnsi="Times New Roman" w:cs="Times New Roman"/>
          <w:bCs/>
          <w:sz w:val="20"/>
          <w:szCs w:val="20"/>
        </w:rPr>
        <w:t xml:space="preserve"> flour formulated bread can be prepared from taro and wheat </w:t>
      </w:r>
      <w:r w:rsidR="00ED1C84" w:rsidRPr="00F04C63">
        <w:rPr>
          <w:rFonts w:ascii="Times New Roman" w:hAnsi="Times New Roman" w:cs="Times New Roman"/>
          <w:bCs/>
          <w:sz w:val="20"/>
          <w:szCs w:val="20"/>
        </w:rPr>
        <w:t xml:space="preserve">with </w:t>
      </w:r>
      <w:r w:rsidR="002C61EF" w:rsidRPr="00F04C63">
        <w:rPr>
          <w:rFonts w:ascii="Times New Roman" w:hAnsi="Times New Roman" w:cs="Times New Roman"/>
          <w:bCs/>
          <w:sz w:val="20"/>
          <w:szCs w:val="20"/>
        </w:rPr>
        <w:t xml:space="preserve">acceptable chemical composition and sensory quality. </w:t>
      </w:r>
    </w:p>
    <w:p w:rsidR="009E0593" w:rsidRPr="00F04C63" w:rsidRDefault="009E0593" w:rsidP="006D387A">
      <w:pPr>
        <w:pStyle w:val="NoSpacing"/>
        <w:spacing w:line="276" w:lineRule="auto"/>
        <w:jc w:val="both"/>
        <w:rPr>
          <w:rFonts w:ascii="Times New Roman" w:hAnsi="Times New Roman" w:cs="Times New Roman"/>
          <w:sz w:val="20"/>
          <w:szCs w:val="20"/>
        </w:rPr>
      </w:pPr>
      <w:r w:rsidRPr="00F04C63">
        <w:rPr>
          <w:rFonts w:ascii="Times New Roman" w:hAnsi="Times New Roman" w:cs="Times New Roman"/>
          <w:b/>
          <w:sz w:val="20"/>
          <w:szCs w:val="20"/>
        </w:rPr>
        <w:t>Key word:</w:t>
      </w:r>
      <w:r w:rsidRPr="00F04C63">
        <w:rPr>
          <w:rFonts w:ascii="Times New Roman" w:hAnsi="Times New Roman" w:cs="Times New Roman"/>
          <w:sz w:val="20"/>
          <w:szCs w:val="20"/>
        </w:rPr>
        <w:t xml:space="preserve">  </w:t>
      </w:r>
      <w:r w:rsidR="00475293" w:rsidRPr="00F04C63">
        <w:rPr>
          <w:rFonts w:ascii="Times New Roman" w:hAnsi="Times New Roman" w:cs="Times New Roman"/>
          <w:sz w:val="20"/>
          <w:szCs w:val="20"/>
        </w:rPr>
        <w:t>Flour</w:t>
      </w:r>
      <w:r w:rsidR="00284154" w:rsidRPr="00F04C63">
        <w:rPr>
          <w:rFonts w:ascii="Times New Roman" w:hAnsi="Times New Roman" w:cs="Times New Roman"/>
          <w:sz w:val="20"/>
          <w:szCs w:val="20"/>
        </w:rPr>
        <w:t xml:space="preserve">; bread; </w:t>
      </w:r>
      <w:r w:rsidR="00730248" w:rsidRPr="00F04C63">
        <w:rPr>
          <w:rFonts w:ascii="Times New Roman" w:hAnsi="Times New Roman" w:cs="Times New Roman"/>
          <w:sz w:val="20"/>
          <w:szCs w:val="20"/>
        </w:rPr>
        <w:t>proximate composition</w:t>
      </w:r>
      <w:r w:rsidR="00284154" w:rsidRPr="00F04C63">
        <w:rPr>
          <w:rFonts w:ascii="Times New Roman" w:hAnsi="Times New Roman" w:cs="Times New Roman"/>
          <w:sz w:val="20"/>
          <w:szCs w:val="20"/>
        </w:rPr>
        <w:t>;</w:t>
      </w:r>
      <w:r w:rsidR="00730248" w:rsidRPr="00F04C63">
        <w:rPr>
          <w:rFonts w:ascii="Times New Roman" w:hAnsi="Times New Roman" w:cs="Times New Roman"/>
          <w:sz w:val="20"/>
          <w:szCs w:val="20"/>
        </w:rPr>
        <w:t xml:space="preserve"> </w:t>
      </w:r>
      <w:r w:rsidR="007B616F" w:rsidRPr="00F04C63">
        <w:rPr>
          <w:rFonts w:ascii="Times New Roman" w:hAnsi="Times New Roman" w:cs="Times New Roman"/>
          <w:sz w:val="20"/>
          <w:szCs w:val="20"/>
        </w:rPr>
        <w:t>sensory quality</w:t>
      </w:r>
      <w:r w:rsidR="00284154" w:rsidRPr="00F04C63">
        <w:rPr>
          <w:rFonts w:ascii="Times New Roman" w:hAnsi="Times New Roman" w:cs="Times New Roman"/>
          <w:sz w:val="20"/>
          <w:szCs w:val="20"/>
        </w:rPr>
        <w:t>;</w:t>
      </w:r>
      <w:r w:rsidR="00730248" w:rsidRPr="00F04C63">
        <w:rPr>
          <w:rFonts w:ascii="Times New Roman" w:hAnsi="Times New Roman" w:cs="Times New Roman"/>
          <w:sz w:val="20"/>
          <w:szCs w:val="20"/>
        </w:rPr>
        <w:t xml:space="preserve"> t</w:t>
      </w:r>
      <w:r w:rsidR="00284154" w:rsidRPr="00F04C63">
        <w:rPr>
          <w:rFonts w:ascii="Times New Roman" w:hAnsi="Times New Roman" w:cs="Times New Roman"/>
          <w:sz w:val="20"/>
          <w:szCs w:val="20"/>
        </w:rPr>
        <w:t>aro;</w:t>
      </w:r>
      <w:r w:rsidR="00730248" w:rsidRPr="00F04C63">
        <w:rPr>
          <w:rFonts w:ascii="Times New Roman" w:hAnsi="Times New Roman" w:cs="Times New Roman"/>
          <w:sz w:val="20"/>
          <w:szCs w:val="20"/>
        </w:rPr>
        <w:t xml:space="preserve"> w</w:t>
      </w:r>
      <w:r w:rsidR="00484CCB" w:rsidRPr="00F04C63">
        <w:rPr>
          <w:rFonts w:ascii="Times New Roman" w:hAnsi="Times New Roman" w:cs="Times New Roman"/>
          <w:sz w:val="20"/>
          <w:szCs w:val="20"/>
        </w:rPr>
        <w:t>heat</w:t>
      </w:r>
    </w:p>
    <w:p w:rsidR="00244DFC" w:rsidRPr="00F04C63" w:rsidRDefault="00634D45" w:rsidP="00634D45">
      <w:pPr>
        <w:pStyle w:val="ListParagraph"/>
        <w:numPr>
          <w:ilvl w:val="0"/>
          <w:numId w:val="8"/>
        </w:numPr>
        <w:tabs>
          <w:tab w:val="left" w:pos="2568"/>
          <w:tab w:val="center" w:pos="4323"/>
        </w:tabs>
        <w:spacing w:before="240" w:line="360" w:lineRule="auto"/>
        <w:outlineLvl w:val="0"/>
        <w:rPr>
          <w:rFonts w:ascii="Times New Roman" w:hAnsi="Times New Roman" w:cs="Times New Roman"/>
          <w:b/>
          <w:bCs/>
          <w:sz w:val="20"/>
          <w:szCs w:val="20"/>
        </w:rPr>
      </w:pPr>
      <w:r w:rsidRPr="00F04C63">
        <w:rPr>
          <w:rFonts w:ascii="Times New Roman" w:hAnsi="Times New Roman" w:cs="Times New Roman"/>
          <w:b/>
          <w:bCs/>
          <w:sz w:val="20"/>
          <w:szCs w:val="20"/>
        </w:rPr>
        <w:lastRenderedPageBreak/>
        <w:t xml:space="preserve">Introduction </w:t>
      </w:r>
    </w:p>
    <w:p w:rsidR="00244DFC" w:rsidRPr="00F04C63" w:rsidRDefault="00244DFC" w:rsidP="008066F6">
      <w:pPr>
        <w:spacing w:line="360" w:lineRule="auto"/>
        <w:ind w:right="-341"/>
        <w:jc w:val="both"/>
        <w:rPr>
          <w:rFonts w:ascii="Times New Roman" w:hAnsi="Times New Roman" w:cs="Times New Roman"/>
          <w:sz w:val="20"/>
          <w:szCs w:val="20"/>
        </w:rPr>
      </w:pPr>
      <w:r w:rsidRPr="00F04C63">
        <w:rPr>
          <w:rFonts w:ascii="Times New Roman" w:hAnsi="Times New Roman" w:cs="Times New Roman"/>
          <w:sz w:val="20"/>
          <w:szCs w:val="20"/>
        </w:rPr>
        <w:t>Taro (</w:t>
      </w:r>
      <w:proofErr w:type="spellStart"/>
      <w:r w:rsidRPr="00F04C63">
        <w:rPr>
          <w:rFonts w:ascii="Times New Roman" w:hAnsi="Times New Roman" w:cs="Times New Roman"/>
          <w:i/>
          <w:sz w:val="20"/>
          <w:szCs w:val="20"/>
        </w:rPr>
        <w:t>Coloacasia</w:t>
      </w:r>
      <w:proofErr w:type="spellEnd"/>
      <w:r w:rsidRPr="00F04C63">
        <w:rPr>
          <w:rFonts w:ascii="Times New Roman" w:hAnsi="Times New Roman" w:cs="Times New Roman"/>
          <w:i/>
          <w:sz w:val="20"/>
          <w:szCs w:val="20"/>
        </w:rPr>
        <w:t xml:space="preserve"> </w:t>
      </w:r>
      <w:proofErr w:type="spellStart"/>
      <w:r w:rsidRPr="00F04C63">
        <w:rPr>
          <w:rFonts w:ascii="Times New Roman" w:hAnsi="Times New Roman" w:cs="Times New Roman"/>
          <w:i/>
          <w:sz w:val="20"/>
          <w:szCs w:val="20"/>
        </w:rPr>
        <w:t>esculenta</w:t>
      </w:r>
      <w:proofErr w:type="spellEnd"/>
      <w:r w:rsidRPr="00F04C63">
        <w:rPr>
          <w:rFonts w:ascii="Times New Roman" w:hAnsi="Times New Roman" w:cs="Times New Roman"/>
          <w:sz w:val="20"/>
          <w:szCs w:val="20"/>
        </w:rPr>
        <w:t xml:space="preserve">) L. </w:t>
      </w:r>
      <w:proofErr w:type="spellStart"/>
      <w:r w:rsidRPr="00F04C63">
        <w:rPr>
          <w:rFonts w:ascii="Times New Roman" w:hAnsi="Times New Roman" w:cs="Times New Roman"/>
          <w:sz w:val="20"/>
          <w:szCs w:val="20"/>
        </w:rPr>
        <w:t>Schoct</w:t>
      </w:r>
      <w:proofErr w:type="spellEnd"/>
      <w:r w:rsidR="006343B6" w:rsidRPr="00F04C63">
        <w:rPr>
          <w:rFonts w:ascii="Times New Roman" w:hAnsi="Times New Roman" w:cs="Times New Roman"/>
          <w:sz w:val="20"/>
          <w:szCs w:val="20"/>
        </w:rPr>
        <w:t>)</w:t>
      </w:r>
      <w:r w:rsidRPr="00F04C63">
        <w:rPr>
          <w:rFonts w:ascii="Times New Roman" w:hAnsi="Times New Roman" w:cs="Times New Roman"/>
          <w:sz w:val="20"/>
          <w:szCs w:val="20"/>
        </w:rPr>
        <w:t xml:space="preserve">, a member of the </w:t>
      </w:r>
      <w:proofErr w:type="spellStart"/>
      <w:r w:rsidRPr="00F04C63">
        <w:rPr>
          <w:rFonts w:ascii="Times New Roman" w:hAnsi="Times New Roman" w:cs="Times New Roman"/>
          <w:sz w:val="20"/>
          <w:szCs w:val="20"/>
        </w:rPr>
        <w:t>Arecea</w:t>
      </w:r>
      <w:proofErr w:type="spellEnd"/>
      <w:r w:rsidRPr="00F04C63">
        <w:rPr>
          <w:rFonts w:ascii="Times New Roman" w:hAnsi="Times New Roman" w:cs="Times New Roman"/>
          <w:sz w:val="20"/>
          <w:szCs w:val="20"/>
        </w:rPr>
        <w:t xml:space="preserve"> family is an ancient crop grown throughout the humid tropics for</w:t>
      </w:r>
      <w:r w:rsidR="00C27C18" w:rsidRPr="00F04C63">
        <w:rPr>
          <w:rFonts w:ascii="Times New Roman" w:hAnsi="Times New Roman" w:cs="Times New Roman"/>
          <w:sz w:val="20"/>
          <w:szCs w:val="20"/>
        </w:rPr>
        <w:t xml:space="preserve"> its edible corms and leaves. </w:t>
      </w:r>
      <w:r w:rsidRPr="00F04C63">
        <w:rPr>
          <w:rFonts w:ascii="Times New Roman" w:hAnsi="Times New Roman" w:cs="Times New Roman"/>
          <w:sz w:val="20"/>
          <w:szCs w:val="20"/>
        </w:rPr>
        <w:t xml:space="preserve">Taro is a good source of thiamin, riboflavin, iron, phosphorus and zinc and a very good source of vitamin B6, vitamin C, niacin, potassium, copper and manganese. Such as lysine, </w:t>
      </w:r>
      <w:proofErr w:type="spellStart"/>
      <w:r w:rsidRPr="00F04C63">
        <w:rPr>
          <w:rFonts w:ascii="Times New Roman" w:hAnsi="Times New Roman" w:cs="Times New Roman"/>
          <w:sz w:val="20"/>
          <w:szCs w:val="20"/>
        </w:rPr>
        <w:t>leucine</w:t>
      </w:r>
      <w:proofErr w:type="spellEnd"/>
      <w:r w:rsidRPr="00F04C63">
        <w:rPr>
          <w:rFonts w:ascii="Times New Roman" w:hAnsi="Times New Roman" w:cs="Times New Roman"/>
          <w:sz w:val="20"/>
          <w:szCs w:val="20"/>
        </w:rPr>
        <w:t xml:space="preserve">, isoleucine </w:t>
      </w:r>
      <w:r w:rsidR="00031BC5">
        <w:rPr>
          <w:rFonts w:ascii="Times New Roman" w:hAnsi="Times New Roman" w:cs="Times New Roman"/>
          <w:sz w:val="20"/>
          <w:szCs w:val="20"/>
        </w:rPr>
        <w:t>[1]</w:t>
      </w:r>
      <w:r w:rsidRPr="00F04C63">
        <w:rPr>
          <w:rFonts w:ascii="Times New Roman" w:hAnsi="Times New Roman" w:cs="Times New Roman"/>
          <w:sz w:val="20"/>
          <w:szCs w:val="20"/>
        </w:rPr>
        <w:t>. Taro also contains greater amounts of vitamin B-complex than whole milk and also it is fairly good source of protein, but rich in carbohydrate, vitamins and the essential amino acids. Despite the high starch content of edible aroids, they have higher content of protein and amino acids than any</w:t>
      </w:r>
      <w:r w:rsidR="00A25CDA">
        <w:rPr>
          <w:rFonts w:ascii="Times New Roman" w:hAnsi="Times New Roman" w:cs="Times New Roman"/>
          <w:sz w:val="20"/>
          <w:szCs w:val="20"/>
        </w:rPr>
        <w:t xml:space="preserve"> tropical root crops [2]</w:t>
      </w:r>
      <w:r w:rsidRPr="00F04C63">
        <w:rPr>
          <w:rFonts w:ascii="Times New Roman" w:hAnsi="Times New Roman" w:cs="Times New Roman"/>
          <w:sz w:val="20"/>
          <w:szCs w:val="20"/>
        </w:rPr>
        <w:t>.</w:t>
      </w:r>
    </w:p>
    <w:p w:rsidR="00E741AB" w:rsidRPr="00F04C63" w:rsidRDefault="00700454" w:rsidP="008066F6">
      <w:pPr>
        <w:autoSpaceDE w:val="0"/>
        <w:autoSpaceDN w:val="0"/>
        <w:adjustRightInd w:val="0"/>
        <w:spacing w:after="0" w:line="360" w:lineRule="auto"/>
        <w:jc w:val="both"/>
        <w:rPr>
          <w:rFonts w:ascii="Times New Roman" w:hAnsi="Times New Roman" w:cs="Times New Roman"/>
          <w:sz w:val="20"/>
          <w:szCs w:val="20"/>
        </w:rPr>
      </w:pPr>
      <w:r w:rsidRPr="00F04C63">
        <w:rPr>
          <w:rFonts w:ascii="Times New Roman" w:hAnsi="Times New Roman" w:cs="Times New Roman"/>
          <w:sz w:val="20"/>
          <w:szCs w:val="20"/>
        </w:rPr>
        <w:t>C</w:t>
      </w:r>
      <w:r w:rsidR="00572033" w:rsidRPr="00F04C63">
        <w:rPr>
          <w:rFonts w:ascii="Times New Roman" w:hAnsi="Times New Roman" w:cs="Times New Roman"/>
          <w:sz w:val="20"/>
          <w:szCs w:val="20"/>
        </w:rPr>
        <w:t xml:space="preserve">orms </w:t>
      </w:r>
      <w:r w:rsidR="00600044" w:rsidRPr="00F04C63">
        <w:rPr>
          <w:rFonts w:ascii="Times New Roman" w:hAnsi="Times New Roman" w:cs="Times New Roman"/>
          <w:sz w:val="20"/>
          <w:szCs w:val="20"/>
        </w:rPr>
        <w:t xml:space="preserve">of taro </w:t>
      </w:r>
      <w:r w:rsidR="00572033" w:rsidRPr="00F04C63">
        <w:rPr>
          <w:rFonts w:ascii="Times New Roman" w:hAnsi="Times New Roman" w:cs="Times New Roman"/>
          <w:sz w:val="20"/>
          <w:szCs w:val="20"/>
        </w:rPr>
        <w:t>supply easily digestible starch and are known to contain substantial amounts of protein, vitamin C,</w:t>
      </w:r>
      <w:r w:rsidRPr="00F04C63">
        <w:rPr>
          <w:rFonts w:ascii="Times New Roman" w:hAnsi="Times New Roman" w:cs="Times New Roman"/>
          <w:sz w:val="20"/>
          <w:szCs w:val="20"/>
        </w:rPr>
        <w:t xml:space="preserve"> </w:t>
      </w:r>
      <w:r w:rsidR="00572033" w:rsidRPr="00F04C63">
        <w:rPr>
          <w:rFonts w:ascii="Times New Roman" w:hAnsi="Times New Roman" w:cs="Times New Roman"/>
          <w:sz w:val="20"/>
          <w:szCs w:val="20"/>
        </w:rPr>
        <w:t>thiamine, riboflavin, niacin and significant amoun</w:t>
      </w:r>
      <w:r w:rsidR="00D56695">
        <w:rPr>
          <w:rFonts w:ascii="Times New Roman" w:hAnsi="Times New Roman" w:cs="Times New Roman"/>
          <w:sz w:val="20"/>
          <w:szCs w:val="20"/>
        </w:rPr>
        <w:t>ts of dietary fiber [3]</w:t>
      </w:r>
      <w:r w:rsidR="00572033" w:rsidRPr="00F04C63">
        <w:rPr>
          <w:rFonts w:ascii="Times New Roman" w:hAnsi="Times New Roman" w:cs="Times New Roman"/>
          <w:sz w:val="20"/>
          <w:szCs w:val="20"/>
        </w:rPr>
        <w:t>.</w:t>
      </w:r>
      <w:r w:rsidR="000963EF" w:rsidRPr="00F04C63">
        <w:rPr>
          <w:rFonts w:ascii="Times New Roman" w:hAnsi="Times New Roman" w:cs="Times New Roman"/>
          <w:sz w:val="20"/>
          <w:szCs w:val="20"/>
        </w:rPr>
        <w:t xml:space="preserve"> In addition to this, </w:t>
      </w:r>
      <w:r w:rsidR="00B3056C" w:rsidRPr="00F04C63">
        <w:rPr>
          <w:rFonts w:ascii="Times New Roman" w:hAnsi="Times New Roman" w:cs="Times New Roman"/>
          <w:sz w:val="20"/>
          <w:szCs w:val="20"/>
        </w:rPr>
        <w:t>taro</w:t>
      </w:r>
      <w:r w:rsidR="000963EF" w:rsidRPr="00F04C63">
        <w:rPr>
          <w:rFonts w:ascii="Times New Roman" w:hAnsi="Times New Roman" w:cs="Times New Roman"/>
          <w:sz w:val="20"/>
          <w:szCs w:val="20"/>
        </w:rPr>
        <w:t xml:space="preserve"> contains some </w:t>
      </w:r>
      <w:r w:rsidR="00B3056C" w:rsidRPr="00F04C63">
        <w:rPr>
          <w:rFonts w:ascii="Times New Roman" w:hAnsi="Times New Roman" w:cs="Times New Roman"/>
          <w:sz w:val="20"/>
          <w:szCs w:val="20"/>
        </w:rPr>
        <w:t xml:space="preserve">minerals like </w:t>
      </w:r>
      <w:r w:rsidR="000963EF" w:rsidRPr="00F04C63">
        <w:rPr>
          <w:rFonts w:ascii="Times New Roman" w:hAnsi="Times New Roman" w:cs="Times New Roman"/>
          <w:sz w:val="20"/>
          <w:szCs w:val="20"/>
        </w:rPr>
        <w:t>calcium, vitamin E and B vitamins, as well as magnesium, manganese, copper and fiber.</w:t>
      </w:r>
      <w:r w:rsidRPr="00F04C63">
        <w:rPr>
          <w:rFonts w:ascii="Times New Roman" w:hAnsi="Times New Roman" w:cs="Times New Roman"/>
          <w:sz w:val="20"/>
          <w:szCs w:val="20"/>
        </w:rPr>
        <w:t xml:space="preserve"> </w:t>
      </w:r>
      <w:r w:rsidR="002A6A6A">
        <w:rPr>
          <w:rFonts w:ascii="Times New Roman" w:hAnsi="Times New Roman" w:cs="Times New Roman"/>
          <w:sz w:val="20"/>
          <w:szCs w:val="20"/>
        </w:rPr>
        <w:t>[</w:t>
      </w:r>
      <w:r w:rsidR="002A6A6A">
        <w:rPr>
          <w:rFonts w:ascii="Times New Roman" w:hAnsi="Times New Roman" w:cs="Times New Roman"/>
          <w:bCs/>
          <w:sz w:val="20"/>
          <w:szCs w:val="20"/>
        </w:rPr>
        <w:t>4]</w:t>
      </w:r>
      <w:r w:rsidRPr="00F04C63">
        <w:rPr>
          <w:rFonts w:ascii="Times New Roman" w:hAnsi="Times New Roman" w:cs="Times New Roman"/>
          <w:bCs/>
          <w:sz w:val="20"/>
          <w:szCs w:val="20"/>
        </w:rPr>
        <w:t xml:space="preserve"> also advice that </w:t>
      </w:r>
      <w:r w:rsidRPr="00F04C63">
        <w:rPr>
          <w:rFonts w:ascii="Times New Roman" w:hAnsi="Times New Roman" w:cs="Times New Roman"/>
          <w:sz w:val="20"/>
          <w:szCs w:val="20"/>
        </w:rPr>
        <w:t>consumption of micronutrient rich foods such as cocoyam is important for building a strong immune system that help the body to utilize protein, carbohydrates and other nutrients.</w:t>
      </w:r>
      <w:r w:rsidR="00E00EC1" w:rsidRPr="00F04C63">
        <w:rPr>
          <w:rFonts w:ascii="Times New Roman" w:hAnsi="Times New Roman" w:cs="Times New Roman"/>
          <w:sz w:val="20"/>
          <w:szCs w:val="20"/>
        </w:rPr>
        <w:t xml:space="preserve"> T</w:t>
      </w:r>
      <w:r w:rsidR="00E741AB" w:rsidRPr="00F04C63">
        <w:rPr>
          <w:rFonts w:ascii="Times New Roman" w:hAnsi="Times New Roman" w:cs="Times New Roman"/>
          <w:sz w:val="20"/>
          <w:szCs w:val="20"/>
        </w:rPr>
        <w:t>he</w:t>
      </w:r>
      <w:r w:rsidR="00444A5B" w:rsidRPr="00F04C63">
        <w:rPr>
          <w:rFonts w:ascii="Times New Roman" w:hAnsi="Times New Roman" w:cs="Times New Roman"/>
          <w:sz w:val="20"/>
          <w:szCs w:val="20"/>
        </w:rPr>
        <w:t xml:space="preserve"> leaves </w:t>
      </w:r>
      <w:r w:rsidR="00E741AB" w:rsidRPr="00F04C63">
        <w:rPr>
          <w:rFonts w:ascii="Times New Roman" w:hAnsi="Times New Roman" w:cs="Times New Roman"/>
          <w:sz w:val="20"/>
          <w:szCs w:val="20"/>
        </w:rPr>
        <w:t xml:space="preserve">contain </w:t>
      </w:r>
      <w:r w:rsidR="00E741AB" w:rsidRPr="00F04C63">
        <w:rPr>
          <w:rFonts w:ascii="Times New Roman" w:eastAsia="TimesNewRoman" w:hAnsi="Times New Roman" w:cs="Times New Roman"/>
          <w:sz w:val="20"/>
          <w:szCs w:val="20"/>
        </w:rPr>
        <w:t>β</w:t>
      </w:r>
      <w:r w:rsidR="00E741AB" w:rsidRPr="00F04C63">
        <w:rPr>
          <w:rFonts w:ascii="Times New Roman" w:hAnsi="Times New Roman" w:cs="Times New Roman"/>
          <w:sz w:val="20"/>
          <w:szCs w:val="20"/>
        </w:rPr>
        <w:t xml:space="preserve">-carotene, iron and folic acid, which protect against </w:t>
      </w:r>
      <w:proofErr w:type="spellStart"/>
      <w:r w:rsidR="00E741AB" w:rsidRPr="00F04C63">
        <w:rPr>
          <w:rFonts w:ascii="Times New Roman" w:hAnsi="Times New Roman" w:cs="Times New Roman"/>
          <w:sz w:val="20"/>
          <w:szCs w:val="20"/>
        </w:rPr>
        <w:t>anaemia</w:t>
      </w:r>
      <w:proofErr w:type="spellEnd"/>
      <w:r w:rsidR="00E741AB" w:rsidRPr="00F04C63">
        <w:rPr>
          <w:rFonts w:ascii="Times New Roman" w:hAnsi="Times New Roman" w:cs="Times New Roman"/>
          <w:sz w:val="20"/>
          <w:szCs w:val="20"/>
        </w:rPr>
        <w:t xml:space="preserve"> are important source of proteins and vitamins</w:t>
      </w:r>
      <w:r w:rsidR="00444A5B" w:rsidRPr="00F04C63">
        <w:rPr>
          <w:rFonts w:ascii="Times New Roman" w:hAnsi="Times New Roman" w:cs="Times New Roman"/>
          <w:sz w:val="20"/>
          <w:szCs w:val="20"/>
        </w:rPr>
        <w:t xml:space="preserve"> which are</w:t>
      </w:r>
      <w:r w:rsidR="00935DF4">
        <w:rPr>
          <w:rFonts w:ascii="Times New Roman" w:hAnsi="Times New Roman" w:cs="Times New Roman"/>
          <w:sz w:val="20"/>
          <w:szCs w:val="20"/>
        </w:rPr>
        <w:t xml:space="preserve"> cooked and eaten as vegetable [4</w:t>
      </w:r>
      <w:r w:rsidR="00935DF4">
        <w:rPr>
          <w:rFonts w:ascii="Times New Roman" w:hAnsi="Times New Roman" w:cs="Times New Roman"/>
          <w:bCs/>
          <w:sz w:val="20"/>
          <w:szCs w:val="20"/>
        </w:rPr>
        <w:t>]</w:t>
      </w:r>
      <w:r w:rsidR="00444A5B" w:rsidRPr="00F04C63">
        <w:rPr>
          <w:rFonts w:ascii="Times New Roman" w:hAnsi="Times New Roman" w:cs="Times New Roman"/>
          <w:sz w:val="20"/>
          <w:szCs w:val="20"/>
        </w:rPr>
        <w:t>.</w:t>
      </w:r>
    </w:p>
    <w:p w:rsidR="00152E08" w:rsidRPr="00F04C63" w:rsidRDefault="00152E08" w:rsidP="008066F6">
      <w:pPr>
        <w:spacing w:before="240" w:line="360" w:lineRule="auto"/>
        <w:ind w:right="-341"/>
        <w:jc w:val="both"/>
        <w:rPr>
          <w:rFonts w:ascii="Times New Roman" w:hAnsi="Times New Roman" w:cs="Times New Roman"/>
          <w:sz w:val="20"/>
          <w:szCs w:val="20"/>
        </w:rPr>
      </w:pPr>
      <w:r w:rsidRPr="00F04C63">
        <w:rPr>
          <w:rFonts w:ascii="Times New Roman" w:hAnsi="Times New Roman" w:cs="Times New Roman"/>
          <w:sz w:val="20"/>
          <w:szCs w:val="20"/>
        </w:rPr>
        <w:t xml:space="preserve">The trend of food consumption in Ethiopia is poor; mostly societies are dependent on commonly known foods like "Injera", bread and other foods which are prepared </w:t>
      </w:r>
      <w:r w:rsidR="00983D4B" w:rsidRPr="00F04C63">
        <w:rPr>
          <w:rFonts w:ascii="Times New Roman" w:hAnsi="Times New Roman" w:cs="Times New Roman"/>
          <w:sz w:val="20"/>
          <w:szCs w:val="20"/>
        </w:rPr>
        <w:t xml:space="preserve">mainly </w:t>
      </w:r>
      <w:r w:rsidRPr="00F04C63">
        <w:rPr>
          <w:rFonts w:ascii="Times New Roman" w:hAnsi="Times New Roman" w:cs="Times New Roman"/>
          <w:sz w:val="20"/>
          <w:szCs w:val="20"/>
        </w:rPr>
        <w:t xml:space="preserve">from grains. Due to these  majority of peoples specially which are live in rural areas, pregnant and lactating women as well as infants are exposed to nutritional deficiency problems which is the cause of different health problems and mental retardation. Consuming root and tubers, vegetables and different food which are easily available and nutritionally rich can eradicate these problems without any extra cost. From the five year millennium development goals set by the government of Ethiopia food security is the first </w:t>
      </w:r>
      <w:r w:rsidR="00983D4B" w:rsidRPr="00F04C63">
        <w:rPr>
          <w:rFonts w:ascii="Times New Roman" w:hAnsi="Times New Roman" w:cs="Times New Roman"/>
          <w:sz w:val="20"/>
          <w:szCs w:val="20"/>
        </w:rPr>
        <w:t>issue</w:t>
      </w:r>
      <w:r w:rsidRPr="00F04C63">
        <w:rPr>
          <w:rFonts w:ascii="Times New Roman" w:hAnsi="Times New Roman" w:cs="Times New Roman"/>
          <w:sz w:val="20"/>
          <w:szCs w:val="20"/>
        </w:rPr>
        <w:t>. Our objective will have a positive impact to attain this goal by developing new products from the</w:t>
      </w:r>
      <w:r w:rsidR="00D71B36" w:rsidRPr="00F04C63">
        <w:rPr>
          <w:rFonts w:ascii="Times New Roman" w:hAnsi="Times New Roman" w:cs="Times New Roman"/>
          <w:sz w:val="20"/>
          <w:szCs w:val="20"/>
        </w:rPr>
        <w:t>se</w:t>
      </w:r>
      <w:r w:rsidRPr="00F04C63">
        <w:rPr>
          <w:rFonts w:ascii="Times New Roman" w:hAnsi="Times New Roman" w:cs="Times New Roman"/>
          <w:sz w:val="20"/>
          <w:szCs w:val="20"/>
        </w:rPr>
        <w:t xml:space="preserve"> crops which are nutritionally rich but not comfortable to consume as it is. The </w:t>
      </w:r>
      <w:r w:rsidR="00983D4B" w:rsidRPr="00F04C63">
        <w:rPr>
          <w:rFonts w:ascii="Times New Roman" w:hAnsi="Times New Roman" w:cs="Times New Roman"/>
          <w:sz w:val="20"/>
          <w:szCs w:val="20"/>
        </w:rPr>
        <w:t xml:space="preserve">main </w:t>
      </w:r>
      <w:r w:rsidRPr="00F04C63">
        <w:rPr>
          <w:rFonts w:ascii="Times New Roman" w:hAnsi="Times New Roman" w:cs="Times New Roman"/>
          <w:sz w:val="20"/>
          <w:szCs w:val="20"/>
        </w:rPr>
        <w:t>reason which causes a gap in consumption is the way it is prepared for a food.</w:t>
      </w:r>
    </w:p>
    <w:p w:rsidR="00600044" w:rsidRPr="00F04C63" w:rsidRDefault="00053C32" w:rsidP="008066F6">
      <w:pPr>
        <w:autoSpaceDE w:val="0"/>
        <w:autoSpaceDN w:val="0"/>
        <w:adjustRightInd w:val="0"/>
        <w:spacing w:before="240" w:after="0" w:line="360" w:lineRule="auto"/>
        <w:jc w:val="both"/>
        <w:rPr>
          <w:rFonts w:ascii="Times New Roman" w:hAnsi="Times New Roman" w:cs="Times New Roman"/>
          <w:sz w:val="20"/>
          <w:szCs w:val="20"/>
          <w:rtl/>
        </w:rPr>
      </w:pPr>
      <w:r w:rsidRPr="00F04C63">
        <w:rPr>
          <w:rFonts w:ascii="Times New Roman" w:hAnsi="Times New Roman" w:cs="Times New Roman"/>
          <w:sz w:val="20"/>
          <w:szCs w:val="20"/>
        </w:rPr>
        <w:t>I</w:t>
      </w:r>
      <w:r w:rsidR="00600044" w:rsidRPr="00F04C63">
        <w:rPr>
          <w:rFonts w:ascii="Times New Roman" w:hAnsi="Times New Roman" w:cs="Times New Roman"/>
          <w:sz w:val="20"/>
          <w:szCs w:val="20"/>
        </w:rPr>
        <w:t xml:space="preserve">n </w:t>
      </w:r>
      <w:r w:rsidRPr="00F04C63">
        <w:rPr>
          <w:rFonts w:ascii="Times New Roman" w:hAnsi="Times New Roman" w:cs="Times New Roman"/>
          <w:sz w:val="20"/>
          <w:szCs w:val="20"/>
        </w:rPr>
        <w:t>Ethiopia</w:t>
      </w:r>
      <w:r w:rsidR="00600044" w:rsidRPr="00F04C63">
        <w:rPr>
          <w:rFonts w:ascii="Times New Roman" w:hAnsi="Times New Roman" w:cs="Times New Roman"/>
          <w:sz w:val="20"/>
          <w:szCs w:val="20"/>
        </w:rPr>
        <w:t xml:space="preserve"> the production of taro is low relatively seen with other grains and vegetables but its production has been increasing from time to time. There are different back warding factors contributed for the production of taro which make less preferable by consumers. The crop has a sour bitter taste at the back sides of the tongue after consumption. The boiled taro have a mucilage under its external cover which is not accepted specially for new consumers, due to these reasons mostly farmers are using taro for food during the transition period between the previous and the new grain harvesting time( when  the scarcity of food occurred ) and the peoples with low income level are using it for food. However, this can be improved via composite with common grains such as wheat and formulated products can be preferable by consumers.</w:t>
      </w:r>
    </w:p>
    <w:p w:rsidR="00244DFC" w:rsidRPr="00F04C63" w:rsidRDefault="0005259B" w:rsidP="008066F6">
      <w:pPr>
        <w:spacing w:before="240" w:line="360" w:lineRule="auto"/>
        <w:ind w:right="-341"/>
        <w:jc w:val="both"/>
        <w:rPr>
          <w:rFonts w:ascii="Times New Roman" w:hAnsi="Times New Roman" w:cs="Times New Roman"/>
          <w:sz w:val="20"/>
          <w:szCs w:val="20"/>
        </w:rPr>
      </w:pPr>
      <w:r w:rsidRPr="00F04C63">
        <w:rPr>
          <w:rFonts w:ascii="Times New Roman" w:hAnsi="Times New Roman" w:cs="Times New Roman"/>
          <w:sz w:val="20"/>
          <w:szCs w:val="20"/>
        </w:rPr>
        <w:lastRenderedPageBreak/>
        <w:t xml:space="preserve">Taro is an underutilized crop in </w:t>
      </w:r>
      <w:r w:rsidR="00C040A3" w:rsidRPr="00F04C63">
        <w:rPr>
          <w:rFonts w:ascii="Times New Roman" w:hAnsi="Times New Roman" w:cs="Times New Roman"/>
          <w:sz w:val="20"/>
          <w:szCs w:val="20"/>
        </w:rPr>
        <w:t>Ethiopia</w:t>
      </w:r>
      <w:r w:rsidRPr="00F04C63">
        <w:rPr>
          <w:rFonts w:ascii="Times New Roman" w:hAnsi="Times New Roman" w:cs="Times New Roman"/>
          <w:sz w:val="20"/>
          <w:szCs w:val="20"/>
        </w:rPr>
        <w:t xml:space="preserve"> in spite of its widely growing and most nutritious and easily digested foods</w:t>
      </w:r>
      <w:r w:rsidR="00C040A3" w:rsidRPr="00F04C63">
        <w:rPr>
          <w:rFonts w:ascii="Times New Roman" w:hAnsi="Times New Roman" w:cs="Times New Roman"/>
          <w:sz w:val="20"/>
          <w:szCs w:val="20"/>
        </w:rPr>
        <w:t xml:space="preserve">. More importantly the culture of blending taro with other cereal products to enhance its nutritional and sensory acceptability is weak especially in large scale. </w:t>
      </w:r>
      <w:r w:rsidR="00053C32" w:rsidRPr="00F04C63">
        <w:rPr>
          <w:rFonts w:ascii="Times New Roman" w:hAnsi="Times New Roman" w:cs="Times New Roman"/>
          <w:sz w:val="20"/>
          <w:szCs w:val="20"/>
        </w:rPr>
        <w:t>Particularly, i</w:t>
      </w:r>
      <w:r w:rsidR="00244DFC" w:rsidRPr="00F04C63">
        <w:rPr>
          <w:rFonts w:ascii="Times New Roman" w:hAnsi="Times New Roman" w:cs="Times New Roman"/>
          <w:sz w:val="20"/>
          <w:szCs w:val="20"/>
        </w:rPr>
        <w:t xml:space="preserve">n </w:t>
      </w:r>
      <w:proofErr w:type="spellStart"/>
      <w:r w:rsidR="00244DFC" w:rsidRPr="00F04C63">
        <w:rPr>
          <w:rFonts w:ascii="Times New Roman" w:hAnsi="Times New Roman" w:cs="Times New Roman"/>
          <w:sz w:val="20"/>
          <w:szCs w:val="20"/>
        </w:rPr>
        <w:t>Jimma</w:t>
      </w:r>
      <w:proofErr w:type="spellEnd"/>
      <w:r w:rsidR="00244DFC" w:rsidRPr="00F04C63">
        <w:rPr>
          <w:rFonts w:ascii="Times New Roman" w:hAnsi="Times New Roman" w:cs="Times New Roman"/>
          <w:sz w:val="20"/>
          <w:szCs w:val="20"/>
        </w:rPr>
        <w:t xml:space="preserve"> zone taro is prepared as a food in to one product; this is not attracted and invites consumers to eat. Taro is prepared in </w:t>
      </w:r>
      <w:proofErr w:type="spellStart"/>
      <w:r w:rsidR="00244DFC" w:rsidRPr="00F04C63">
        <w:rPr>
          <w:rFonts w:ascii="Times New Roman" w:hAnsi="Times New Roman" w:cs="Times New Roman"/>
          <w:sz w:val="20"/>
          <w:szCs w:val="20"/>
        </w:rPr>
        <w:t>Jimma</w:t>
      </w:r>
      <w:proofErr w:type="spellEnd"/>
      <w:r w:rsidR="00244DFC" w:rsidRPr="00F04C63">
        <w:rPr>
          <w:rFonts w:ascii="Times New Roman" w:hAnsi="Times New Roman" w:cs="Times New Roman"/>
          <w:sz w:val="20"/>
          <w:szCs w:val="20"/>
        </w:rPr>
        <w:t xml:space="preserve"> by roasting on the hot griddle after it was boiled and peeled. Spices and taste enhancers are not used by societies during taro preparation. This study basically focuses on using taro flour in to different food products by blending with wheat. So, the objective of this study was to improve the availability of nutrients in the taro food with different preparation method so that the </w:t>
      </w:r>
      <w:r w:rsidR="00700454" w:rsidRPr="00F04C63">
        <w:rPr>
          <w:rFonts w:ascii="Times New Roman" w:hAnsi="Times New Roman" w:cs="Times New Roman"/>
          <w:sz w:val="20"/>
          <w:szCs w:val="20"/>
        </w:rPr>
        <w:t>societies</w:t>
      </w:r>
      <w:r w:rsidR="00244DFC" w:rsidRPr="00F04C63">
        <w:rPr>
          <w:rFonts w:ascii="Times New Roman" w:hAnsi="Times New Roman" w:cs="Times New Roman"/>
          <w:sz w:val="20"/>
          <w:szCs w:val="20"/>
        </w:rPr>
        <w:t xml:space="preserve"> will incorporate taro in daily foods of societies</w:t>
      </w:r>
      <w:r w:rsidR="00572033" w:rsidRPr="00F04C63">
        <w:rPr>
          <w:rFonts w:ascii="Times New Roman" w:hAnsi="Times New Roman" w:cs="Times New Roman"/>
          <w:sz w:val="20"/>
          <w:szCs w:val="20"/>
        </w:rPr>
        <w:t>.</w:t>
      </w:r>
    </w:p>
    <w:p w:rsidR="0044552E" w:rsidRPr="00F04C63" w:rsidRDefault="00F04C63" w:rsidP="00F04C63">
      <w:pPr>
        <w:pStyle w:val="ListParagraph"/>
        <w:numPr>
          <w:ilvl w:val="0"/>
          <w:numId w:val="8"/>
        </w:numPr>
        <w:spacing w:line="360" w:lineRule="auto"/>
        <w:ind w:right="-341"/>
        <w:jc w:val="both"/>
        <w:outlineLvl w:val="0"/>
        <w:rPr>
          <w:rFonts w:ascii="Times New Roman" w:hAnsi="Times New Roman" w:cs="Times New Roman"/>
          <w:b/>
          <w:bCs/>
          <w:sz w:val="20"/>
          <w:szCs w:val="20"/>
        </w:rPr>
      </w:pPr>
      <w:r w:rsidRPr="00F04C63">
        <w:rPr>
          <w:rFonts w:ascii="Times New Roman" w:hAnsi="Times New Roman" w:cs="Times New Roman"/>
          <w:b/>
          <w:bCs/>
          <w:sz w:val="20"/>
          <w:szCs w:val="20"/>
        </w:rPr>
        <w:t>Materials and methods</w:t>
      </w:r>
    </w:p>
    <w:p w:rsidR="0044552E" w:rsidRPr="00F04C63" w:rsidRDefault="0044552E" w:rsidP="008066F6">
      <w:pPr>
        <w:pStyle w:val="Heading2"/>
        <w:spacing w:line="360" w:lineRule="auto"/>
        <w:rPr>
          <w:rFonts w:ascii="Times New Roman" w:hAnsi="Times New Roman" w:cs="Times New Roman"/>
          <w:color w:val="auto"/>
          <w:sz w:val="20"/>
          <w:szCs w:val="20"/>
        </w:rPr>
      </w:pPr>
      <w:r w:rsidRPr="00F04C63">
        <w:rPr>
          <w:rFonts w:ascii="Times New Roman" w:hAnsi="Times New Roman" w:cs="Times New Roman"/>
          <w:color w:val="auto"/>
          <w:sz w:val="20"/>
          <w:szCs w:val="20"/>
        </w:rPr>
        <w:t>Taro preparation</w:t>
      </w:r>
    </w:p>
    <w:p w:rsidR="00985B66" w:rsidRPr="00F04C63" w:rsidRDefault="0044552E" w:rsidP="008066F6">
      <w:pPr>
        <w:pStyle w:val="NoSpacing"/>
        <w:spacing w:line="360" w:lineRule="auto"/>
        <w:jc w:val="both"/>
        <w:rPr>
          <w:rFonts w:ascii="Times New Roman" w:hAnsi="Times New Roman" w:cs="Times New Roman"/>
          <w:sz w:val="20"/>
          <w:szCs w:val="20"/>
        </w:rPr>
      </w:pPr>
      <w:r w:rsidRPr="00F04C63">
        <w:rPr>
          <w:rFonts w:ascii="Times New Roman" w:hAnsi="Times New Roman" w:cs="Times New Roman"/>
          <w:sz w:val="20"/>
          <w:szCs w:val="20"/>
        </w:rPr>
        <w:t xml:space="preserve">Taro tubers were collected from </w:t>
      </w:r>
      <w:proofErr w:type="spellStart"/>
      <w:r w:rsidR="002642B4" w:rsidRPr="00F04C63">
        <w:rPr>
          <w:rFonts w:ascii="Times New Roman" w:hAnsi="Times New Roman" w:cs="Times New Roman"/>
          <w:sz w:val="20"/>
          <w:szCs w:val="20"/>
        </w:rPr>
        <w:t>Shewarobit</w:t>
      </w:r>
      <w:proofErr w:type="spellEnd"/>
      <w:r w:rsidRPr="00F04C63">
        <w:rPr>
          <w:rFonts w:ascii="Times New Roman" w:hAnsi="Times New Roman" w:cs="Times New Roman"/>
          <w:sz w:val="20"/>
          <w:szCs w:val="20"/>
        </w:rPr>
        <w:t xml:space="preserve"> integrated research and development farm </w:t>
      </w:r>
      <w:r w:rsidR="00D63D57" w:rsidRPr="00F04C63">
        <w:rPr>
          <w:rFonts w:ascii="Times New Roman" w:hAnsi="Times New Roman" w:cs="Times New Roman"/>
          <w:sz w:val="20"/>
          <w:szCs w:val="20"/>
        </w:rPr>
        <w:t xml:space="preserve">of </w:t>
      </w:r>
      <w:proofErr w:type="spellStart"/>
      <w:r w:rsidR="00D63D57" w:rsidRPr="00F04C63">
        <w:rPr>
          <w:rFonts w:ascii="Times New Roman" w:hAnsi="Times New Roman" w:cs="Times New Roman"/>
          <w:sz w:val="20"/>
          <w:szCs w:val="20"/>
        </w:rPr>
        <w:t>Debre</w:t>
      </w:r>
      <w:proofErr w:type="spellEnd"/>
      <w:r w:rsidRPr="00F04C63">
        <w:rPr>
          <w:rFonts w:ascii="Times New Roman" w:hAnsi="Times New Roman" w:cs="Times New Roman"/>
          <w:sz w:val="20"/>
          <w:szCs w:val="20"/>
        </w:rPr>
        <w:t xml:space="preserve"> </w:t>
      </w:r>
      <w:proofErr w:type="spellStart"/>
      <w:r w:rsidRPr="00F04C63">
        <w:rPr>
          <w:rFonts w:ascii="Times New Roman" w:hAnsi="Times New Roman" w:cs="Times New Roman"/>
          <w:sz w:val="20"/>
          <w:szCs w:val="20"/>
        </w:rPr>
        <w:t>Berhan</w:t>
      </w:r>
      <w:proofErr w:type="spellEnd"/>
      <w:r w:rsidRPr="00F04C63">
        <w:rPr>
          <w:rFonts w:ascii="Times New Roman" w:hAnsi="Times New Roman" w:cs="Times New Roman"/>
          <w:sz w:val="20"/>
          <w:szCs w:val="20"/>
        </w:rPr>
        <w:t xml:space="preserve"> </w:t>
      </w:r>
      <w:r w:rsidR="00D63D57" w:rsidRPr="00F04C63">
        <w:rPr>
          <w:rFonts w:ascii="Times New Roman" w:hAnsi="Times New Roman" w:cs="Times New Roman"/>
          <w:sz w:val="20"/>
          <w:szCs w:val="20"/>
        </w:rPr>
        <w:t>University</w:t>
      </w:r>
      <w:r w:rsidRPr="00F04C63">
        <w:rPr>
          <w:rFonts w:ascii="Times New Roman" w:hAnsi="Times New Roman" w:cs="Times New Roman"/>
          <w:sz w:val="20"/>
          <w:szCs w:val="20"/>
        </w:rPr>
        <w:t xml:space="preserve"> for </w:t>
      </w:r>
      <w:r w:rsidR="00FD0476">
        <w:rPr>
          <w:rFonts w:ascii="Times New Roman" w:hAnsi="Times New Roman" w:cs="Times New Roman"/>
          <w:sz w:val="20"/>
          <w:szCs w:val="20"/>
        </w:rPr>
        <w:t>bread</w:t>
      </w:r>
      <w:r w:rsidRPr="00F04C63">
        <w:rPr>
          <w:rFonts w:ascii="Times New Roman" w:hAnsi="Times New Roman" w:cs="Times New Roman"/>
          <w:sz w:val="20"/>
          <w:szCs w:val="20"/>
        </w:rPr>
        <w:t xml:space="preserve"> preparation. The raw taro corms was undergo different physical treatments such as washing, peeling, chopping, soaking, sun drying  before they were processed into taro powder to reduce their anti-nutrient contents based on the study of Blasé (2011). Then dried taro tubers were milled using mini laboratory miller in </w:t>
      </w:r>
      <w:proofErr w:type="spellStart"/>
      <w:r w:rsidRPr="00F04C63">
        <w:rPr>
          <w:rFonts w:ascii="Times New Roman" w:hAnsi="Times New Roman" w:cs="Times New Roman"/>
          <w:sz w:val="20"/>
          <w:szCs w:val="20"/>
        </w:rPr>
        <w:t>Jimma</w:t>
      </w:r>
      <w:proofErr w:type="spellEnd"/>
      <w:r w:rsidRPr="00F04C63">
        <w:rPr>
          <w:rFonts w:ascii="Times New Roman" w:hAnsi="Times New Roman" w:cs="Times New Roman"/>
          <w:sz w:val="20"/>
          <w:szCs w:val="20"/>
        </w:rPr>
        <w:t xml:space="preserve"> University, College of Agriculture and Veterinary Medicine, post-harvest department. The flours were packed in polyethylene bags to preserve the row material.</w:t>
      </w:r>
    </w:p>
    <w:p w:rsidR="00C51400" w:rsidRPr="00F04C63" w:rsidRDefault="00C51400" w:rsidP="008066F6">
      <w:pPr>
        <w:pStyle w:val="Heading2"/>
        <w:spacing w:line="360" w:lineRule="auto"/>
        <w:rPr>
          <w:rFonts w:ascii="Times New Roman" w:hAnsi="Times New Roman" w:cs="Times New Roman"/>
          <w:color w:val="auto"/>
          <w:sz w:val="20"/>
          <w:szCs w:val="20"/>
        </w:rPr>
      </w:pPr>
      <w:r w:rsidRPr="00F04C63">
        <w:rPr>
          <w:rFonts w:ascii="Times New Roman" w:hAnsi="Times New Roman" w:cs="Times New Roman"/>
          <w:color w:val="auto"/>
          <w:sz w:val="20"/>
          <w:szCs w:val="20"/>
        </w:rPr>
        <w:t xml:space="preserve">Wheat preparation </w:t>
      </w:r>
    </w:p>
    <w:p w:rsidR="00D272A8" w:rsidRPr="00F04C63" w:rsidRDefault="00C51400" w:rsidP="008066F6">
      <w:pPr>
        <w:spacing w:line="360" w:lineRule="auto"/>
        <w:ind w:right="-341"/>
        <w:jc w:val="both"/>
        <w:rPr>
          <w:rFonts w:ascii="Times New Roman" w:hAnsi="Times New Roman" w:cs="Times New Roman"/>
          <w:sz w:val="20"/>
          <w:szCs w:val="20"/>
        </w:rPr>
      </w:pPr>
      <w:r w:rsidRPr="00F04C63">
        <w:rPr>
          <w:rFonts w:ascii="Times New Roman" w:hAnsi="Times New Roman" w:cs="Times New Roman"/>
          <w:sz w:val="20"/>
          <w:szCs w:val="20"/>
        </w:rPr>
        <w:t>Wheat variety which is known as “</w:t>
      </w:r>
      <w:proofErr w:type="spellStart"/>
      <w:r w:rsidRPr="00F04C63">
        <w:rPr>
          <w:rFonts w:ascii="Times New Roman" w:hAnsi="Times New Roman" w:cs="Times New Roman"/>
          <w:sz w:val="20"/>
          <w:szCs w:val="20"/>
        </w:rPr>
        <w:t>qaqaba</w:t>
      </w:r>
      <w:proofErr w:type="spellEnd"/>
      <w:r w:rsidRPr="00F04C63">
        <w:rPr>
          <w:rFonts w:ascii="Times New Roman" w:hAnsi="Times New Roman" w:cs="Times New Roman"/>
          <w:sz w:val="20"/>
          <w:szCs w:val="20"/>
        </w:rPr>
        <w:t xml:space="preserve">” was collected from </w:t>
      </w:r>
      <w:proofErr w:type="spellStart"/>
      <w:r w:rsidRPr="00F04C63">
        <w:rPr>
          <w:rFonts w:ascii="Times New Roman" w:hAnsi="Times New Roman" w:cs="Times New Roman"/>
          <w:sz w:val="20"/>
          <w:szCs w:val="20"/>
        </w:rPr>
        <w:t>Debrezeyit</w:t>
      </w:r>
      <w:proofErr w:type="spellEnd"/>
      <w:r w:rsidRPr="00F04C63">
        <w:rPr>
          <w:rFonts w:ascii="Times New Roman" w:hAnsi="Times New Roman" w:cs="Times New Roman"/>
          <w:sz w:val="20"/>
          <w:szCs w:val="20"/>
        </w:rPr>
        <w:t xml:space="preserve"> farmers union. Wheat grain undergoes different cleaning procedures and then milled using mini laboratory miller. The wheat flour was packed in polyethylene bag to preserve the product.</w:t>
      </w:r>
    </w:p>
    <w:p w:rsidR="00154681" w:rsidRPr="00F04C63" w:rsidRDefault="00154681" w:rsidP="008066F6">
      <w:pPr>
        <w:pStyle w:val="Heading2"/>
        <w:spacing w:line="360" w:lineRule="auto"/>
        <w:rPr>
          <w:rFonts w:ascii="Times New Roman" w:hAnsi="Times New Roman" w:cs="Times New Roman"/>
          <w:color w:val="auto"/>
          <w:sz w:val="20"/>
          <w:szCs w:val="20"/>
        </w:rPr>
      </w:pPr>
      <w:r w:rsidRPr="00F04C63">
        <w:rPr>
          <w:rFonts w:ascii="Times New Roman" w:hAnsi="Times New Roman" w:cs="Times New Roman"/>
          <w:color w:val="auto"/>
          <w:sz w:val="20"/>
          <w:szCs w:val="20"/>
        </w:rPr>
        <w:t xml:space="preserve">Bread preparation </w:t>
      </w:r>
    </w:p>
    <w:p w:rsidR="00E50355" w:rsidRDefault="00154681" w:rsidP="00E50355">
      <w:pPr>
        <w:spacing w:before="240" w:line="360" w:lineRule="auto"/>
        <w:ind w:right="-341"/>
        <w:jc w:val="both"/>
        <w:rPr>
          <w:rFonts w:ascii="Times New Roman" w:hAnsi="Times New Roman" w:cs="Times New Roman"/>
          <w:sz w:val="20"/>
          <w:szCs w:val="20"/>
        </w:rPr>
      </w:pPr>
      <w:r w:rsidRPr="00F04C63">
        <w:rPr>
          <w:rFonts w:ascii="Times New Roman" w:hAnsi="Times New Roman" w:cs="Times New Roman"/>
          <w:sz w:val="20"/>
          <w:szCs w:val="20"/>
        </w:rPr>
        <w:t xml:space="preserve">The method used by </w:t>
      </w:r>
      <w:proofErr w:type="spellStart"/>
      <w:r w:rsidRPr="00F04C63">
        <w:rPr>
          <w:rFonts w:ascii="Times New Roman" w:hAnsi="Times New Roman" w:cs="Times New Roman"/>
          <w:sz w:val="20"/>
          <w:szCs w:val="20"/>
        </w:rPr>
        <w:t>Okafor</w:t>
      </w:r>
      <w:proofErr w:type="spellEnd"/>
      <w:r w:rsidRPr="00F04C63">
        <w:rPr>
          <w:rFonts w:ascii="Times New Roman" w:hAnsi="Times New Roman" w:cs="Times New Roman"/>
          <w:sz w:val="20"/>
          <w:szCs w:val="20"/>
        </w:rPr>
        <w:t xml:space="preserve"> </w:t>
      </w:r>
      <w:r w:rsidRPr="00F04C63">
        <w:rPr>
          <w:rFonts w:ascii="Times New Roman" w:hAnsi="Times New Roman" w:cs="Times New Roman"/>
          <w:i/>
          <w:sz w:val="20"/>
          <w:szCs w:val="20"/>
        </w:rPr>
        <w:t>et al.</w:t>
      </w:r>
      <w:r w:rsidRPr="00F04C63">
        <w:rPr>
          <w:rFonts w:ascii="Times New Roman" w:hAnsi="Times New Roman" w:cs="Times New Roman"/>
          <w:sz w:val="20"/>
          <w:szCs w:val="20"/>
        </w:rPr>
        <w:t xml:space="preserve"> (2012) was used with minor modification of baking and fermentation time. A 400g of wheat and taro flour were blended together to prepare formulated bread. Dough was prepared by blending the composite flours with dry 1.6g of yeast, 4g of salt, 12g of sugar, 8g of fat, 8g and brad improver (baking powder) and 400ml of water. Dry ingredients were mixed together by placing in mixer, and then the dough was prepared by kneading the mixed ingredients with water for 15min.</w:t>
      </w:r>
    </w:p>
    <w:p w:rsidR="00E50355" w:rsidRDefault="00E50355" w:rsidP="00E50355">
      <w:pPr>
        <w:spacing w:before="240" w:line="360" w:lineRule="auto"/>
        <w:ind w:right="-341"/>
        <w:jc w:val="both"/>
        <w:rPr>
          <w:rFonts w:ascii="Times New Roman" w:hAnsi="Times New Roman" w:cs="Times New Roman"/>
          <w:sz w:val="20"/>
          <w:szCs w:val="20"/>
        </w:rPr>
      </w:pPr>
    </w:p>
    <w:p w:rsidR="00E50355" w:rsidRDefault="00E50355" w:rsidP="00E50355">
      <w:pPr>
        <w:spacing w:before="240" w:line="360" w:lineRule="auto"/>
        <w:ind w:right="-341"/>
        <w:jc w:val="both"/>
        <w:rPr>
          <w:rFonts w:ascii="Times New Roman" w:hAnsi="Times New Roman" w:cs="Times New Roman"/>
          <w:sz w:val="20"/>
          <w:szCs w:val="20"/>
        </w:rPr>
      </w:pPr>
    </w:p>
    <w:p w:rsidR="00D272A8" w:rsidRPr="00F04C63" w:rsidRDefault="00D272A8" w:rsidP="00E50355">
      <w:pPr>
        <w:spacing w:before="240" w:line="360" w:lineRule="auto"/>
        <w:ind w:right="-341"/>
        <w:jc w:val="both"/>
        <w:rPr>
          <w:rFonts w:ascii="Times New Roman" w:hAnsi="Times New Roman" w:cs="Times New Roman"/>
          <w:sz w:val="20"/>
          <w:szCs w:val="20"/>
        </w:rPr>
      </w:pPr>
      <w:r w:rsidRPr="00F04C63">
        <w:rPr>
          <w:rFonts w:ascii="Times New Roman" w:hAnsi="Times New Roman" w:cs="Times New Roman"/>
          <w:b/>
          <w:sz w:val="20"/>
          <w:szCs w:val="20"/>
        </w:rPr>
        <w:lastRenderedPageBreak/>
        <w:t>Table1:</w:t>
      </w:r>
      <w:r w:rsidRPr="00F04C63">
        <w:rPr>
          <w:rFonts w:ascii="Times New Roman" w:hAnsi="Times New Roman" w:cs="Times New Roman"/>
          <w:sz w:val="20"/>
          <w:szCs w:val="20"/>
        </w:rPr>
        <w:t xml:space="preserve"> constraints used for bread formulation </w:t>
      </w:r>
    </w:p>
    <w:tbl>
      <w:tblPr>
        <w:tblStyle w:val="Style1"/>
        <w:tblW w:w="0" w:type="auto"/>
        <w:jc w:val="center"/>
        <w:tblLook w:val="04A0" w:firstRow="1" w:lastRow="0" w:firstColumn="1" w:lastColumn="0" w:noHBand="0" w:noVBand="1"/>
      </w:tblPr>
      <w:tblGrid>
        <w:gridCol w:w="1601"/>
        <w:gridCol w:w="1260"/>
        <w:gridCol w:w="2719"/>
        <w:gridCol w:w="2661"/>
      </w:tblGrid>
      <w:tr w:rsidR="00D272A8" w:rsidRPr="00F04C63" w:rsidTr="00EA49D6">
        <w:trPr>
          <w:cnfStyle w:val="100000000000" w:firstRow="1" w:lastRow="0" w:firstColumn="0" w:lastColumn="0" w:oddVBand="0" w:evenVBand="0" w:oddHBand="0" w:evenHBand="0" w:firstRowFirstColumn="0" w:firstRowLastColumn="0" w:lastRowFirstColumn="0" w:lastRowLastColumn="0"/>
          <w:trHeight w:val="357"/>
          <w:jc w:val="center"/>
        </w:trPr>
        <w:tc>
          <w:tcPr>
            <w:tcW w:w="1601" w:type="dxa"/>
          </w:tcPr>
          <w:p w:rsidR="00D272A8" w:rsidRPr="00F04C63" w:rsidRDefault="00D272A8" w:rsidP="008066F6">
            <w:pPr>
              <w:ind w:right="-341"/>
              <w:jc w:val="center"/>
              <w:rPr>
                <w:rFonts w:ascii="Times New Roman" w:hAnsi="Times New Roman" w:cs="Times New Roman"/>
                <w:b/>
                <w:sz w:val="20"/>
                <w:szCs w:val="20"/>
              </w:rPr>
            </w:pPr>
            <w:proofErr w:type="spellStart"/>
            <w:r w:rsidRPr="00F04C63">
              <w:rPr>
                <w:rFonts w:ascii="Times New Roman" w:hAnsi="Times New Roman" w:cs="Times New Roman"/>
                <w:b/>
                <w:sz w:val="20"/>
                <w:szCs w:val="20"/>
              </w:rPr>
              <w:t>Std</w:t>
            </w:r>
            <w:proofErr w:type="spellEnd"/>
          </w:p>
        </w:tc>
        <w:tc>
          <w:tcPr>
            <w:tcW w:w="1260" w:type="dxa"/>
          </w:tcPr>
          <w:p w:rsidR="00D272A8" w:rsidRPr="00F04C63" w:rsidRDefault="00D272A8" w:rsidP="008066F6">
            <w:pPr>
              <w:ind w:right="-341"/>
              <w:jc w:val="center"/>
              <w:rPr>
                <w:rFonts w:ascii="Times New Roman" w:hAnsi="Times New Roman" w:cs="Times New Roman"/>
                <w:b/>
                <w:sz w:val="20"/>
                <w:szCs w:val="20"/>
              </w:rPr>
            </w:pPr>
            <w:r w:rsidRPr="00F04C63">
              <w:rPr>
                <w:rFonts w:ascii="Times New Roman" w:hAnsi="Times New Roman" w:cs="Times New Roman"/>
                <w:b/>
                <w:sz w:val="20"/>
                <w:szCs w:val="20"/>
              </w:rPr>
              <w:t>Run</w:t>
            </w:r>
          </w:p>
        </w:tc>
        <w:tc>
          <w:tcPr>
            <w:tcW w:w="2719" w:type="dxa"/>
          </w:tcPr>
          <w:p w:rsidR="00D272A8" w:rsidRPr="00F04C63" w:rsidRDefault="00D272A8" w:rsidP="008066F6">
            <w:pPr>
              <w:ind w:right="-341"/>
              <w:rPr>
                <w:rFonts w:ascii="Times New Roman" w:hAnsi="Times New Roman" w:cs="Times New Roman"/>
                <w:b/>
                <w:sz w:val="20"/>
                <w:szCs w:val="20"/>
              </w:rPr>
            </w:pPr>
            <w:r w:rsidRPr="00F04C63">
              <w:rPr>
                <w:rFonts w:ascii="Times New Roman" w:hAnsi="Times New Roman" w:cs="Times New Roman"/>
                <w:b/>
                <w:sz w:val="20"/>
                <w:szCs w:val="20"/>
              </w:rPr>
              <w:t>Component A:</w:t>
            </w:r>
            <w:r w:rsidR="00EA49D6" w:rsidRPr="00F04C63">
              <w:rPr>
                <w:rFonts w:ascii="Times New Roman" w:hAnsi="Times New Roman" w:cs="Times New Roman"/>
                <w:b/>
                <w:sz w:val="20"/>
                <w:szCs w:val="20"/>
              </w:rPr>
              <w:t xml:space="preserve"> </w:t>
            </w:r>
            <w:r w:rsidRPr="00F04C63">
              <w:rPr>
                <w:rFonts w:ascii="Times New Roman" w:hAnsi="Times New Roman" w:cs="Times New Roman"/>
                <w:b/>
                <w:sz w:val="20"/>
                <w:szCs w:val="20"/>
              </w:rPr>
              <w:t>wheat</w:t>
            </w:r>
          </w:p>
        </w:tc>
        <w:tc>
          <w:tcPr>
            <w:tcW w:w="2661" w:type="dxa"/>
          </w:tcPr>
          <w:p w:rsidR="00D272A8" w:rsidRPr="00F04C63" w:rsidRDefault="00022A36" w:rsidP="008066F6">
            <w:pPr>
              <w:ind w:right="-341"/>
              <w:jc w:val="center"/>
              <w:rPr>
                <w:rFonts w:ascii="Times New Roman" w:hAnsi="Times New Roman" w:cs="Times New Roman"/>
                <w:b/>
                <w:sz w:val="20"/>
                <w:szCs w:val="20"/>
              </w:rPr>
            </w:pPr>
            <w:r w:rsidRPr="00F04C63">
              <w:rPr>
                <w:rFonts w:ascii="Times New Roman" w:hAnsi="Times New Roman" w:cs="Times New Roman"/>
                <w:b/>
                <w:sz w:val="20"/>
                <w:szCs w:val="20"/>
              </w:rPr>
              <w:t>Component B:</w:t>
            </w:r>
            <w:r w:rsidR="00D272A8" w:rsidRPr="00F04C63">
              <w:rPr>
                <w:rFonts w:ascii="Times New Roman" w:hAnsi="Times New Roman" w:cs="Times New Roman"/>
                <w:b/>
                <w:sz w:val="20"/>
                <w:szCs w:val="20"/>
              </w:rPr>
              <w:t xml:space="preserve">   Taro</w:t>
            </w:r>
          </w:p>
        </w:tc>
      </w:tr>
      <w:tr w:rsidR="00D272A8" w:rsidRPr="00F04C63" w:rsidTr="00EA49D6">
        <w:trPr>
          <w:trHeight w:val="286"/>
          <w:jc w:val="center"/>
        </w:trPr>
        <w:tc>
          <w:tcPr>
            <w:tcW w:w="1601"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1</w:t>
            </w:r>
          </w:p>
        </w:tc>
        <w:tc>
          <w:tcPr>
            <w:tcW w:w="1260"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1</w:t>
            </w:r>
          </w:p>
        </w:tc>
        <w:tc>
          <w:tcPr>
            <w:tcW w:w="2719" w:type="dxa"/>
          </w:tcPr>
          <w:p w:rsidR="00D272A8" w:rsidRPr="00F04C63" w:rsidRDefault="00D272A8" w:rsidP="008066F6">
            <w:pPr>
              <w:ind w:left="663"/>
              <w:jc w:val="center"/>
              <w:rPr>
                <w:rFonts w:ascii="Times New Roman" w:hAnsi="Times New Roman" w:cs="Times New Roman"/>
                <w:sz w:val="20"/>
                <w:szCs w:val="20"/>
              </w:rPr>
            </w:pPr>
            <w:r w:rsidRPr="00F04C63">
              <w:rPr>
                <w:rFonts w:ascii="Times New Roman" w:hAnsi="Times New Roman" w:cs="Times New Roman"/>
                <w:sz w:val="20"/>
                <w:szCs w:val="20"/>
              </w:rPr>
              <w:t>60</w:t>
            </w:r>
          </w:p>
        </w:tc>
        <w:tc>
          <w:tcPr>
            <w:tcW w:w="2661" w:type="dxa"/>
          </w:tcPr>
          <w:p w:rsidR="00D272A8" w:rsidRPr="00F04C63" w:rsidRDefault="00D272A8" w:rsidP="008066F6">
            <w:pPr>
              <w:ind w:left="366"/>
              <w:jc w:val="center"/>
              <w:rPr>
                <w:rFonts w:ascii="Times New Roman" w:hAnsi="Times New Roman" w:cs="Times New Roman"/>
                <w:sz w:val="20"/>
                <w:szCs w:val="20"/>
              </w:rPr>
            </w:pPr>
            <w:r w:rsidRPr="00F04C63">
              <w:rPr>
                <w:rFonts w:ascii="Times New Roman" w:hAnsi="Times New Roman" w:cs="Times New Roman"/>
                <w:sz w:val="20"/>
                <w:szCs w:val="20"/>
              </w:rPr>
              <w:t>40</w:t>
            </w:r>
          </w:p>
        </w:tc>
      </w:tr>
      <w:tr w:rsidR="00D272A8" w:rsidRPr="00F04C63" w:rsidTr="00EA49D6">
        <w:trPr>
          <w:trHeight w:val="286"/>
          <w:jc w:val="center"/>
        </w:trPr>
        <w:tc>
          <w:tcPr>
            <w:tcW w:w="1601"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2</w:t>
            </w:r>
          </w:p>
        </w:tc>
        <w:tc>
          <w:tcPr>
            <w:tcW w:w="1260"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2</w:t>
            </w:r>
          </w:p>
        </w:tc>
        <w:tc>
          <w:tcPr>
            <w:tcW w:w="2719" w:type="dxa"/>
          </w:tcPr>
          <w:p w:rsidR="00D272A8" w:rsidRPr="00F04C63" w:rsidRDefault="00D272A8" w:rsidP="008066F6">
            <w:pPr>
              <w:ind w:left="663"/>
              <w:jc w:val="center"/>
              <w:rPr>
                <w:rFonts w:ascii="Times New Roman" w:hAnsi="Times New Roman" w:cs="Times New Roman"/>
                <w:sz w:val="20"/>
                <w:szCs w:val="20"/>
              </w:rPr>
            </w:pPr>
            <w:r w:rsidRPr="00F04C63">
              <w:rPr>
                <w:rFonts w:ascii="Times New Roman" w:hAnsi="Times New Roman" w:cs="Times New Roman"/>
                <w:sz w:val="20"/>
                <w:szCs w:val="20"/>
              </w:rPr>
              <w:t>70</w:t>
            </w:r>
          </w:p>
        </w:tc>
        <w:tc>
          <w:tcPr>
            <w:tcW w:w="2661" w:type="dxa"/>
          </w:tcPr>
          <w:p w:rsidR="00D272A8" w:rsidRPr="00F04C63" w:rsidRDefault="00D272A8" w:rsidP="008066F6">
            <w:pPr>
              <w:ind w:left="366"/>
              <w:jc w:val="center"/>
              <w:rPr>
                <w:rFonts w:ascii="Times New Roman" w:hAnsi="Times New Roman" w:cs="Times New Roman"/>
                <w:sz w:val="20"/>
                <w:szCs w:val="20"/>
              </w:rPr>
            </w:pPr>
            <w:r w:rsidRPr="00F04C63">
              <w:rPr>
                <w:rFonts w:ascii="Times New Roman" w:hAnsi="Times New Roman" w:cs="Times New Roman"/>
                <w:sz w:val="20"/>
                <w:szCs w:val="20"/>
              </w:rPr>
              <w:t>30</w:t>
            </w:r>
          </w:p>
        </w:tc>
      </w:tr>
      <w:tr w:rsidR="00D272A8" w:rsidRPr="00F04C63" w:rsidTr="00EA49D6">
        <w:trPr>
          <w:trHeight w:val="286"/>
          <w:jc w:val="center"/>
        </w:trPr>
        <w:tc>
          <w:tcPr>
            <w:tcW w:w="1601"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3</w:t>
            </w:r>
          </w:p>
        </w:tc>
        <w:tc>
          <w:tcPr>
            <w:tcW w:w="1260"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3</w:t>
            </w:r>
          </w:p>
        </w:tc>
        <w:tc>
          <w:tcPr>
            <w:tcW w:w="2719" w:type="dxa"/>
          </w:tcPr>
          <w:p w:rsidR="00D272A8" w:rsidRPr="00F04C63" w:rsidRDefault="00D272A8" w:rsidP="008066F6">
            <w:pPr>
              <w:ind w:left="663"/>
              <w:jc w:val="center"/>
              <w:rPr>
                <w:rFonts w:ascii="Times New Roman" w:hAnsi="Times New Roman" w:cs="Times New Roman"/>
                <w:sz w:val="20"/>
                <w:szCs w:val="20"/>
              </w:rPr>
            </w:pPr>
            <w:r w:rsidRPr="00F04C63">
              <w:rPr>
                <w:rFonts w:ascii="Times New Roman" w:hAnsi="Times New Roman" w:cs="Times New Roman"/>
                <w:sz w:val="20"/>
                <w:szCs w:val="20"/>
              </w:rPr>
              <w:t>60</w:t>
            </w:r>
          </w:p>
        </w:tc>
        <w:tc>
          <w:tcPr>
            <w:tcW w:w="2661" w:type="dxa"/>
          </w:tcPr>
          <w:p w:rsidR="00D272A8" w:rsidRPr="00F04C63" w:rsidRDefault="00D272A8" w:rsidP="008066F6">
            <w:pPr>
              <w:ind w:left="366"/>
              <w:jc w:val="center"/>
              <w:rPr>
                <w:rFonts w:ascii="Times New Roman" w:hAnsi="Times New Roman" w:cs="Times New Roman"/>
                <w:sz w:val="20"/>
                <w:szCs w:val="20"/>
              </w:rPr>
            </w:pPr>
            <w:r w:rsidRPr="00F04C63">
              <w:rPr>
                <w:rFonts w:ascii="Times New Roman" w:hAnsi="Times New Roman" w:cs="Times New Roman"/>
                <w:sz w:val="20"/>
                <w:szCs w:val="20"/>
              </w:rPr>
              <w:t>40</w:t>
            </w:r>
          </w:p>
        </w:tc>
      </w:tr>
      <w:tr w:rsidR="00D272A8" w:rsidRPr="00F04C63" w:rsidTr="00EA49D6">
        <w:trPr>
          <w:trHeight w:val="286"/>
          <w:jc w:val="center"/>
        </w:trPr>
        <w:tc>
          <w:tcPr>
            <w:tcW w:w="1601"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4</w:t>
            </w:r>
          </w:p>
        </w:tc>
        <w:tc>
          <w:tcPr>
            <w:tcW w:w="1260"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4</w:t>
            </w:r>
          </w:p>
        </w:tc>
        <w:tc>
          <w:tcPr>
            <w:tcW w:w="2719" w:type="dxa"/>
          </w:tcPr>
          <w:p w:rsidR="00D272A8" w:rsidRPr="00F04C63" w:rsidRDefault="00D272A8" w:rsidP="008066F6">
            <w:pPr>
              <w:ind w:left="663"/>
              <w:jc w:val="center"/>
              <w:rPr>
                <w:rFonts w:ascii="Times New Roman" w:hAnsi="Times New Roman" w:cs="Times New Roman"/>
                <w:sz w:val="20"/>
                <w:szCs w:val="20"/>
              </w:rPr>
            </w:pPr>
            <w:r w:rsidRPr="00F04C63">
              <w:rPr>
                <w:rFonts w:ascii="Times New Roman" w:hAnsi="Times New Roman" w:cs="Times New Roman"/>
                <w:sz w:val="20"/>
                <w:szCs w:val="20"/>
              </w:rPr>
              <w:t>90</w:t>
            </w:r>
          </w:p>
        </w:tc>
        <w:tc>
          <w:tcPr>
            <w:tcW w:w="2661" w:type="dxa"/>
          </w:tcPr>
          <w:p w:rsidR="00D272A8" w:rsidRPr="00F04C63" w:rsidRDefault="00D272A8" w:rsidP="008066F6">
            <w:pPr>
              <w:ind w:left="366"/>
              <w:jc w:val="center"/>
              <w:rPr>
                <w:rFonts w:ascii="Times New Roman" w:hAnsi="Times New Roman" w:cs="Times New Roman"/>
                <w:sz w:val="20"/>
                <w:szCs w:val="20"/>
              </w:rPr>
            </w:pPr>
            <w:r w:rsidRPr="00F04C63">
              <w:rPr>
                <w:rFonts w:ascii="Times New Roman" w:hAnsi="Times New Roman" w:cs="Times New Roman"/>
                <w:sz w:val="20"/>
                <w:szCs w:val="20"/>
              </w:rPr>
              <w:t>10</w:t>
            </w:r>
          </w:p>
        </w:tc>
      </w:tr>
      <w:tr w:rsidR="00D272A8" w:rsidRPr="00F04C63" w:rsidTr="00EA49D6">
        <w:trPr>
          <w:trHeight w:val="273"/>
          <w:jc w:val="center"/>
        </w:trPr>
        <w:tc>
          <w:tcPr>
            <w:tcW w:w="1601"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5</w:t>
            </w:r>
          </w:p>
        </w:tc>
        <w:tc>
          <w:tcPr>
            <w:tcW w:w="1260"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5</w:t>
            </w:r>
          </w:p>
        </w:tc>
        <w:tc>
          <w:tcPr>
            <w:tcW w:w="2719" w:type="dxa"/>
          </w:tcPr>
          <w:p w:rsidR="00D272A8" w:rsidRPr="00F04C63" w:rsidRDefault="00D272A8" w:rsidP="008066F6">
            <w:pPr>
              <w:ind w:left="663"/>
              <w:jc w:val="center"/>
              <w:rPr>
                <w:rFonts w:ascii="Times New Roman" w:hAnsi="Times New Roman" w:cs="Times New Roman"/>
                <w:sz w:val="20"/>
                <w:szCs w:val="20"/>
              </w:rPr>
            </w:pPr>
            <w:r w:rsidRPr="00F04C63">
              <w:rPr>
                <w:rFonts w:ascii="Times New Roman" w:hAnsi="Times New Roman" w:cs="Times New Roman"/>
                <w:sz w:val="20"/>
                <w:szCs w:val="20"/>
              </w:rPr>
              <w:t>50</w:t>
            </w:r>
          </w:p>
        </w:tc>
        <w:tc>
          <w:tcPr>
            <w:tcW w:w="2661" w:type="dxa"/>
          </w:tcPr>
          <w:p w:rsidR="00D272A8" w:rsidRPr="00F04C63" w:rsidRDefault="00D272A8" w:rsidP="008066F6">
            <w:pPr>
              <w:ind w:left="366"/>
              <w:jc w:val="center"/>
              <w:rPr>
                <w:rFonts w:ascii="Times New Roman" w:hAnsi="Times New Roman" w:cs="Times New Roman"/>
                <w:sz w:val="20"/>
                <w:szCs w:val="20"/>
              </w:rPr>
            </w:pPr>
            <w:r w:rsidRPr="00F04C63">
              <w:rPr>
                <w:rFonts w:ascii="Times New Roman" w:hAnsi="Times New Roman" w:cs="Times New Roman"/>
                <w:sz w:val="20"/>
                <w:szCs w:val="20"/>
              </w:rPr>
              <w:t>50</w:t>
            </w:r>
          </w:p>
        </w:tc>
      </w:tr>
      <w:tr w:rsidR="00D272A8" w:rsidRPr="00F04C63" w:rsidTr="00EA49D6">
        <w:trPr>
          <w:trHeight w:val="273"/>
          <w:jc w:val="center"/>
        </w:trPr>
        <w:tc>
          <w:tcPr>
            <w:tcW w:w="1601"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6</w:t>
            </w:r>
          </w:p>
        </w:tc>
        <w:tc>
          <w:tcPr>
            <w:tcW w:w="1260"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6</w:t>
            </w:r>
          </w:p>
        </w:tc>
        <w:tc>
          <w:tcPr>
            <w:tcW w:w="2719" w:type="dxa"/>
          </w:tcPr>
          <w:p w:rsidR="00D272A8" w:rsidRPr="00F04C63" w:rsidRDefault="00D272A8" w:rsidP="008066F6">
            <w:pPr>
              <w:ind w:left="663"/>
              <w:jc w:val="center"/>
              <w:rPr>
                <w:rFonts w:ascii="Times New Roman" w:hAnsi="Times New Roman" w:cs="Times New Roman"/>
                <w:sz w:val="20"/>
                <w:szCs w:val="20"/>
              </w:rPr>
            </w:pPr>
            <w:r w:rsidRPr="00F04C63">
              <w:rPr>
                <w:rFonts w:ascii="Times New Roman" w:hAnsi="Times New Roman" w:cs="Times New Roman"/>
                <w:sz w:val="20"/>
                <w:szCs w:val="20"/>
              </w:rPr>
              <w:t>50</w:t>
            </w:r>
          </w:p>
        </w:tc>
        <w:tc>
          <w:tcPr>
            <w:tcW w:w="2661" w:type="dxa"/>
          </w:tcPr>
          <w:p w:rsidR="00D272A8" w:rsidRPr="00F04C63" w:rsidRDefault="00D272A8" w:rsidP="008066F6">
            <w:pPr>
              <w:ind w:left="366"/>
              <w:jc w:val="center"/>
              <w:rPr>
                <w:rFonts w:ascii="Times New Roman" w:hAnsi="Times New Roman" w:cs="Times New Roman"/>
                <w:sz w:val="20"/>
                <w:szCs w:val="20"/>
              </w:rPr>
            </w:pPr>
            <w:r w:rsidRPr="00F04C63">
              <w:rPr>
                <w:rFonts w:ascii="Times New Roman" w:hAnsi="Times New Roman" w:cs="Times New Roman"/>
                <w:sz w:val="20"/>
                <w:szCs w:val="20"/>
              </w:rPr>
              <w:t>50</w:t>
            </w:r>
          </w:p>
        </w:tc>
      </w:tr>
      <w:tr w:rsidR="00D272A8" w:rsidRPr="00F04C63" w:rsidTr="00EA49D6">
        <w:trPr>
          <w:trHeight w:val="273"/>
          <w:jc w:val="center"/>
        </w:trPr>
        <w:tc>
          <w:tcPr>
            <w:tcW w:w="1601"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7</w:t>
            </w:r>
          </w:p>
        </w:tc>
        <w:tc>
          <w:tcPr>
            <w:tcW w:w="1260"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7</w:t>
            </w:r>
          </w:p>
        </w:tc>
        <w:tc>
          <w:tcPr>
            <w:tcW w:w="2719" w:type="dxa"/>
          </w:tcPr>
          <w:p w:rsidR="00D272A8" w:rsidRPr="00F04C63" w:rsidRDefault="00D272A8" w:rsidP="008066F6">
            <w:pPr>
              <w:ind w:left="663"/>
              <w:jc w:val="center"/>
              <w:rPr>
                <w:rFonts w:ascii="Times New Roman" w:hAnsi="Times New Roman" w:cs="Times New Roman"/>
                <w:sz w:val="20"/>
                <w:szCs w:val="20"/>
              </w:rPr>
            </w:pPr>
            <w:r w:rsidRPr="00F04C63">
              <w:rPr>
                <w:rFonts w:ascii="Times New Roman" w:hAnsi="Times New Roman" w:cs="Times New Roman"/>
                <w:sz w:val="20"/>
                <w:szCs w:val="20"/>
              </w:rPr>
              <w:t>90</w:t>
            </w:r>
          </w:p>
        </w:tc>
        <w:tc>
          <w:tcPr>
            <w:tcW w:w="2661" w:type="dxa"/>
          </w:tcPr>
          <w:p w:rsidR="00D272A8" w:rsidRPr="00F04C63" w:rsidRDefault="00D272A8" w:rsidP="008066F6">
            <w:pPr>
              <w:ind w:left="366"/>
              <w:jc w:val="center"/>
              <w:rPr>
                <w:rFonts w:ascii="Times New Roman" w:hAnsi="Times New Roman" w:cs="Times New Roman"/>
                <w:sz w:val="20"/>
                <w:szCs w:val="20"/>
              </w:rPr>
            </w:pPr>
            <w:r w:rsidRPr="00F04C63">
              <w:rPr>
                <w:rFonts w:ascii="Times New Roman" w:hAnsi="Times New Roman" w:cs="Times New Roman"/>
                <w:sz w:val="20"/>
                <w:szCs w:val="20"/>
              </w:rPr>
              <w:t>10</w:t>
            </w:r>
          </w:p>
        </w:tc>
      </w:tr>
      <w:tr w:rsidR="00D272A8" w:rsidRPr="00F04C63" w:rsidTr="00EA49D6">
        <w:trPr>
          <w:trHeight w:val="286"/>
          <w:jc w:val="center"/>
        </w:trPr>
        <w:tc>
          <w:tcPr>
            <w:tcW w:w="1601"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8</w:t>
            </w:r>
          </w:p>
        </w:tc>
        <w:tc>
          <w:tcPr>
            <w:tcW w:w="1260"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8</w:t>
            </w:r>
          </w:p>
        </w:tc>
        <w:tc>
          <w:tcPr>
            <w:tcW w:w="2719" w:type="dxa"/>
          </w:tcPr>
          <w:p w:rsidR="00D272A8" w:rsidRPr="00F04C63" w:rsidRDefault="00D272A8" w:rsidP="008066F6">
            <w:pPr>
              <w:ind w:left="663"/>
              <w:jc w:val="center"/>
              <w:rPr>
                <w:rFonts w:ascii="Times New Roman" w:hAnsi="Times New Roman" w:cs="Times New Roman"/>
                <w:sz w:val="20"/>
                <w:szCs w:val="20"/>
              </w:rPr>
            </w:pPr>
            <w:r w:rsidRPr="00F04C63">
              <w:rPr>
                <w:rFonts w:ascii="Times New Roman" w:hAnsi="Times New Roman" w:cs="Times New Roman"/>
                <w:sz w:val="20"/>
                <w:szCs w:val="20"/>
              </w:rPr>
              <w:t>80</w:t>
            </w:r>
          </w:p>
        </w:tc>
        <w:tc>
          <w:tcPr>
            <w:tcW w:w="2661" w:type="dxa"/>
          </w:tcPr>
          <w:p w:rsidR="00D272A8" w:rsidRPr="00F04C63" w:rsidRDefault="00D272A8" w:rsidP="008066F6">
            <w:pPr>
              <w:ind w:left="366"/>
              <w:jc w:val="center"/>
              <w:rPr>
                <w:rFonts w:ascii="Times New Roman" w:hAnsi="Times New Roman" w:cs="Times New Roman"/>
                <w:sz w:val="20"/>
                <w:szCs w:val="20"/>
              </w:rPr>
            </w:pPr>
            <w:r w:rsidRPr="00F04C63">
              <w:rPr>
                <w:rFonts w:ascii="Times New Roman" w:hAnsi="Times New Roman" w:cs="Times New Roman"/>
                <w:sz w:val="20"/>
                <w:szCs w:val="20"/>
              </w:rPr>
              <w:t>20</w:t>
            </w:r>
          </w:p>
        </w:tc>
      </w:tr>
      <w:tr w:rsidR="00D272A8" w:rsidRPr="00F04C63" w:rsidTr="00EA49D6">
        <w:trPr>
          <w:trHeight w:val="286"/>
          <w:jc w:val="center"/>
        </w:trPr>
        <w:tc>
          <w:tcPr>
            <w:tcW w:w="1601"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9</w:t>
            </w:r>
          </w:p>
        </w:tc>
        <w:tc>
          <w:tcPr>
            <w:tcW w:w="1260"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9</w:t>
            </w:r>
          </w:p>
        </w:tc>
        <w:tc>
          <w:tcPr>
            <w:tcW w:w="2719" w:type="dxa"/>
          </w:tcPr>
          <w:p w:rsidR="00D272A8" w:rsidRPr="00F04C63" w:rsidRDefault="00D272A8" w:rsidP="008066F6">
            <w:pPr>
              <w:ind w:left="663"/>
              <w:jc w:val="center"/>
              <w:rPr>
                <w:rFonts w:ascii="Times New Roman" w:hAnsi="Times New Roman" w:cs="Times New Roman"/>
                <w:sz w:val="20"/>
                <w:szCs w:val="20"/>
              </w:rPr>
            </w:pPr>
            <w:r w:rsidRPr="00F04C63">
              <w:rPr>
                <w:rFonts w:ascii="Times New Roman" w:hAnsi="Times New Roman" w:cs="Times New Roman"/>
                <w:sz w:val="20"/>
                <w:szCs w:val="20"/>
              </w:rPr>
              <w:t>70</w:t>
            </w:r>
          </w:p>
        </w:tc>
        <w:tc>
          <w:tcPr>
            <w:tcW w:w="2661" w:type="dxa"/>
          </w:tcPr>
          <w:p w:rsidR="00D272A8" w:rsidRPr="00F04C63" w:rsidRDefault="00D272A8" w:rsidP="008066F6">
            <w:pPr>
              <w:ind w:left="366"/>
              <w:jc w:val="center"/>
              <w:rPr>
                <w:rFonts w:ascii="Times New Roman" w:hAnsi="Times New Roman" w:cs="Times New Roman"/>
                <w:sz w:val="20"/>
                <w:szCs w:val="20"/>
              </w:rPr>
            </w:pPr>
            <w:r w:rsidRPr="00F04C63">
              <w:rPr>
                <w:rFonts w:ascii="Times New Roman" w:hAnsi="Times New Roman" w:cs="Times New Roman"/>
                <w:sz w:val="20"/>
                <w:szCs w:val="20"/>
              </w:rPr>
              <w:t>30</w:t>
            </w:r>
          </w:p>
        </w:tc>
      </w:tr>
      <w:tr w:rsidR="00D272A8" w:rsidRPr="00F04C63" w:rsidTr="00EA49D6">
        <w:trPr>
          <w:trHeight w:val="286"/>
          <w:jc w:val="center"/>
        </w:trPr>
        <w:tc>
          <w:tcPr>
            <w:tcW w:w="1601"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10</w:t>
            </w:r>
          </w:p>
        </w:tc>
        <w:tc>
          <w:tcPr>
            <w:tcW w:w="1260" w:type="dxa"/>
          </w:tcPr>
          <w:p w:rsidR="00D272A8" w:rsidRPr="00F04C63" w:rsidRDefault="00D272A8" w:rsidP="008066F6">
            <w:pPr>
              <w:ind w:right="-341"/>
              <w:jc w:val="center"/>
              <w:rPr>
                <w:rFonts w:ascii="Times New Roman" w:hAnsi="Times New Roman" w:cs="Times New Roman"/>
                <w:sz w:val="20"/>
                <w:szCs w:val="20"/>
              </w:rPr>
            </w:pPr>
            <w:r w:rsidRPr="00F04C63">
              <w:rPr>
                <w:rFonts w:ascii="Times New Roman" w:hAnsi="Times New Roman" w:cs="Times New Roman"/>
                <w:sz w:val="20"/>
                <w:szCs w:val="20"/>
              </w:rPr>
              <w:t>10</w:t>
            </w:r>
          </w:p>
        </w:tc>
        <w:tc>
          <w:tcPr>
            <w:tcW w:w="2719" w:type="dxa"/>
          </w:tcPr>
          <w:p w:rsidR="00D272A8" w:rsidRPr="00F04C63" w:rsidRDefault="00D272A8" w:rsidP="008066F6">
            <w:pPr>
              <w:ind w:left="663"/>
              <w:jc w:val="center"/>
              <w:rPr>
                <w:rFonts w:ascii="Times New Roman" w:hAnsi="Times New Roman" w:cs="Times New Roman"/>
                <w:sz w:val="20"/>
                <w:szCs w:val="20"/>
              </w:rPr>
            </w:pPr>
            <w:r w:rsidRPr="00F04C63">
              <w:rPr>
                <w:rFonts w:ascii="Times New Roman" w:hAnsi="Times New Roman" w:cs="Times New Roman"/>
                <w:sz w:val="20"/>
                <w:szCs w:val="20"/>
              </w:rPr>
              <w:t>80</w:t>
            </w:r>
          </w:p>
        </w:tc>
        <w:tc>
          <w:tcPr>
            <w:tcW w:w="2661" w:type="dxa"/>
          </w:tcPr>
          <w:p w:rsidR="00D272A8" w:rsidRPr="00F04C63" w:rsidRDefault="00D272A8" w:rsidP="008066F6">
            <w:pPr>
              <w:ind w:left="366"/>
              <w:jc w:val="center"/>
              <w:rPr>
                <w:rFonts w:ascii="Times New Roman" w:hAnsi="Times New Roman" w:cs="Times New Roman"/>
                <w:sz w:val="20"/>
                <w:szCs w:val="20"/>
              </w:rPr>
            </w:pPr>
            <w:r w:rsidRPr="00F04C63">
              <w:rPr>
                <w:rFonts w:ascii="Times New Roman" w:hAnsi="Times New Roman" w:cs="Times New Roman"/>
                <w:sz w:val="20"/>
                <w:szCs w:val="20"/>
              </w:rPr>
              <w:t>20</w:t>
            </w:r>
          </w:p>
        </w:tc>
      </w:tr>
    </w:tbl>
    <w:p w:rsidR="00022A36" w:rsidRPr="00F04C63" w:rsidRDefault="00022A36" w:rsidP="008066F6">
      <w:pPr>
        <w:spacing w:before="240" w:line="360" w:lineRule="auto"/>
        <w:ind w:right="-341"/>
        <w:jc w:val="both"/>
        <w:rPr>
          <w:rFonts w:ascii="Times New Roman" w:hAnsi="Times New Roman" w:cs="Times New Roman"/>
          <w:sz w:val="20"/>
          <w:szCs w:val="20"/>
        </w:rPr>
      </w:pPr>
      <w:r w:rsidRPr="00F04C63">
        <w:rPr>
          <w:rFonts w:ascii="Times New Roman" w:hAnsi="Times New Roman" w:cs="Times New Roman"/>
          <w:sz w:val="20"/>
          <w:szCs w:val="20"/>
        </w:rPr>
        <w:t>Proofing was under taken for 1hr and 30min under oven at 32°C and the dough was divided, knocked back and shaped. After the dough rise it was turned onto a lightly floured surface and gently degassed by pressing the dough. The dough was divided into the required size piece; the pieces were shaped into round balls. Then dough was covered and allowed to rest for final proofing. It was left to rise under oven (for 1hr at 30°C). Bread was baked in hot oven set at temperature of 240°C for 45min until the crust turns golden and baked well.</w:t>
      </w:r>
    </w:p>
    <w:p w:rsidR="00CA051E" w:rsidRPr="00F04C63" w:rsidRDefault="00CA051E" w:rsidP="008066F6">
      <w:pPr>
        <w:spacing w:after="0" w:line="360" w:lineRule="auto"/>
        <w:ind w:right="-341"/>
        <w:jc w:val="both"/>
        <w:rPr>
          <w:rFonts w:ascii="Times New Roman" w:hAnsi="Times New Roman" w:cs="Times New Roman"/>
          <w:b/>
          <w:sz w:val="20"/>
          <w:szCs w:val="20"/>
        </w:rPr>
      </w:pPr>
      <w:r w:rsidRPr="00F04C63">
        <w:rPr>
          <w:rFonts w:ascii="Times New Roman" w:hAnsi="Times New Roman" w:cs="Times New Roman"/>
          <w:b/>
          <w:sz w:val="20"/>
          <w:szCs w:val="20"/>
        </w:rPr>
        <w:t xml:space="preserve">Data collection </w:t>
      </w:r>
    </w:p>
    <w:p w:rsidR="00587D90" w:rsidRPr="00F04C63" w:rsidRDefault="00587D90" w:rsidP="008066F6">
      <w:pPr>
        <w:pStyle w:val="Heading3"/>
        <w:ind w:left="0" w:firstLine="0"/>
        <w:rPr>
          <w:rFonts w:ascii="Times New Roman" w:hAnsi="Times New Roman"/>
          <w:sz w:val="20"/>
          <w:szCs w:val="20"/>
        </w:rPr>
      </w:pPr>
      <w:r w:rsidRPr="00F04C63">
        <w:rPr>
          <w:rFonts w:ascii="Times New Roman" w:hAnsi="Times New Roman"/>
          <w:sz w:val="20"/>
          <w:szCs w:val="20"/>
        </w:rPr>
        <w:t xml:space="preserve">Sensory evaluation </w:t>
      </w:r>
    </w:p>
    <w:p w:rsidR="00587D90" w:rsidRPr="00F04C63" w:rsidRDefault="00587D90" w:rsidP="008066F6">
      <w:pPr>
        <w:spacing w:after="0" w:line="360" w:lineRule="auto"/>
        <w:ind w:right="-341"/>
        <w:jc w:val="both"/>
        <w:rPr>
          <w:rFonts w:ascii="Times New Roman" w:hAnsi="Times New Roman" w:cs="Times New Roman"/>
          <w:bCs/>
          <w:sz w:val="20"/>
          <w:szCs w:val="20"/>
        </w:rPr>
      </w:pPr>
      <w:r w:rsidRPr="00F04C63">
        <w:rPr>
          <w:rFonts w:ascii="Times New Roman" w:hAnsi="Times New Roman" w:cs="Times New Roman"/>
          <w:bCs/>
          <w:sz w:val="20"/>
          <w:szCs w:val="20"/>
        </w:rPr>
        <w:t>Sensory evaluation was conducted by using randomly selecting 50 semi-trained panelists w</w:t>
      </w:r>
      <w:r w:rsidR="00022A36" w:rsidRPr="00F04C63">
        <w:rPr>
          <w:rFonts w:ascii="Times New Roman" w:hAnsi="Times New Roman" w:cs="Times New Roman"/>
          <w:bCs/>
          <w:sz w:val="20"/>
          <w:szCs w:val="20"/>
        </w:rPr>
        <w:t>h</w:t>
      </w:r>
      <w:r w:rsidRPr="00F04C63">
        <w:rPr>
          <w:rFonts w:ascii="Times New Roman" w:hAnsi="Times New Roman" w:cs="Times New Roman"/>
          <w:bCs/>
          <w:sz w:val="20"/>
          <w:szCs w:val="20"/>
        </w:rPr>
        <w:t xml:space="preserve">ere </w:t>
      </w:r>
      <w:r w:rsidR="00022A36" w:rsidRPr="00F04C63">
        <w:rPr>
          <w:rFonts w:ascii="Times New Roman" w:hAnsi="Times New Roman" w:cs="Times New Roman"/>
          <w:bCs/>
          <w:sz w:val="20"/>
          <w:szCs w:val="20"/>
        </w:rPr>
        <w:t>they are</w:t>
      </w:r>
      <w:r w:rsidRPr="00F04C63">
        <w:rPr>
          <w:rFonts w:ascii="Times New Roman" w:hAnsi="Times New Roman" w:cs="Times New Roman"/>
          <w:bCs/>
          <w:sz w:val="20"/>
          <w:szCs w:val="20"/>
        </w:rPr>
        <w:t xml:space="preserve"> from JUCAVM post-harvest post graduate students and staff members.  Samples were presented in identical sample presenting dishes coded with 3-digit random number with a sensory data ballot paper. </w:t>
      </w:r>
    </w:p>
    <w:p w:rsidR="00587D90" w:rsidRPr="00F04C63" w:rsidRDefault="00587D90" w:rsidP="008066F6">
      <w:pPr>
        <w:spacing w:line="360" w:lineRule="auto"/>
        <w:ind w:right="-341"/>
        <w:jc w:val="both"/>
        <w:rPr>
          <w:rFonts w:ascii="Times New Roman" w:hAnsi="Times New Roman" w:cs="Times New Roman"/>
          <w:bCs/>
          <w:sz w:val="20"/>
          <w:szCs w:val="20"/>
        </w:rPr>
      </w:pPr>
      <w:r w:rsidRPr="00F04C63">
        <w:rPr>
          <w:rFonts w:ascii="Times New Roman" w:hAnsi="Times New Roman" w:cs="Times New Roman"/>
          <w:bCs/>
          <w:sz w:val="20"/>
          <w:szCs w:val="20"/>
        </w:rPr>
        <w:t>The results were obtained by giving a score using 5 point Hedonic scales with 1 being dislike very much and 5 like very much. The order of presentation of the samples to the panel was randomized according to (</w:t>
      </w:r>
      <w:proofErr w:type="spellStart"/>
      <w:r w:rsidRPr="00F04C63">
        <w:rPr>
          <w:rFonts w:ascii="Times New Roman" w:hAnsi="Times New Roman" w:cs="Times New Roman"/>
          <w:bCs/>
          <w:sz w:val="20"/>
          <w:szCs w:val="20"/>
        </w:rPr>
        <w:t>Ihekonronye</w:t>
      </w:r>
      <w:proofErr w:type="spellEnd"/>
      <w:r w:rsidRPr="00F04C63">
        <w:rPr>
          <w:rFonts w:ascii="Times New Roman" w:hAnsi="Times New Roman" w:cs="Times New Roman"/>
          <w:bCs/>
          <w:sz w:val="20"/>
          <w:szCs w:val="20"/>
        </w:rPr>
        <w:t xml:space="preserve"> </w:t>
      </w:r>
      <w:r w:rsidR="00443954" w:rsidRPr="00F04C63">
        <w:rPr>
          <w:rFonts w:ascii="Times New Roman" w:hAnsi="Times New Roman" w:cs="Times New Roman"/>
          <w:bCs/>
          <w:sz w:val="20"/>
          <w:szCs w:val="20"/>
        </w:rPr>
        <w:t xml:space="preserve">and </w:t>
      </w:r>
      <w:proofErr w:type="spellStart"/>
      <w:r w:rsidR="00443954" w:rsidRPr="00F04C63">
        <w:rPr>
          <w:rFonts w:ascii="Times New Roman" w:hAnsi="Times New Roman" w:cs="Times New Roman"/>
          <w:bCs/>
          <w:sz w:val="20"/>
          <w:szCs w:val="20"/>
        </w:rPr>
        <w:t>Ngoddy</w:t>
      </w:r>
      <w:proofErr w:type="spellEnd"/>
      <w:r w:rsidRPr="00F04C63">
        <w:rPr>
          <w:rFonts w:ascii="Times New Roman" w:hAnsi="Times New Roman" w:cs="Times New Roman"/>
          <w:bCs/>
          <w:sz w:val="20"/>
          <w:szCs w:val="20"/>
        </w:rPr>
        <w:t>, 1985).</w:t>
      </w:r>
    </w:p>
    <w:p w:rsidR="006321CD" w:rsidRPr="00F04C63" w:rsidRDefault="006321CD" w:rsidP="00594ED7">
      <w:pPr>
        <w:pStyle w:val="Heading3"/>
        <w:spacing w:before="0"/>
        <w:ind w:left="0" w:firstLine="0"/>
        <w:rPr>
          <w:rFonts w:ascii="Times New Roman" w:hAnsi="Times New Roman"/>
          <w:sz w:val="20"/>
          <w:szCs w:val="20"/>
        </w:rPr>
      </w:pPr>
      <w:r w:rsidRPr="00F04C63">
        <w:rPr>
          <w:rFonts w:ascii="Times New Roman" w:hAnsi="Times New Roman"/>
          <w:sz w:val="20"/>
          <w:szCs w:val="20"/>
        </w:rPr>
        <w:t>Proximate composition</w:t>
      </w:r>
    </w:p>
    <w:p w:rsidR="006321CD" w:rsidRPr="00F04C63" w:rsidRDefault="006321CD" w:rsidP="00594ED7">
      <w:pPr>
        <w:pStyle w:val="NoSpacing"/>
        <w:spacing w:line="360" w:lineRule="auto"/>
        <w:jc w:val="both"/>
        <w:rPr>
          <w:rFonts w:ascii="Times New Roman" w:hAnsi="Times New Roman" w:cs="Times New Roman"/>
          <w:b/>
          <w:sz w:val="20"/>
          <w:szCs w:val="20"/>
        </w:rPr>
      </w:pPr>
      <w:r w:rsidRPr="00F04C63">
        <w:rPr>
          <w:rFonts w:ascii="Times New Roman" w:hAnsi="Times New Roman" w:cs="Times New Roman"/>
          <w:b/>
          <w:sz w:val="20"/>
          <w:szCs w:val="20"/>
        </w:rPr>
        <w:t>Moisture:</w:t>
      </w:r>
      <w:r w:rsidRPr="00F04C63">
        <w:rPr>
          <w:rFonts w:ascii="Times New Roman" w:hAnsi="Times New Roman" w:cs="Times New Roman"/>
          <w:sz w:val="20"/>
          <w:szCs w:val="20"/>
        </w:rPr>
        <w:t xml:space="preserve"> method number 925.05 of the</w:t>
      </w:r>
      <w:r w:rsidRPr="00F04C63">
        <w:rPr>
          <w:rFonts w:ascii="Times New Roman" w:hAnsi="Times New Roman" w:cs="Times New Roman"/>
          <w:i/>
          <w:sz w:val="20"/>
          <w:szCs w:val="20"/>
        </w:rPr>
        <w:t xml:space="preserve"> </w:t>
      </w:r>
      <w:r w:rsidRPr="00F04C63">
        <w:rPr>
          <w:rFonts w:ascii="Times New Roman" w:hAnsi="Times New Roman" w:cs="Times New Roman"/>
          <w:sz w:val="20"/>
          <w:szCs w:val="20"/>
        </w:rPr>
        <w:t>AOAC (2000) was used to determine the moisture contents of the samples. The dishes were dried at 130</w:t>
      </w:r>
      <w:r w:rsidRPr="00F04C63">
        <w:rPr>
          <w:rFonts w:ascii="Times New Roman" w:hAnsi="Times New Roman" w:cs="Times New Roman"/>
          <w:sz w:val="20"/>
          <w:szCs w:val="20"/>
          <w:vertAlign w:val="superscript"/>
        </w:rPr>
        <w:t>0</w:t>
      </w:r>
      <w:r w:rsidRPr="00F04C63">
        <w:rPr>
          <w:rFonts w:ascii="Times New Roman" w:hAnsi="Times New Roman" w:cs="Times New Roman"/>
          <w:sz w:val="20"/>
          <w:szCs w:val="20"/>
        </w:rPr>
        <w:t>C in drying oven (dry oven, DHG-9240A. shanghai) for one hour and placed in desiccators for about 15-20 min. The mass of the dish was measured (M1). About 2-3 g of the sample was weighed into the moisture dish (M2). Then the sample was dried at 100 ºC for 6 hrs. After drying was completed, it was measured as M3.</w:t>
      </w:r>
    </w:p>
    <w:p w:rsidR="006321CD" w:rsidRDefault="006321CD" w:rsidP="00594ED7">
      <w:pPr>
        <w:pStyle w:val="NoSpacing"/>
        <w:spacing w:line="360" w:lineRule="auto"/>
        <w:jc w:val="both"/>
        <w:rPr>
          <w:rFonts w:ascii="Times New Roman" w:hAnsi="Times New Roman" w:cs="Times New Roman"/>
          <w:iCs/>
          <w:sz w:val="20"/>
          <w:szCs w:val="20"/>
        </w:rPr>
      </w:pPr>
      <m:oMath>
        <m:r>
          <m:rPr>
            <m:sty m:val="b"/>
          </m:rPr>
          <w:rPr>
            <w:rFonts w:ascii="Cambria Math" w:hAnsi="Cambria Math" w:cs="Times New Roman"/>
            <w:sz w:val="20"/>
            <w:szCs w:val="20"/>
          </w:rPr>
          <w:lastRenderedPageBreak/>
          <m:t>Moisture</m:t>
        </m:r>
        <m:d>
          <m:dPr>
            <m:ctrlPr>
              <w:rPr>
                <w:rFonts w:ascii="Cambria Math" w:hAnsi="Cambria Math" w:cs="Times New Roman"/>
                <w:iCs/>
                <w:sz w:val="20"/>
                <w:szCs w:val="20"/>
              </w:rPr>
            </m:ctrlPr>
          </m:dPr>
          <m:e>
            <m:r>
              <m:rPr>
                <m:sty m:val="p"/>
              </m:rPr>
              <w:rPr>
                <w:rFonts w:ascii="Cambria Math" w:hAnsi="Cambria Math" w:cs="Times New Roman"/>
                <w:sz w:val="20"/>
                <w:szCs w:val="20"/>
              </w:rPr>
              <m:t>%</m:t>
            </m:r>
          </m:e>
        </m:d>
        <m:r>
          <m:rPr>
            <m:sty m:val="p"/>
          </m:rPr>
          <w:rPr>
            <w:rFonts w:ascii="Cambria Math" w:hAnsi="Cambria Math" w:cs="Times New Roman"/>
            <w:sz w:val="20"/>
            <w:szCs w:val="20"/>
          </w:rPr>
          <m:t>=</m:t>
        </m:r>
        <m:f>
          <m:fPr>
            <m:ctrlPr>
              <w:rPr>
                <w:rFonts w:ascii="Cambria Math" w:eastAsia="Calibri" w:hAnsi="Cambria Math" w:cs="Times New Roman"/>
                <w:iCs/>
                <w:sz w:val="20"/>
                <w:szCs w:val="20"/>
              </w:rPr>
            </m:ctrlPr>
          </m:fPr>
          <m:num>
            <m:r>
              <m:rPr>
                <m:sty m:val="b"/>
              </m:rPr>
              <w:rPr>
                <w:rFonts w:ascii="Cambria Math" w:hAnsi="Cambria Math" w:cs="Times New Roman"/>
                <w:sz w:val="20"/>
                <w:szCs w:val="20"/>
              </w:rPr>
              <m:t>M3</m:t>
            </m:r>
            <m:r>
              <m:rPr>
                <m:sty m:val="p"/>
              </m:rPr>
              <w:rPr>
                <w:rFonts w:ascii="Cambria Math" w:hAnsi="Cambria Math" w:cs="Times New Roman"/>
                <w:sz w:val="20"/>
                <w:szCs w:val="20"/>
              </w:rPr>
              <m:t>-</m:t>
            </m:r>
            <m:r>
              <m:rPr>
                <m:sty m:val="b"/>
              </m:rPr>
              <w:rPr>
                <w:rFonts w:ascii="Cambria Math" w:hAnsi="Cambria Math" w:cs="Times New Roman"/>
                <w:sz w:val="20"/>
                <w:szCs w:val="20"/>
              </w:rPr>
              <m:t>M1</m:t>
            </m:r>
          </m:num>
          <m:den>
            <m:r>
              <m:rPr>
                <m:sty m:val="b"/>
              </m:rPr>
              <w:rPr>
                <w:rFonts w:ascii="Cambria Math" w:hAnsi="Cambria Math" w:cs="Times New Roman"/>
                <w:sz w:val="20"/>
                <w:szCs w:val="20"/>
              </w:rPr>
              <m:t>M2</m:t>
            </m:r>
            <m:r>
              <m:rPr>
                <m:sty m:val="p"/>
              </m:rPr>
              <w:rPr>
                <w:rFonts w:ascii="Cambria Math" w:hAnsi="Cambria Math" w:cs="Times New Roman"/>
                <w:sz w:val="20"/>
                <w:szCs w:val="20"/>
              </w:rPr>
              <m:t>-</m:t>
            </m:r>
            <m:r>
              <m:rPr>
                <m:sty m:val="b"/>
              </m:rPr>
              <w:rPr>
                <w:rFonts w:ascii="Cambria Math" w:hAnsi="Cambria Math" w:cs="Times New Roman"/>
                <w:sz w:val="20"/>
                <w:szCs w:val="20"/>
              </w:rPr>
              <m:t>M1</m:t>
            </m:r>
          </m:den>
        </m:f>
        <m:r>
          <m:rPr>
            <m:sty m:val="b"/>
          </m:rPr>
          <w:rPr>
            <w:rFonts w:ascii="Cambria Math" w:hAnsi="Cambria Math" w:cs="Times New Roman"/>
            <w:sz w:val="20"/>
            <w:szCs w:val="20"/>
          </w:rPr>
          <m:t>X100</m:t>
        </m:r>
        <m:r>
          <m:rPr>
            <m:sty m:val="p"/>
          </m:rPr>
          <w:rPr>
            <w:rFonts w:ascii="Cambria Math" w:hAnsi="Cambria Math" w:cs="Times New Roman"/>
            <w:sz w:val="20"/>
            <w:szCs w:val="20"/>
          </w:rPr>
          <m:t>%</m:t>
        </m:r>
      </m:oMath>
      <w:r w:rsidRPr="00F04C63">
        <w:rPr>
          <w:rFonts w:ascii="Times New Roman" w:hAnsi="Times New Roman" w:cs="Times New Roman"/>
          <w:sz w:val="20"/>
          <w:szCs w:val="20"/>
        </w:rPr>
        <w:t xml:space="preserve"> Where, M</w:t>
      </w:r>
      <w:r w:rsidRPr="00F04C63">
        <w:rPr>
          <w:rFonts w:ascii="Times New Roman" w:hAnsi="Times New Roman" w:cs="Times New Roman"/>
          <w:sz w:val="20"/>
          <w:szCs w:val="20"/>
          <w:vertAlign w:val="subscript"/>
        </w:rPr>
        <w:t>1</w:t>
      </w:r>
      <w:r w:rsidRPr="00F04C63">
        <w:rPr>
          <w:rFonts w:ascii="Times New Roman" w:hAnsi="Times New Roman" w:cs="Times New Roman"/>
          <w:iCs/>
          <w:sz w:val="20"/>
          <w:szCs w:val="20"/>
        </w:rPr>
        <w:t xml:space="preserve">= weight of dish, </w:t>
      </w:r>
      <w:r w:rsidRPr="00F04C63">
        <w:rPr>
          <w:rFonts w:ascii="Times New Roman" w:hAnsi="Times New Roman" w:cs="Times New Roman"/>
          <w:sz w:val="20"/>
          <w:szCs w:val="20"/>
        </w:rPr>
        <w:t>M</w:t>
      </w:r>
      <w:r w:rsidRPr="00F04C63">
        <w:rPr>
          <w:rFonts w:ascii="Times New Roman" w:hAnsi="Times New Roman" w:cs="Times New Roman"/>
          <w:sz w:val="20"/>
          <w:szCs w:val="20"/>
          <w:vertAlign w:val="subscript"/>
        </w:rPr>
        <w:t>2</w:t>
      </w:r>
      <w:r w:rsidRPr="00F04C63">
        <w:rPr>
          <w:rFonts w:ascii="Times New Roman" w:hAnsi="Times New Roman" w:cs="Times New Roman"/>
          <w:iCs/>
          <w:sz w:val="20"/>
          <w:szCs w:val="20"/>
        </w:rPr>
        <w:t xml:space="preserve">= weight of dish plus fresh sample and </w:t>
      </w:r>
      <w:r w:rsidRPr="00F04C63">
        <w:rPr>
          <w:rFonts w:ascii="Times New Roman" w:hAnsi="Times New Roman" w:cs="Times New Roman"/>
          <w:sz w:val="20"/>
          <w:szCs w:val="20"/>
        </w:rPr>
        <w:t>M</w:t>
      </w:r>
      <w:r w:rsidRPr="00F04C63">
        <w:rPr>
          <w:rFonts w:ascii="Times New Roman" w:hAnsi="Times New Roman" w:cs="Times New Roman"/>
          <w:sz w:val="20"/>
          <w:szCs w:val="20"/>
          <w:vertAlign w:val="subscript"/>
        </w:rPr>
        <w:t>3</w:t>
      </w:r>
      <w:r w:rsidRPr="00F04C63">
        <w:rPr>
          <w:rFonts w:ascii="Times New Roman" w:hAnsi="Times New Roman" w:cs="Times New Roman"/>
          <w:iCs/>
          <w:sz w:val="20"/>
          <w:szCs w:val="20"/>
        </w:rPr>
        <w:t>= weight of dish plus dry sample</w:t>
      </w:r>
    </w:p>
    <w:p w:rsidR="0045217B" w:rsidRPr="00F04C63" w:rsidRDefault="0045217B" w:rsidP="00594ED7">
      <w:pPr>
        <w:pStyle w:val="NoSpacing"/>
        <w:spacing w:line="360" w:lineRule="auto"/>
        <w:jc w:val="both"/>
        <w:rPr>
          <w:rFonts w:ascii="Times New Roman" w:hAnsi="Times New Roman" w:cs="Times New Roman"/>
          <w:iCs/>
          <w:sz w:val="20"/>
          <w:szCs w:val="20"/>
        </w:rPr>
      </w:pPr>
    </w:p>
    <w:p w:rsidR="006321CD" w:rsidRPr="00F04C63" w:rsidRDefault="006321CD" w:rsidP="00594ED7">
      <w:pPr>
        <w:pStyle w:val="NoSpacing"/>
        <w:spacing w:line="360" w:lineRule="auto"/>
        <w:jc w:val="both"/>
        <w:rPr>
          <w:rFonts w:ascii="Times New Roman" w:hAnsi="Times New Roman" w:cs="Times New Roman"/>
          <w:sz w:val="20"/>
          <w:szCs w:val="20"/>
        </w:rPr>
      </w:pPr>
      <w:bookmarkStart w:id="0" w:name="_Toc353641040"/>
      <w:r w:rsidRPr="00F04C63">
        <w:rPr>
          <w:rFonts w:ascii="Times New Roman" w:hAnsi="Times New Roman" w:cs="Times New Roman"/>
          <w:sz w:val="20"/>
          <w:szCs w:val="20"/>
        </w:rPr>
        <w:t xml:space="preserve">Total </w:t>
      </w:r>
      <w:bookmarkEnd w:id="0"/>
      <w:r w:rsidRPr="00F04C63">
        <w:rPr>
          <w:rFonts w:ascii="Times New Roman" w:hAnsi="Times New Roman" w:cs="Times New Roman"/>
          <w:sz w:val="20"/>
          <w:szCs w:val="20"/>
        </w:rPr>
        <w:t>ash: AOAC (2000)</w:t>
      </w:r>
      <w:r w:rsidRPr="00F04C63">
        <w:rPr>
          <w:rFonts w:ascii="Times New Roman" w:hAnsi="Times New Roman" w:cs="Times New Roman"/>
          <w:i/>
          <w:sz w:val="20"/>
          <w:szCs w:val="20"/>
        </w:rPr>
        <w:t xml:space="preserve"> </w:t>
      </w:r>
      <w:r w:rsidRPr="00F04C63">
        <w:rPr>
          <w:rFonts w:ascii="Times New Roman" w:hAnsi="Times New Roman" w:cs="Times New Roman"/>
          <w:iCs/>
          <w:sz w:val="20"/>
          <w:szCs w:val="20"/>
        </w:rPr>
        <w:t>method number</w:t>
      </w:r>
      <w:r w:rsidRPr="00F04C63">
        <w:rPr>
          <w:rFonts w:ascii="Times New Roman" w:hAnsi="Times New Roman" w:cs="Times New Roman"/>
          <w:i/>
          <w:sz w:val="20"/>
          <w:szCs w:val="20"/>
        </w:rPr>
        <w:t xml:space="preserve"> </w:t>
      </w:r>
      <w:r w:rsidRPr="00F04C63">
        <w:rPr>
          <w:rFonts w:ascii="Times New Roman" w:hAnsi="Times New Roman" w:cs="Times New Roman"/>
          <w:sz w:val="20"/>
          <w:szCs w:val="20"/>
        </w:rPr>
        <w:t>941.12 was used to determine the total ash. Porcelain dish was cleaned and dried in an oven at 120</w:t>
      </w:r>
      <w:r w:rsidRPr="00F04C63">
        <w:rPr>
          <w:rFonts w:ascii="Times New Roman" w:hAnsi="Times New Roman" w:cs="Times New Roman"/>
          <w:sz w:val="20"/>
          <w:szCs w:val="20"/>
          <w:vertAlign w:val="superscript"/>
        </w:rPr>
        <w:t xml:space="preserve"> </w:t>
      </w:r>
      <w:r w:rsidRPr="00F04C63">
        <w:rPr>
          <w:rFonts w:ascii="Times New Roman" w:hAnsi="Times New Roman" w:cs="Times New Roman"/>
          <w:sz w:val="20"/>
          <w:szCs w:val="20"/>
        </w:rPr>
        <w:t>ºC. Then, samples were ignited at 550 ºC in a Muffle furnace for 12 hrs. Then the dishes were removed from the furnace and cooled in desiccators. The mass of the dish was weighed (M1) using analytical balance. About 5g of the sample was weighed in to porcelain dish (M2).The sample was dried at 120ºC for one hour in a drying oven.</w:t>
      </w:r>
    </w:p>
    <w:p w:rsidR="006321CD" w:rsidRDefault="006321CD" w:rsidP="00594ED7">
      <w:pPr>
        <w:pStyle w:val="NoSpacing"/>
        <w:spacing w:line="360" w:lineRule="auto"/>
        <w:jc w:val="both"/>
        <w:rPr>
          <w:rFonts w:ascii="Times New Roman" w:hAnsi="Times New Roman" w:cs="Times New Roman"/>
          <w:sz w:val="20"/>
          <w:szCs w:val="20"/>
        </w:rPr>
      </w:pPr>
      <m:oMath>
        <m:r>
          <m:rPr>
            <m:sty m:val="b"/>
          </m:rPr>
          <w:rPr>
            <w:rFonts w:ascii="Cambria Math" w:hAnsi="Cambria Math" w:cs="Times New Roman"/>
            <w:sz w:val="20"/>
            <w:szCs w:val="20"/>
          </w:rPr>
          <m:t>Ash</m:t>
        </m:r>
        <m:d>
          <m:dPr>
            <m:ctrlPr>
              <w:rPr>
                <w:rFonts w:ascii="Cambria Math" w:hAnsi="Cambria Math" w:cs="Times New Roman"/>
                <w:b/>
                <w:iCs/>
                <w:sz w:val="20"/>
                <w:szCs w:val="20"/>
              </w:rPr>
            </m:ctrlPr>
          </m:dPr>
          <m:e>
            <m:r>
              <m:rPr>
                <m:sty m:val="b"/>
              </m:rPr>
              <w:rPr>
                <w:rFonts w:ascii="Cambria Math" w:hAnsi="Cambria Math" w:cs="Times New Roman"/>
                <w:sz w:val="20"/>
                <w:szCs w:val="20"/>
              </w:rPr>
              <m:t>%</m:t>
            </m:r>
          </m:e>
        </m:d>
        <m:r>
          <m:rPr>
            <m:sty m:val="b"/>
          </m:rPr>
          <w:rPr>
            <w:rFonts w:ascii="Cambria Math" w:hAnsi="Cambria Math" w:cs="Times New Roman"/>
            <w:sz w:val="20"/>
            <w:szCs w:val="20"/>
          </w:rPr>
          <m:t>=</m:t>
        </m:r>
        <m:f>
          <m:fPr>
            <m:ctrlPr>
              <w:rPr>
                <w:rFonts w:ascii="Cambria Math" w:eastAsia="Calibri" w:hAnsi="Cambria Math" w:cs="Times New Roman"/>
                <w:b/>
                <w:iCs/>
                <w:sz w:val="20"/>
                <w:szCs w:val="20"/>
              </w:rPr>
            </m:ctrlPr>
          </m:fPr>
          <m:num>
            <m:r>
              <m:rPr>
                <m:sty m:val="b"/>
              </m:rPr>
              <w:rPr>
                <w:rFonts w:ascii="Cambria Math" w:hAnsi="Cambria Math" w:cs="Times New Roman"/>
                <w:sz w:val="20"/>
                <w:szCs w:val="20"/>
              </w:rPr>
              <m:t>M3-M1</m:t>
            </m:r>
          </m:num>
          <m:den>
            <m:r>
              <m:rPr>
                <m:sty m:val="b"/>
              </m:rPr>
              <w:rPr>
                <w:rFonts w:ascii="Cambria Math" w:hAnsi="Cambria Math" w:cs="Times New Roman"/>
                <w:sz w:val="20"/>
                <w:szCs w:val="20"/>
              </w:rPr>
              <m:t>M2-M1</m:t>
            </m:r>
          </m:den>
        </m:f>
        <m:r>
          <m:rPr>
            <m:sty m:val="b"/>
          </m:rPr>
          <w:rPr>
            <w:rFonts w:ascii="Cambria Math" w:hAnsi="Cambria Math" w:cs="Times New Roman"/>
            <w:sz w:val="20"/>
            <w:szCs w:val="20"/>
          </w:rPr>
          <m:t>X100%</m:t>
        </m:r>
      </m:oMath>
      <w:r w:rsidRPr="00F04C63">
        <w:rPr>
          <w:rFonts w:ascii="Times New Roman" w:hAnsi="Times New Roman" w:cs="Times New Roman"/>
          <w:b/>
          <w:sz w:val="20"/>
          <w:szCs w:val="20"/>
        </w:rPr>
        <w:t xml:space="preserve">  </w:t>
      </w:r>
      <w:r w:rsidRPr="00F04C63">
        <w:rPr>
          <w:rFonts w:ascii="Times New Roman" w:hAnsi="Times New Roman" w:cs="Times New Roman"/>
          <w:sz w:val="20"/>
          <w:szCs w:val="20"/>
        </w:rPr>
        <w:t>Where, M</w:t>
      </w:r>
      <w:r w:rsidRPr="00F04C63">
        <w:rPr>
          <w:rFonts w:ascii="Times New Roman" w:hAnsi="Times New Roman" w:cs="Times New Roman"/>
          <w:sz w:val="20"/>
          <w:szCs w:val="20"/>
          <w:vertAlign w:val="subscript"/>
        </w:rPr>
        <w:t xml:space="preserve">1 </w:t>
      </w:r>
      <w:r w:rsidRPr="00F04C63">
        <w:rPr>
          <w:rFonts w:ascii="Times New Roman" w:hAnsi="Times New Roman" w:cs="Times New Roman"/>
          <w:sz w:val="20"/>
          <w:szCs w:val="20"/>
        </w:rPr>
        <w:t>is mass of crucible in g, M</w:t>
      </w:r>
      <w:r w:rsidRPr="00F04C63">
        <w:rPr>
          <w:rFonts w:ascii="Times New Roman" w:hAnsi="Times New Roman" w:cs="Times New Roman"/>
          <w:sz w:val="20"/>
          <w:szCs w:val="20"/>
          <w:vertAlign w:val="subscript"/>
        </w:rPr>
        <w:t>2</w:t>
      </w:r>
      <w:r w:rsidRPr="00F04C63">
        <w:rPr>
          <w:rFonts w:ascii="Times New Roman" w:hAnsi="Times New Roman" w:cs="Times New Roman"/>
          <w:sz w:val="20"/>
          <w:szCs w:val="20"/>
        </w:rPr>
        <w:t xml:space="preserve"> is mass of crucible and sample in g before </w:t>
      </w:r>
      <w:proofErr w:type="spellStart"/>
      <w:r w:rsidRPr="00F04C63">
        <w:rPr>
          <w:rFonts w:ascii="Times New Roman" w:hAnsi="Times New Roman" w:cs="Times New Roman"/>
          <w:sz w:val="20"/>
          <w:szCs w:val="20"/>
        </w:rPr>
        <w:t>ashing</w:t>
      </w:r>
      <w:proofErr w:type="spellEnd"/>
      <w:r w:rsidRPr="00F04C63">
        <w:rPr>
          <w:rFonts w:ascii="Times New Roman" w:hAnsi="Times New Roman" w:cs="Times New Roman"/>
          <w:sz w:val="20"/>
          <w:szCs w:val="20"/>
        </w:rPr>
        <w:t xml:space="preserve"> and M</w:t>
      </w:r>
      <w:r w:rsidRPr="00F04C63">
        <w:rPr>
          <w:rFonts w:ascii="Times New Roman" w:hAnsi="Times New Roman" w:cs="Times New Roman"/>
          <w:sz w:val="20"/>
          <w:szCs w:val="20"/>
          <w:vertAlign w:val="subscript"/>
        </w:rPr>
        <w:t>3</w:t>
      </w:r>
      <w:r w:rsidRPr="00F04C63">
        <w:rPr>
          <w:rFonts w:ascii="Times New Roman" w:hAnsi="Times New Roman" w:cs="Times New Roman"/>
          <w:sz w:val="20"/>
          <w:szCs w:val="20"/>
        </w:rPr>
        <w:t xml:space="preserve"> is mass of crucible, the sample and ash after </w:t>
      </w:r>
      <w:proofErr w:type="spellStart"/>
      <w:r w:rsidRPr="00F04C63">
        <w:rPr>
          <w:rFonts w:ascii="Times New Roman" w:hAnsi="Times New Roman" w:cs="Times New Roman"/>
          <w:sz w:val="20"/>
          <w:szCs w:val="20"/>
        </w:rPr>
        <w:t>ashing</w:t>
      </w:r>
      <w:proofErr w:type="spellEnd"/>
      <w:r w:rsidRPr="00F04C63">
        <w:rPr>
          <w:rFonts w:ascii="Times New Roman" w:hAnsi="Times New Roman" w:cs="Times New Roman"/>
          <w:sz w:val="20"/>
          <w:szCs w:val="20"/>
        </w:rPr>
        <w:t xml:space="preserve"> in g.</w:t>
      </w:r>
    </w:p>
    <w:p w:rsidR="00BA1623" w:rsidRPr="00F04C63" w:rsidRDefault="00BA1623" w:rsidP="00594ED7">
      <w:pPr>
        <w:pStyle w:val="NoSpacing"/>
        <w:spacing w:line="360" w:lineRule="auto"/>
        <w:jc w:val="both"/>
        <w:rPr>
          <w:rFonts w:ascii="Times New Roman" w:hAnsi="Times New Roman" w:cs="Times New Roman"/>
          <w:sz w:val="20"/>
          <w:szCs w:val="20"/>
        </w:rPr>
      </w:pPr>
    </w:p>
    <w:p w:rsidR="006321CD" w:rsidRPr="00F04C63" w:rsidRDefault="006321CD" w:rsidP="00594ED7">
      <w:pPr>
        <w:pStyle w:val="NoSpacing"/>
        <w:spacing w:line="360" w:lineRule="auto"/>
        <w:jc w:val="both"/>
        <w:rPr>
          <w:rFonts w:ascii="Times New Roman" w:hAnsi="Times New Roman" w:cs="Times New Roman"/>
          <w:b/>
          <w:sz w:val="20"/>
          <w:szCs w:val="20"/>
        </w:rPr>
      </w:pPr>
      <w:bookmarkStart w:id="1" w:name="_Toc353641041"/>
      <w:r w:rsidRPr="00CD52E9">
        <w:rPr>
          <w:rFonts w:ascii="Times New Roman" w:hAnsi="Times New Roman" w:cs="Times New Roman"/>
          <w:b/>
          <w:sz w:val="20"/>
          <w:szCs w:val="20"/>
        </w:rPr>
        <w:t>Dietary</w:t>
      </w:r>
      <w:r w:rsidRPr="00F04C63">
        <w:rPr>
          <w:rFonts w:ascii="Times New Roman" w:hAnsi="Times New Roman" w:cs="Times New Roman"/>
          <w:sz w:val="20"/>
          <w:szCs w:val="20"/>
        </w:rPr>
        <w:t xml:space="preserve"> </w:t>
      </w:r>
      <w:bookmarkEnd w:id="1"/>
      <w:r w:rsidRPr="00CD52E9">
        <w:rPr>
          <w:rFonts w:ascii="Times New Roman" w:hAnsi="Times New Roman" w:cs="Times New Roman"/>
          <w:b/>
          <w:sz w:val="20"/>
          <w:szCs w:val="20"/>
        </w:rPr>
        <w:t>fiber</w:t>
      </w:r>
      <w:r w:rsidRPr="00F04C63">
        <w:rPr>
          <w:rFonts w:ascii="Times New Roman" w:hAnsi="Times New Roman" w:cs="Times New Roman"/>
          <w:sz w:val="20"/>
          <w:szCs w:val="20"/>
        </w:rPr>
        <w:t>: crude dietary fiber was determined following (AOAC, 2000, 920.169</w:t>
      </w:r>
      <w:r w:rsidRPr="00F04C63">
        <w:rPr>
          <w:rFonts w:ascii="Times New Roman" w:hAnsi="Times New Roman" w:cs="Times New Roman"/>
          <w:i/>
          <w:sz w:val="20"/>
          <w:szCs w:val="20"/>
        </w:rPr>
        <w:t>).</w:t>
      </w:r>
      <w:r w:rsidRPr="00F04C63">
        <w:rPr>
          <w:rFonts w:ascii="Times New Roman" w:hAnsi="Times New Roman" w:cs="Times New Roman"/>
          <w:sz w:val="20"/>
          <w:szCs w:val="20"/>
        </w:rPr>
        <w:t xml:space="preserve"> About 1.5g of the sample was weighed. If the sample contains fat&gt;1%, the fat was extracted by diethyl ether:- by replacing 0.25-0.5g bumping granules, followed by adding 200ml of 1.25% sulfuric acid solution to the beaker near-boiling. The sample in the beaker was boiled for 30min by swirling it periodically. Near the end of refluxing, it was placed in Buchner funnel fitted with rubber stopper and filtered. At the end of filtration the solids were washed by distilled warm water and 1.25% sodium hydroxide solution. The filtration continued until dry. The residue was, dried for 2h at 130</w:t>
      </w:r>
      <w:r w:rsidRPr="00F04C63">
        <w:rPr>
          <w:rFonts w:ascii="Times New Roman" w:hAnsi="Times New Roman" w:cs="Times New Roman"/>
          <w:sz w:val="20"/>
          <w:szCs w:val="20"/>
          <w:vertAlign w:val="superscript"/>
        </w:rPr>
        <w:t>0</w:t>
      </w:r>
      <w:r w:rsidRPr="00F04C63">
        <w:rPr>
          <w:rFonts w:ascii="Times New Roman" w:hAnsi="Times New Roman" w:cs="Times New Roman"/>
          <w:sz w:val="20"/>
          <w:szCs w:val="20"/>
        </w:rPr>
        <w:t xml:space="preserve">C, cooled in the desiccators and weighed (M1). Then ignited and </w:t>
      </w:r>
      <w:proofErr w:type="spellStart"/>
      <w:r w:rsidRPr="00F04C63">
        <w:rPr>
          <w:rFonts w:ascii="Times New Roman" w:hAnsi="Times New Roman" w:cs="Times New Roman"/>
          <w:sz w:val="20"/>
          <w:szCs w:val="20"/>
        </w:rPr>
        <w:t>ashed</w:t>
      </w:r>
      <w:proofErr w:type="spellEnd"/>
      <w:r w:rsidRPr="00F04C63">
        <w:rPr>
          <w:rFonts w:ascii="Times New Roman" w:hAnsi="Times New Roman" w:cs="Times New Roman"/>
          <w:sz w:val="20"/>
          <w:szCs w:val="20"/>
        </w:rPr>
        <w:t xml:space="preserve"> at 550</w:t>
      </w:r>
      <w:r w:rsidRPr="00F04C63">
        <w:rPr>
          <w:rFonts w:ascii="Times New Roman" w:hAnsi="Times New Roman" w:cs="Times New Roman"/>
          <w:sz w:val="20"/>
          <w:szCs w:val="20"/>
          <w:vertAlign w:val="superscript"/>
        </w:rPr>
        <w:t>0</w:t>
      </w:r>
      <w:r w:rsidRPr="00F04C63">
        <w:rPr>
          <w:rFonts w:ascii="Times New Roman" w:hAnsi="Times New Roman" w:cs="Times New Roman"/>
          <w:sz w:val="20"/>
          <w:szCs w:val="20"/>
        </w:rPr>
        <w:t>C in a furnace, cooled in desiccators and weighed (M2). Finally the crude fiber percentage was calculated as follows:</w:t>
      </w:r>
    </w:p>
    <w:p w:rsidR="00CA051E" w:rsidRPr="00F04C63" w:rsidRDefault="006321CD" w:rsidP="00594ED7">
      <w:pPr>
        <w:pStyle w:val="NoSpacing"/>
        <w:spacing w:line="360" w:lineRule="auto"/>
        <w:jc w:val="both"/>
        <w:rPr>
          <w:rFonts w:ascii="Times New Roman" w:eastAsia="Times New Roman" w:hAnsi="Times New Roman" w:cs="Times New Roman"/>
          <w:b/>
          <w:sz w:val="20"/>
          <w:szCs w:val="20"/>
        </w:rPr>
      </w:pPr>
      <m:oMathPara>
        <m:oMath>
          <m:r>
            <m:rPr>
              <m:sty m:val="b"/>
            </m:rPr>
            <w:rPr>
              <w:rFonts w:ascii="Cambria Math" w:hAnsi="Cambria Math" w:cs="Times New Roman"/>
              <w:sz w:val="20"/>
              <w:szCs w:val="20"/>
            </w:rPr>
            <m:t>Crude fiber</m:t>
          </m:r>
          <m:d>
            <m:dPr>
              <m:ctrlPr>
                <w:rPr>
                  <w:rFonts w:ascii="Cambria Math" w:hAnsi="Cambria Math" w:cs="Times New Roman"/>
                  <w:b/>
                  <w:iCs/>
                  <w:sz w:val="20"/>
                  <w:szCs w:val="20"/>
                </w:rPr>
              </m:ctrlPr>
            </m:dPr>
            <m:e>
              <m:r>
                <m:rPr>
                  <m:sty m:val="b"/>
                </m:rPr>
                <w:rPr>
                  <w:rFonts w:ascii="Cambria Math" w:hAnsi="Cambria Math" w:cs="Times New Roman"/>
                  <w:sz w:val="20"/>
                  <w:szCs w:val="20"/>
                </w:rPr>
                <m:t>%</m:t>
              </m:r>
            </m:e>
          </m:d>
          <m:r>
            <m:rPr>
              <m:sty m:val="b"/>
            </m:rPr>
            <w:rPr>
              <w:rFonts w:ascii="Cambria Math" w:hAnsi="Cambria Math" w:cs="Times New Roman"/>
              <w:sz w:val="20"/>
              <w:szCs w:val="20"/>
            </w:rPr>
            <m:t>=</m:t>
          </m:r>
          <m:f>
            <m:fPr>
              <m:ctrlPr>
                <w:rPr>
                  <w:rFonts w:ascii="Cambria Math" w:eastAsia="Calibri" w:hAnsi="Cambria Math" w:cs="Times New Roman"/>
                  <w:b/>
                  <w:iCs/>
                  <w:sz w:val="20"/>
                  <w:szCs w:val="20"/>
                </w:rPr>
              </m:ctrlPr>
            </m:fPr>
            <m:num>
              <m:r>
                <m:rPr>
                  <m:sty m:val="b"/>
                </m:rPr>
                <w:rPr>
                  <w:rFonts w:ascii="Cambria Math" w:hAnsi="Cambria Math" w:cs="Times New Roman"/>
                  <w:sz w:val="20"/>
                  <w:szCs w:val="20"/>
                </w:rPr>
                <m:t>M1-M2</m:t>
              </m:r>
            </m:num>
            <m:den>
              <m:r>
                <m:rPr>
                  <m:sty m:val="b"/>
                </m:rPr>
                <w:rPr>
                  <w:rFonts w:ascii="Cambria Math" w:hAnsi="Cambria Math" w:cs="Times New Roman"/>
                  <w:sz w:val="20"/>
                  <w:szCs w:val="20"/>
                </w:rPr>
                <m:t>weight of sample</m:t>
              </m:r>
            </m:den>
          </m:f>
          <m:r>
            <m:rPr>
              <m:sty m:val="b"/>
            </m:rPr>
            <w:rPr>
              <w:rFonts w:ascii="Cambria Math" w:hAnsi="Cambria Math" w:cs="Times New Roman"/>
              <w:sz w:val="20"/>
              <w:szCs w:val="20"/>
            </w:rPr>
            <m:t>X100%</m:t>
          </m:r>
        </m:oMath>
      </m:oMathPara>
      <w:bookmarkStart w:id="2" w:name="_Toc353641042"/>
      <w:bookmarkStart w:id="3" w:name="_Toc289045465"/>
      <w:bookmarkStart w:id="4" w:name="_Toc295932217"/>
    </w:p>
    <w:p w:rsidR="00BA1623" w:rsidRDefault="00BA1623" w:rsidP="00594ED7">
      <w:pPr>
        <w:pStyle w:val="NoSpacing"/>
        <w:spacing w:line="360" w:lineRule="auto"/>
        <w:jc w:val="both"/>
        <w:rPr>
          <w:rFonts w:ascii="Times New Roman" w:hAnsi="Times New Roman" w:cs="Times New Roman"/>
          <w:b/>
          <w:sz w:val="20"/>
          <w:szCs w:val="20"/>
        </w:rPr>
      </w:pPr>
    </w:p>
    <w:p w:rsidR="006321CD" w:rsidRDefault="006321CD" w:rsidP="00594ED7">
      <w:pPr>
        <w:pStyle w:val="NoSpacing"/>
        <w:spacing w:line="360" w:lineRule="auto"/>
        <w:jc w:val="both"/>
        <w:rPr>
          <w:rFonts w:ascii="Times New Roman" w:hAnsi="Times New Roman" w:cs="Times New Roman"/>
          <w:sz w:val="20"/>
          <w:szCs w:val="20"/>
        </w:rPr>
      </w:pPr>
      <w:r w:rsidRPr="00F04C63">
        <w:rPr>
          <w:rFonts w:ascii="Times New Roman" w:hAnsi="Times New Roman" w:cs="Times New Roman"/>
          <w:b/>
          <w:sz w:val="20"/>
          <w:szCs w:val="20"/>
        </w:rPr>
        <w:t>Crude protein</w:t>
      </w:r>
      <w:bookmarkEnd w:id="2"/>
      <w:bookmarkEnd w:id="3"/>
      <w:bookmarkEnd w:id="4"/>
      <w:r w:rsidRPr="00F04C63">
        <w:rPr>
          <w:rFonts w:ascii="Times New Roman" w:hAnsi="Times New Roman" w:cs="Times New Roman"/>
          <w:b/>
          <w:sz w:val="20"/>
          <w:szCs w:val="20"/>
        </w:rPr>
        <w:t>:</w:t>
      </w:r>
      <w:r w:rsidRPr="00F04C63">
        <w:rPr>
          <w:rFonts w:ascii="Times New Roman" w:hAnsi="Times New Roman" w:cs="Times New Roman"/>
          <w:sz w:val="20"/>
          <w:szCs w:val="20"/>
        </w:rPr>
        <w:t xml:space="preserve"> Crude protein was determined using </w:t>
      </w:r>
      <w:proofErr w:type="spellStart"/>
      <w:r w:rsidRPr="00F04C63">
        <w:rPr>
          <w:rFonts w:ascii="Times New Roman" w:hAnsi="Times New Roman" w:cs="Times New Roman"/>
          <w:sz w:val="20"/>
          <w:szCs w:val="20"/>
        </w:rPr>
        <w:t>Kjeldahl</w:t>
      </w:r>
      <w:proofErr w:type="spellEnd"/>
      <w:r w:rsidRPr="00F04C63">
        <w:rPr>
          <w:rFonts w:ascii="Times New Roman" w:hAnsi="Times New Roman" w:cs="Times New Roman"/>
          <w:sz w:val="20"/>
          <w:szCs w:val="20"/>
        </w:rPr>
        <w:t xml:space="preserve"> method as described in AOAC (1990). About 0.3g of ground sample (1mm sieve size) was weighed in to </w:t>
      </w:r>
      <w:proofErr w:type="spellStart"/>
      <w:r w:rsidRPr="00F04C63">
        <w:rPr>
          <w:rFonts w:ascii="Times New Roman" w:hAnsi="Times New Roman" w:cs="Times New Roman"/>
          <w:sz w:val="20"/>
          <w:szCs w:val="20"/>
        </w:rPr>
        <w:t>Kjeldahl</w:t>
      </w:r>
      <w:proofErr w:type="spellEnd"/>
      <w:r w:rsidRPr="00F04C63">
        <w:rPr>
          <w:rFonts w:ascii="Times New Roman" w:hAnsi="Times New Roman" w:cs="Times New Roman"/>
          <w:sz w:val="20"/>
          <w:szCs w:val="20"/>
        </w:rPr>
        <w:t xml:space="preserve"> digestion flask (distillation device, KDN-F, shanghai) and catalyst mixture (K</w:t>
      </w:r>
      <w:r w:rsidRPr="00F04C63">
        <w:rPr>
          <w:rFonts w:ascii="Times New Roman" w:hAnsi="Times New Roman" w:cs="Times New Roman"/>
          <w:sz w:val="20"/>
          <w:szCs w:val="20"/>
          <w:vertAlign w:val="subscript"/>
        </w:rPr>
        <w:t>2</w:t>
      </w:r>
      <w:r w:rsidRPr="00F04C63">
        <w:rPr>
          <w:rFonts w:ascii="Times New Roman" w:hAnsi="Times New Roman" w:cs="Times New Roman"/>
          <w:sz w:val="20"/>
          <w:szCs w:val="20"/>
        </w:rPr>
        <w:t>SO</w:t>
      </w:r>
      <w:r w:rsidRPr="00F04C63">
        <w:rPr>
          <w:rFonts w:ascii="Times New Roman" w:hAnsi="Times New Roman" w:cs="Times New Roman"/>
          <w:sz w:val="20"/>
          <w:szCs w:val="20"/>
          <w:vertAlign w:val="subscript"/>
        </w:rPr>
        <w:t>4</w:t>
      </w:r>
      <w:r w:rsidRPr="00F04C63">
        <w:rPr>
          <w:rFonts w:ascii="Times New Roman" w:hAnsi="Times New Roman" w:cs="Times New Roman"/>
          <w:sz w:val="20"/>
          <w:szCs w:val="20"/>
        </w:rPr>
        <w:t xml:space="preserve"> mixed with CuSO</w:t>
      </w:r>
      <w:r w:rsidRPr="00F04C63">
        <w:rPr>
          <w:rFonts w:ascii="Times New Roman" w:hAnsi="Times New Roman" w:cs="Times New Roman"/>
          <w:sz w:val="20"/>
          <w:szCs w:val="20"/>
          <w:vertAlign w:val="subscript"/>
        </w:rPr>
        <w:t>4</w:t>
      </w:r>
      <w:r w:rsidRPr="00F04C63">
        <w:rPr>
          <w:rFonts w:ascii="Times New Roman" w:hAnsi="Times New Roman" w:cs="Times New Roman"/>
          <w:sz w:val="20"/>
          <w:szCs w:val="20"/>
        </w:rPr>
        <w:t>.5H</w:t>
      </w:r>
      <w:r w:rsidRPr="00F04C63">
        <w:rPr>
          <w:rFonts w:ascii="Times New Roman" w:hAnsi="Times New Roman" w:cs="Times New Roman"/>
          <w:sz w:val="20"/>
          <w:szCs w:val="20"/>
          <w:vertAlign w:val="subscript"/>
        </w:rPr>
        <w:t>2</w:t>
      </w:r>
      <w:r w:rsidRPr="00F04C63">
        <w:rPr>
          <w:rFonts w:ascii="Times New Roman" w:hAnsi="Times New Roman" w:cs="Times New Roman"/>
          <w:sz w:val="20"/>
          <w:szCs w:val="20"/>
        </w:rPr>
        <w:t>O in the ratio of 1:10) was added in to each flask. Then, 10 ml of concentrated H</w:t>
      </w:r>
      <w:r w:rsidRPr="00F04C63">
        <w:rPr>
          <w:rFonts w:ascii="Times New Roman" w:hAnsi="Times New Roman" w:cs="Times New Roman"/>
          <w:sz w:val="20"/>
          <w:szCs w:val="20"/>
          <w:vertAlign w:val="subscript"/>
        </w:rPr>
        <w:t>2</w:t>
      </w:r>
      <w:r w:rsidRPr="00F04C63">
        <w:rPr>
          <w:rFonts w:ascii="Times New Roman" w:hAnsi="Times New Roman" w:cs="Times New Roman"/>
          <w:sz w:val="20"/>
          <w:szCs w:val="20"/>
        </w:rPr>
        <w:t>SO</w:t>
      </w:r>
      <w:r w:rsidRPr="00F04C63">
        <w:rPr>
          <w:rFonts w:ascii="Times New Roman" w:hAnsi="Times New Roman" w:cs="Times New Roman"/>
          <w:sz w:val="20"/>
          <w:szCs w:val="20"/>
          <w:vertAlign w:val="subscript"/>
        </w:rPr>
        <w:t>4</w:t>
      </w:r>
      <w:r w:rsidRPr="00F04C63">
        <w:rPr>
          <w:rFonts w:ascii="Times New Roman" w:hAnsi="Times New Roman" w:cs="Times New Roman"/>
          <w:sz w:val="20"/>
          <w:szCs w:val="20"/>
        </w:rPr>
        <w:t xml:space="preserve"> (98%) was added and the sample was digested at a temperature of 420°C for about 3 </w:t>
      </w:r>
      <w:proofErr w:type="spellStart"/>
      <w:r w:rsidRPr="00F04C63">
        <w:rPr>
          <w:rFonts w:ascii="Times New Roman" w:hAnsi="Times New Roman" w:cs="Times New Roman"/>
          <w:sz w:val="20"/>
          <w:szCs w:val="20"/>
        </w:rPr>
        <w:t>hrs</w:t>
      </w:r>
      <w:proofErr w:type="spellEnd"/>
      <w:r w:rsidRPr="00F04C63">
        <w:rPr>
          <w:rFonts w:ascii="Times New Roman" w:hAnsi="Times New Roman" w:cs="Times New Roman"/>
          <w:sz w:val="20"/>
          <w:szCs w:val="20"/>
        </w:rPr>
        <w:t xml:space="preserve"> until the solution was clear white. With the completion of digestion (when the digested sample becomes colorless or light blue) the samples was allowed to cool. After the samples were cooling, 30ml of distilled water was added in to each digestion flask followed by 25ml of 40% </w:t>
      </w:r>
      <w:proofErr w:type="spellStart"/>
      <w:r w:rsidRPr="00F04C63">
        <w:rPr>
          <w:rFonts w:ascii="Times New Roman" w:hAnsi="Times New Roman" w:cs="Times New Roman"/>
          <w:sz w:val="20"/>
          <w:szCs w:val="20"/>
        </w:rPr>
        <w:t>NaOH</w:t>
      </w:r>
      <w:proofErr w:type="spellEnd"/>
      <w:r w:rsidRPr="00F04C63">
        <w:rPr>
          <w:rFonts w:ascii="Times New Roman" w:hAnsi="Times New Roman" w:cs="Times New Roman"/>
          <w:sz w:val="20"/>
          <w:szCs w:val="20"/>
        </w:rPr>
        <w:t xml:space="preserve">. Immediately the content was distilled by connecting the digestion tube line in to the receiver flask that contains 25 ml of 4% boric acid solution. The collected ammonia distillate was then titrated against a standardized 0.1N </w:t>
      </w:r>
      <w:proofErr w:type="spellStart"/>
      <w:r w:rsidRPr="00F04C63">
        <w:rPr>
          <w:rFonts w:ascii="Times New Roman" w:hAnsi="Times New Roman" w:cs="Times New Roman"/>
          <w:sz w:val="20"/>
          <w:szCs w:val="20"/>
        </w:rPr>
        <w:t>HCl</w:t>
      </w:r>
      <w:proofErr w:type="spellEnd"/>
      <w:r w:rsidRPr="00F04C63">
        <w:rPr>
          <w:rFonts w:ascii="Times New Roman" w:hAnsi="Times New Roman" w:cs="Times New Roman"/>
          <w:sz w:val="20"/>
          <w:szCs w:val="20"/>
        </w:rPr>
        <w:t xml:space="preserve"> until the end of the titration is attained (where the titration color changes from green to purple). Then the volume of </w:t>
      </w:r>
      <w:proofErr w:type="spellStart"/>
      <w:r w:rsidRPr="00F04C63">
        <w:rPr>
          <w:rFonts w:ascii="Times New Roman" w:hAnsi="Times New Roman" w:cs="Times New Roman"/>
          <w:sz w:val="20"/>
          <w:szCs w:val="20"/>
        </w:rPr>
        <w:t>HCl</w:t>
      </w:r>
      <w:proofErr w:type="spellEnd"/>
      <w:r w:rsidRPr="00F04C63">
        <w:rPr>
          <w:rFonts w:ascii="Times New Roman" w:hAnsi="Times New Roman" w:cs="Times New Roman"/>
          <w:sz w:val="20"/>
          <w:szCs w:val="20"/>
        </w:rPr>
        <w:t xml:space="preserve"> consumed to reach the titration end point was read from the burette and the nitrogen content % was calculated as follows:</w:t>
      </w:r>
    </w:p>
    <w:p w:rsidR="00AC187C" w:rsidRPr="00F04C63" w:rsidRDefault="00AC187C" w:rsidP="00594ED7">
      <w:pPr>
        <w:pStyle w:val="NoSpacing"/>
        <w:spacing w:line="360" w:lineRule="auto"/>
        <w:jc w:val="both"/>
        <w:rPr>
          <w:rFonts w:ascii="Times New Roman" w:eastAsia="Times New Roman" w:hAnsi="Times New Roman" w:cs="Times New Roman"/>
          <w:b/>
          <w:sz w:val="20"/>
          <w:szCs w:val="20"/>
        </w:rPr>
      </w:pPr>
    </w:p>
    <w:p w:rsidR="00AC187C" w:rsidRDefault="006321CD" w:rsidP="00594ED7">
      <w:pPr>
        <w:pStyle w:val="NoSpacing"/>
        <w:spacing w:line="360" w:lineRule="auto"/>
        <w:jc w:val="both"/>
        <w:rPr>
          <w:rFonts w:ascii="Times New Roman" w:hAnsi="Times New Roman" w:cs="Times New Roman"/>
          <w:sz w:val="20"/>
          <w:szCs w:val="20"/>
        </w:rPr>
      </w:pPr>
      <m:oMath>
        <m:r>
          <m:rPr>
            <m:sty m:val="bi"/>
          </m:rPr>
          <w:rPr>
            <w:rFonts w:ascii="Cambria Math" w:hAnsi="Cambria Math" w:cs="Times New Roman"/>
            <w:sz w:val="20"/>
            <w:szCs w:val="20"/>
          </w:rPr>
          <m:t>N</m:t>
        </m:r>
        <m:d>
          <m:dPr>
            <m:ctrlPr>
              <w:rPr>
                <w:rFonts w:ascii="Cambria Math" w:hAnsi="Cambria Math" w:cs="Times New Roman"/>
                <w:b/>
                <w:i/>
                <w:sz w:val="20"/>
                <w:szCs w:val="20"/>
              </w:rPr>
            </m:ctrlPr>
          </m:dPr>
          <m:e>
            <m:r>
              <m:rPr>
                <m:sty m:val="bi"/>
              </m:rPr>
              <w:rPr>
                <w:rFonts w:ascii="Cambria Math" w:hAnsi="Cambria Math" w:cs="Times New Roman"/>
                <w:sz w:val="20"/>
                <w:szCs w:val="20"/>
              </w:rPr>
              <m:t>%</m:t>
            </m:r>
          </m:e>
        </m:d>
        <m:r>
          <m:rPr>
            <m:sty m:val="bi"/>
          </m:rPr>
          <w:rPr>
            <w:rFonts w:ascii="Cambria Math" w:hAnsi="Cambria Math" w:cs="Times New Roman"/>
            <w:sz w:val="20"/>
            <w:szCs w:val="20"/>
          </w:rPr>
          <m:t>=</m:t>
        </m:r>
        <m:f>
          <m:fPr>
            <m:ctrlPr>
              <w:rPr>
                <w:rFonts w:ascii="Cambria Math" w:hAnsi="Cambria Math" w:cs="Times New Roman"/>
                <w:b/>
                <w:i/>
                <w:sz w:val="20"/>
                <w:szCs w:val="20"/>
              </w:rPr>
            </m:ctrlPr>
          </m:fPr>
          <m:num>
            <m:r>
              <m:rPr>
                <m:sty m:val="bi"/>
              </m:rPr>
              <w:rPr>
                <w:rFonts w:ascii="Cambria Math" w:hAnsi="Cambria Math" w:cs="Times New Roman"/>
                <w:sz w:val="20"/>
                <w:szCs w:val="20"/>
              </w:rPr>
              <m:t>NHCl×</m:t>
            </m:r>
            <m:d>
              <m:dPr>
                <m:ctrlPr>
                  <w:rPr>
                    <w:rFonts w:ascii="Cambria Math" w:hAnsi="Cambria Math" w:cs="Times New Roman"/>
                    <w:b/>
                    <w:i/>
                    <w:sz w:val="20"/>
                    <w:szCs w:val="20"/>
                  </w:rPr>
                </m:ctrlPr>
              </m:dPr>
              <m:e>
                <m:r>
                  <m:rPr>
                    <m:sty m:val="bi"/>
                  </m:rPr>
                  <w:rPr>
                    <w:rFonts w:ascii="Cambria Math" w:hAnsi="Cambria Math" w:cs="Times New Roman"/>
                    <w:sz w:val="20"/>
                    <w:szCs w:val="20"/>
                  </w:rPr>
                  <m:t>VHCl-VBlank</m:t>
                </m:r>
              </m:e>
            </m:d>
            <m:r>
              <m:rPr>
                <m:sty m:val="bi"/>
              </m:rPr>
              <w:rPr>
                <w:rFonts w:ascii="Cambria Math" w:hAnsi="Cambria Math" w:cs="Times New Roman"/>
                <w:sz w:val="20"/>
                <w:szCs w:val="20"/>
              </w:rPr>
              <m:t xml:space="preserve">×14.007 </m:t>
            </m:r>
            <m:r>
              <m:rPr>
                <m:sty m:val="b"/>
              </m:rPr>
              <w:rPr>
                <w:rFonts w:ascii="Cambria Math" w:hAnsi="Cambria Math" w:cs="Times New Roman"/>
                <w:sz w:val="20"/>
                <w:szCs w:val="20"/>
              </w:rPr>
              <m:t xml:space="preserve"> </m:t>
            </m:r>
          </m:num>
          <m:den>
            <m:r>
              <m:rPr>
                <m:sty m:val="bi"/>
              </m:rPr>
              <w:rPr>
                <w:rFonts w:ascii="Cambria Math" w:hAnsi="Cambria Math" w:cs="Times New Roman"/>
                <w:sz w:val="20"/>
                <w:szCs w:val="20"/>
              </w:rPr>
              <m:t>sample ewight×10</m:t>
            </m:r>
          </m:den>
        </m:f>
        <m:r>
          <m:rPr>
            <m:sty m:val="bi"/>
          </m:rPr>
          <w:rPr>
            <w:rFonts w:ascii="Cambria Math" w:hAnsi="Cambria Math" w:cs="Times New Roman"/>
            <w:sz w:val="20"/>
            <w:szCs w:val="20"/>
          </w:rPr>
          <m:t xml:space="preserve">   </m:t>
        </m:r>
      </m:oMath>
      <w:r w:rsidRPr="00F04C63">
        <w:rPr>
          <w:rFonts w:ascii="Times New Roman" w:hAnsi="Times New Roman" w:cs="Times New Roman"/>
          <w:sz w:val="20"/>
          <w:szCs w:val="20"/>
        </w:rPr>
        <w:t xml:space="preserve">Where </w:t>
      </w:r>
      <w:proofErr w:type="spellStart"/>
      <w:r w:rsidRPr="00F04C63">
        <w:rPr>
          <w:rFonts w:ascii="Times New Roman" w:hAnsi="Times New Roman" w:cs="Times New Roman"/>
          <w:sz w:val="20"/>
          <w:szCs w:val="20"/>
        </w:rPr>
        <w:t>V</w:t>
      </w:r>
      <w:r w:rsidRPr="00F04C63">
        <w:rPr>
          <w:rFonts w:ascii="Times New Roman" w:hAnsi="Times New Roman" w:cs="Times New Roman"/>
          <w:sz w:val="20"/>
          <w:szCs w:val="20"/>
          <w:vertAlign w:val="subscript"/>
        </w:rPr>
        <w:t>HCl</w:t>
      </w:r>
      <w:proofErr w:type="spellEnd"/>
      <w:r w:rsidRPr="00F04C63">
        <w:rPr>
          <w:rFonts w:ascii="Times New Roman" w:hAnsi="Times New Roman" w:cs="Times New Roman"/>
          <w:sz w:val="20"/>
          <w:szCs w:val="20"/>
        </w:rPr>
        <w:t xml:space="preserve"> is volume of </w:t>
      </w:r>
      <w:proofErr w:type="spellStart"/>
      <w:r w:rsidRPr="00F04C63">
        <w:rPr>
          <w:rFonts w:ascii="Times New Roman" w:hAnsi="Times New Roman" w:cs="Times New Roman"/>
          <w:sz w:val="20"/>
          <w:szCs w:val="20"/>
        </w:rPr>
        <w:t>HCl</w:t>
      </w:r>
      <w:proofErr w:type="spellEnd"/>
      <w:r w:rsidRPr="00F04C63">
        <w:rPr>
          <w:rFonts w:ascii="Times New Roman" w:hAnsi="Times New Roman" w:cs="Times New Roman"/>
          <w:sz w:val="20"/>
          <w:szCs w:val="20"/>
        </w:rPr>
        <w:t xml:space="preserve"> in liter consumed to the end point of titration, </w:t>
      </w:r>
      <w:proofErr w:type="spellStart"/>
      <w:r w:rsidRPr="00F04C63">
        <w:rPr>
          <w:rFonts w:ascii="Times New Roman" w:hAnsi="Times New Roman" w:cs="Times New Roman"/>
          <w:sz w:val="20"/>
          <w:szCs w:val="20"/>
        </w:rPr>
        <w:t>N</w:t>
      </w:r>
      <w:r w:rsidRPr="00F04C63">
        <w:rPr>
          <w:rFonts w:ascii="Times New Roman" w:hAnsi="Times New Roman" w:cs="Times New Roman"/>
          <w:sz w:val="20"/>
          <w:szCs w:val="20"/>
          <w:vertAlign w:val="subscript"/>
        </w:rPr>
        <w:t>HCl</w:t>
      </w:r>
      <w:proofErr w:type="spellEnd"/>
      <w:r w:rsidRPr="00F04C63">
        <w:rPr>
          <w:rFonts w:ascii="Times New Roman" w:hAnsi="Times New Roman" w:cs="Times New Roman"/>
          <w:sz w:val="20"/>
          <w:szCs w:val="20"/>
        </w:rPr>
        <w:t xml:space="preserve"> is the normality of </w:t>
      </w:r>
      <w:proofErr w:type="spellStart"/>
      <w:r w:rsidRPr="00F04C63">
        <w:rPr>
          <w:rFonts w:ascii="Times New Roman" w:hAnsi="Times New Roman" w:cs="Times New Roman"/>
          <w:sz w:val="20"/>
          <w:szCs w:val="20"/>
        </w:rPr>
        <w:t>HCl</w:t>
      </w:r>
      <w:proofErr w:type="spellEnd"/>
      <w:r w:rsidRPr="00F04C63">
        <w:rPr>
          <w:rFonts w:ascii="Times New Roman" w:hAnsi="Times New Roman" w:cs="Times New Roman"/>
          <w:sz w:val="20"/>
          <w:szCs w:val="20"/>
        </w:rPr>
        <w:t xml:space="preserve"> used. V Blank volume of blank used for titration.</w:t>
      </w:r>
      <w:bookmarkStart w:id="5" w:name="_Toc350802649"/>
      <w:bookmarkStart w:id="6" w:name="_Toc353641043"/>
      <w:bookmarkStart w:id="7" w:name="_Toc289045466"/>
      <w:bookmarkStart w:id="8" w:name="_Toc295932218"/>
    </w:p>
    <w:p w:rsidR="00AC187C" w:rsidRDefault="00AC187C" w:rsidP="00594ED7">
      <w:pPr>
        <w:pStyle w:val="NoSpacing"/>
        <w:spacing w:line="360" w:lineRule="auto"/>
        <w:jc w:val="both"/>
        <w:rPr>
          <w:rFonts w:ascii="Times New Roman" w:hAnsi="Times New Roman" w:cs="Times New Roman"/>
          <w:sz w:val="20"/>
          <w:szCs w:val="20"/>
        </w:rPr>
      </w:pPr>
    </w:p>
    <w:p w:rsidR="006321CD" w:rsidRPr="00F04C63" w:rsidRDefault="006321CD" w:rsidP="00594ED7">
      <w:pPr>
        <w:pStyle w:val="NoSpacing"/>
        <w:spacing w:line="360" w:lineRule="auto"/>
        <w:jc w:val="both"/>
        <w:rPr>
          <w:rFonts w:ascii="Times New Roman" w:hAnsi="Times New Roman" w:cs="Times New Roman"/>
          <w:b/>
          <w:sz w:val="20"/>
          <w:szCs w:val="20"/>
        </w:rPr>
      </w:pPr>
      <w:r w:rsidRPr="00277A9B">
        <w:rPr>
          <w:rFonts w:ascii="Times New Roman" w:hAnsi="Times New Roman" w:cs="Times New Roman"/>
          <w:b/>
          <w:sz w:val="20"/>
          <w:szCs w:val="20"/>
        </w:rPr>
        <w:t>Crude</w:t>
      </w:r>
      <w:r w:rsidRPr="00F04C63">
        <w:rPr>
          <w:rFonts w:ascii="Times New Roman" w:hAnsi="Times New Roman" w:cs="Times New Roman"/>
          <w:sz w:val="20"/>
          <w:szCs w:val="20"/>
        </w:rPr>
        <w:t xml:space="preserve"> </w:t>
      </w:r>
      <w:r w:rsidRPr="00277A9B">
        <w:rPr>
          <w:rFonts w:ascii="Times New Roman" w:hAnsi="Times New Roman" w:cs="Times New Roman"/>
          <w:b/>
          <w:sz w:val="20"/>
          <w:szCs w:val="20"/>
        </w:rPr>
        <w:t>Fat</w:t>
      </w:r>
      <w:bookmarkEnd w:id="5"/>
      <w:bookmarkEnd w:id="6"/>
      <w:proofErr w:type="gramStart"/>
      <w:r w:rsidRPr="00F04C63">
        <w:rPr>
          <w:rFonts w:ascii="Times New Roman" w:hAnsi="Times New Roman" w:cs="Times New Roman"/>
          <w:sz w:val="20"/>
          <w:szCs w:val="20"/>
        </w:rPr>
        <w:t>:</w:t>
      </w:r>
      <w:r w:rsidR="00277A9B">
        <w:rPr>
          <w:rFonts w:ascii="Times New Roman" w:hAnsi="Times New Roman" w:cs="Times New Roman"/>
          <w:sz w:val="20"/>
          <w:szCs w:val="20"/>
        </w:rPr>
        <w:t>-</w:t>
      </w:r>
      <w:proofErr w:type="gramEnd"/>
      <w:r w:rsidRPr="00F04C63">
        <w:rPr>
          <w:rFonts w:ascii="Times New Roman" w:hAnsi="Times New Roman" w:cs="Times New Roman"/>
          <w:sz w:val="20"/>
          <w:szCs w:val="20"/>
        </w:rPr>
        <w:t xml:space="preserve"> About 3g of sample was weighed and put into a thimble lined with a circle of filter paper according to method number 4.5.01</w:t>
      </w:r>
      <w:r w:rsidRPr="00F04C63">
        <w:rPr>
          <w:rFonts w:ascii="Times New Roman" w:hAnsi="Times New Roman" w:cs="Times New Roman"/>
          <w:i/>
          <w:sz w:val="20"/>
          <w:szCs w:val="20"/>
        </w:rPr>
        <w:t xml:space="preserve"> of </w:t>
      </w:r>
      <w:r w:rsidRPr="00F04C63">
        <w:rPr>
          <w:rFonts w:ascii="Times New Roman" w:hAnsi="Times New Roman" w:cs="Times New Roman"/>
          <w:sz w:val="20"/>
          <w:szCs w:val="20"/>
        </w:rPr>
        <w:t xml:space="preserve">the </w:t>
      </w:r>
      <w:r w:rsidRPr="00F04C63">
        <w:rPr>
          <w:rFonts w:ascii="Times New Roman" w:hAnsi="Times New Roman" w:cs="Times New Roman"/>
          <w:i/>
          <w:sz w:val="20"/>
          <w:szCs w:val="20"/>
        </w:rPr>
        <w:t>AOAC 2000</w:t>
      </w:r>
      <w:r w:rsidRPr="00F04C63">
        <w:rPr>
          <w:rFonts w:ascii="Times New Roman" w:hAnsi="Times New Roman" w:cs="Times New Roman"/>
          <w:sz w:val="20"/>
          <w:szCs w:val="20"/>
        </w:rPr>
        <w:t>. The thimble and contents were placed into a 50ml beaker and dried in an oven for 2h at 110</w:t>
      </w:r>
      <w:r w:rsidRPr="00F04C63">
        <w:rPr>
          <w:rFonts w:ascii="Times New Roman" w:hAnsi="Times New Roman" w:cs="Times New Roman"/>
          <w:sz w:val="20"/>
          <w:szCs w:val="20"/>
          <w:vertAlign w:val="superscript"/>
        </w:rPr>
        <w:t>0</w:t>
      </w:r>
      <w:r w:rsidRPr="00F04C63">
        <w:rPr>
          <w:rFonts w:ascii="Times New Roman" w:hAnsi="Times New Roman" w:cs="Times New Roman"/>
          <w:sz w:val="20"/>
          <w:szCs w:val="20"/>
        </w:rPr>
        <w:t xml:space="preserve">C. Thimble and contents were transferred in to extraction apparatus (fat </w:t>
      </w:r>
      <w:proofErr w:type="spellStart"/>
      <w:r w:rsidRPr="00F04C63">
        <w:rPr>
          <w:rFonts w:ascii="Times New Roman" w:hAnsi="Times New Roman" w:cs="Times New Roman"/>
          <w:sz w:val="20"/>
          <w:szCs w:val="20"/>
        </w:rPr>
        <w:t>determinator</w:t>
      </w:r>
      <w:proofErr w:type="gramStart"/>
      <w:r w:rsidRPr="00F04C63">
        <w:rPr>
          <w:rFonts w:ascii="Times New Roman" w:hAnsi="Times New Roman" w:cs="Times New Roman"/>
          <w:sz w:val="20"/>
          <w:szCs w:val="20"/>
        </w:rPr>
        <w:t>,SZC</w:t>
      </w:r>
      <w:proofErr w:type="gramEnd"/>
      <w:r w:rsidRPr="00F04C63">
        <w:rPr>
          <w:rFonts w:ascii="Times New Roman" w:hAnsi="Times New Roman" w:cs="Times New Roman"/>
          <w:sz w:val="20"/>
          <w:szCs w:val="20"/>
        </w:rPr>
        <w:t>-C,Shanghai</w:t>
      </w:r>
      <w:proofErr w:type="spellEnd"/>
      <w:r w:rsidRPr="00F04C63">
        <w:rPr>
          <w:rFonts w:ascii="Times New Roman" w:hAnsi="Times New Roman" w:cs="Times New Roman"/>
          <w:sz w:val="20"/>
          <w:szCs w:val="20"/>
        </w:rPr>
        <w:t xml:space="preserve">). The beaker was rinsed several times with diethyl ether. The samples contained in the thimble were extracted with the solvent diethyl ether in a </w:t>
      </w:r>
      <w:proofErr w:type="spellStart"/>
      <w:r w:rsidRPr="00F04C63">
        <w:rPr>
          <w:rFonts w:ascii="Times New Roman" w:hAnsi="Times New Roman" w:cs="Times New Roman"/>
          <w:sz w:val="20"/>
          <w:szCs w:val="20"/>
        </w:rPr>
        <w:t>Soxhlet</w:t>
      </w:r>
      <w:proofErr w:type="spellEnd"/>
      <w:r w:rsidRPr="00F04C63">
        <w:rPr>
          <w:rFonts w:ascii="Times New Roman" w:hAnsi="Times New Roman" w:cs="Times New Roman"/>
          <w:sz w:val="20"/>
          <w:szCs w:val="20"/>
        </w:rPr>
        <w:t xml:space="preserve"> extraction apparatus (2055 </w:t>
      </w:r>
      <w:proofErr w:type="spellStart"/>
      <w:r w:rsidRPr="00F04C63">
        <w:rPr>
          <w:rFonts w:ascii="Times New Roman" w:hAnsi="Times New Roman" w:cs="Times New Roman"/>
          <w:sz w:val="20"/>
          <w:szCs w:val="20"/>
        </w:rPr>
        <w:t>soxtec</w:t>
      </w:r>
      <w:proofErr w:type="spellEnd"/>
      <w:r w:rsidRPr="00F04C63">
        <w:rPr>
          <w:rFonts w:ascii="Times New Roman" w:hAnsi="Times New Roman" w:cs="Times New Roman"/>
          <w:sz w:val="20"/>
          <w:szCs w:val="20"/>
        </w:rPr>
        <w:t xml:space="preserve">, </w:t>
      </w:r>
      <w:proofErr w:type="spellStart"/>
      <w:proofErr w:type="gramStart"/>
      <w:r w:rsidRPr="00F04C63">
        <w:rPr>
          <w:rFonts w:ascii="Times New Roman" w:hAnsi="Times New Roman" w:cs="Times New Roman"/>
          <w:sz w:val="20"/>
          <w:szCs w:val="20"/>
        </w:rPr>
        <w:t>sweden</w:t>
      </w:r>
      <w:proofErr w:type="spellEnd"/>
      <w:proofErr w:type="gramEnd"/>
      <w:r w:rsidRPr="00F04C63">
        <w:rPr>
          <w:rFonts w:ascii="Times New Roman" w:hAnsi="Times New Roman" w:cs="Times New Roman"/>
          <w:sz w:val="20"/>
          <w:szCs w:val="20"/>
        </w:rPr>
        <w:t>) for 2:30 hr. At the completion of the extraction, the extracted was transferred from the extraction flask into a pre-weighed evaporating small beaker (150-250ml) by rinsing with the solvent several times. The diethyl ether was evaporated until no odor was detected. The beaker and contents were dried in an oven for 45min at 100</w:t>
      </w:r>
      <w:r w:rsidRPr="00F04C63">
        <w:rPr>
          <w:rFonts w:ascii="Times New Roman" w:hAnsi="Times New Roman" w:cs="Times New Roman"/>
          <w:sz w:val="20"/>
          <w:szCs w:val="20"/>
          <w:vertAlign w:val="superscript"/>
        </w:rPr>
        <w:t>0</w:t>
      </w:r>
      <w:r w:rsidRPr="00F04C63">
        <w:rPr>
          <w:rFonts w:ascii="Times New Roman" w:hAnsi="Times New Roman" w:cs="Times New Roman"/>
          <w:sz w:val="20"/>
          <w:szCs w:val="20"/>
        </w:rPr>
        <w:t xml:space="preserve">C.Then the beaker was removed from the oven and cooled </w:t>
      </w:r>
      <w:proofErr w:type="gramStart"/>
      <w:r w:rsidRPr="00F04C63">
        <w:rPr>
          <w:rFonts w:ascii="Times New Roman" w:hAnsi="Times New Roman" w:cs="Times New Roman"/>
          <w:sz w:val="20"/>
          <w:szCs w:val="20"/>
        </w:rPr>
        <w:t>in a</w:t>
      </w:r>
      <w:proofErr w:type="gramEnd"/>
      <w:r w:rsidRPr="00F04C63">
        <w:rPr>
          <w:rFonts w:ascii="Times New Roman" w:hAnsi="Times New Roman" w:cs="Times New Roman"/>
          <w:sz w:val="20"/>
          <w:szCs w:val="20"/>
        </w:rPr>
        <w:t xml:space="preserve"> desiccators. The beaker and its contents were weighed.</w:t>
      </w:r>
    </w:p>
    <w:bookmarkEnd w:id="7"/>
    <w:bookmarkEnd w:id="8"/>
    <w:p w:rsidR="006321CD" w:rsidRPr="00F04C63" w:rsidRDefault="006321CD" w:rsidP="00594ED7">
      <w:pPr>
        <w:pStyle w:val="NoSpacing"/>
        <w:spacing w:line="360" w:lineRule="auto"/>
        <w:jc w:val="both"/>
        <w:rPr>
          <w:rFonts w:ascii="Times New Roman" w:hAnsi="Times New Roman" w:cs="Times New Roman"/>
          <w:b/>
          <w:i/>
          <w:iCs/>
          <w:sz w:val="20"/>
          <w:szCs w:val="20"/>
        </w:rPr>
      </w:pPr>
      <m:oMathPara>
        <m:oMathParaPr>
          <m:jc m:val="left"/>
        </m:oMathParaPr>
        <m:oMath>
          <m:r>
            <m:rPr>
              <m:sty m:val="bi"/>
            </m:rPr>
            <w:rPr>
              <w:rFonts w:ascii="Cambria Math" w:hAnsi="Cambria Math" w:cs="Times New Roman"/>
              <w:sz w:val="20"/>
              <w:szCs w:val="20"/>
            </w:rPr>
            <m:t>Crude fat</m:t>
          </m:r>
          <m:d>
            <m:dPr>
              <m:ctrlPr>
                <w:rPr>
                  <w:rFonts w:ascii="Cambria Math" w:hAnsi="Cambria Math" w:cs="Times New Roman"/>
                  <w:b/>
                  <w:i/>
                  <w:iCs/>
                  <w:sz w:val="20"/>
                  <w:szCs w:val="20"/>
                </w:rPr>
              </m:ctrlPr>
            </m:dPr>
            <m:e>
              <m:r>
                <m:rPr>
                  <m:sty m:val="bi"/>
                </m:rPr>
                <w:rPr>
                  <w:rFonts w:ascii="Cambria Math" w:hAnsi="Cambria Math" w:cs="Times New Roman"/>
                  <w:sz w:val="20"/>
                  <w:szCs w:val="20"/>
                </w:rPr>
                <m:t>%</m:t>
              </m:r>
            </m:e>
          </m:d>
          <m:r>
            <m:rPr>
              <m:sty m:val="bi"/>
            </m:rPr>
            <w:rPr>
              <w:rFonts w:ascii="Cambria Math" w:hAnsi="Cambria Math" w:cs="Times New Roman"/>
              <w:sz w:val="20"/>
              <w:szCs w:val="20"/>
            </w:rPr>
            <m:t>=</m:t>
          </m:r>
          <m:f>
            <m:fPr>
              <m:ctrlPr>
                <w:rPr>
                  <w:rFonts w:ascii="Cambria Math" w:eastAsia="Calibri" w:hAnsi="Cambria Math" w:cs="Times New Roman"/>
                  <w:b/>
                  <w:i/>
                  <w:iCs/>
                  <w:sz w:val="20"/>
                  <w:szCs w:val="20"/>
                </w:rPr>
              </m:ctrlPr>
            </m:fPr>
            <m:num>
              <m:r>
                <m:rPr>
                  <m:sty m:val="bi"/>
                </m:rPr>
                <w:rPr>
                  <w:rFonts w:ascii="Cambria Math" w:hAnsi="Cambria Math" w:cs="Times New Roman"/>
                  <w:sz w:val="20"/>
                  <w:szCs w:val="20"/>
                </w:rPr>
                <m:t>M</m:t>
              </m:r>
              <m:r>
                <m:rPr>
                  <m:sty m:val="bi"/>
                </m:rPr>
                <w:rPr>
                  <w:rFonts w:ascii="Cambria Math" w:hAnsi="Cambria Math" w:cs="Times New Roman"/>
                  <w:sz w:val="20"/>
                  <w:szCs w:val="20"/>
                </w:rPr>
                <m:t>1-M</m:t>
              </m:r>
              <m:r>
                <m:rPr>
                  <m:sty m:val="bi"/>
                </m:rPr>
                <w:rPr>
                  <w:rFonts w:ascii="Cambria Math" w:hAnsi="Cambria Math" w:cs="Times New Roman"/>
                  <w:sz w:val="20"/>
                  <w:szCs w:val="20"/>
                </w:rPr>
                <m:t>2</m:t>
              </m:r>
            </m:num>
            <m:den>
              <m:r>
                <m:rPr>
                  <m:sty m:val="bi"/>
                </m:rPr>
                <w:rPr>
                  <w:rFonts w:ascii="Cambria Math" w:hAnsi="Cambria Math" w:cs="Times New Roman"/>
                  <w:sz w:val="20"/>
                  <w:szCs w:val="20"/>
                </w:rPr>
                <m:t>weight of sample</m:t>
              </m:r>
            </m:den>
          </m:f>
          <m:r>
            <m:rPr>
              <m:sty m:val="bi"/>
            </m:rPr>
            <w:rPr>
              <w:rFonts w:ascii="Cambria Math" w:hAnsi="Cambria Math" w:cs="Times New Roman"/>
              <w:sz w:val="20"/>
              <w:szCs w:val="20"/>
            </w:rPr>
            <m:t>X</m:t>
          </m:r>
          <m:r>
            <m:rPr>
              <m:sty m:val="bi"/>
            </m:rPr>
            <w:rPr>
              <w:rFonts w:ascii="Cambria Math" w:hAnsi="Cambria Math" w:cs="Times New Roman"/>
              <w:sz w:val="20"/>
              <w:szCs w:val="20"/>
            </w:rPr>
            <m:t>100%</m:t>
          </m:r>
        </m:oMath>
      </m:oMathPara>
    </w:p>
    <w:p w:rsidR="006321CD" w:rsidRPr="00F04C63" w:rsidRDefault="006321CD" w:rsidP="00594ED7">
      <w:pPr>
        <w:pStyle w:val="NoSpacing"/>
        <w:spacing w:line="360" w:lineRule="auto"/>
        <w:jc w:val="both"/>
        <w:rPr>
          <w:rFonts w:ascii="Times New Roman" w:hAnsi="Times New Roman" w:cs="Times New Roman"/>
          <w:b/>
          <w:sz w:val="20"/>
          <w:szCs w:val="20"/>
        </w:rPr>
      </w:pPr>
      <w:bookmarkStart w:id="9" w:name="_Toc353641044"/>
      <w:r w:rsidRPr="00F04C63">
        <w:rPr>
          <w:rFonts w:ascii="Times New Roman" w:hAnsi="Times New Roman" w:cs="Times New Roman"/>
          <w:sz w:val="20"/>
          <w:szCs w:val="20"/>
        </w:rPr>
        <w:t xml:space="preserve">Crude </w:t>
      </w:r>
      <w:bookmarkEnd w:id="9"/>
      <w:r w:rsidRPr="00F04C63">
        <w:rPr>
          <w:rFonts w:ascii="Times New Roman" w:hAnsi="Times New Roman" w:cs="Times New Roman"/>
          <w:sz w:val="20"/>
          <w:szCs w:val="20"/>
        </w:rPr>
        <w:t xml:space="preserve">carbohydrate: total carbohydrate was determined </w:t>
      </w:r>
      <w:r w:rsidR="00EA6C3F" w:rsidRPr="00F04C63">
        <w:rPr>
          <w:rFonts w:ascii="Times New Roman" w:hAnsi="Times New Roman" w:cs="Times New Roman"/>
          <w:sz w:val="20"/>
          <w:szCs w:val="20"/>
        </w:rPr>
        <w:t xml:space="preserve">by difference according to AOAC </w:t>
      </w:r>
      <w:r w:rsidRPr="00F04C63">
        <w:rPr>
          <w:rFonts w:ascii="Times New Roman" w:hAnsi="Times New Roman" w:cs="Times New Roman"/>
          <w:sz w:val="20"/>
          <w:szCs w:val="20"/>
        </w:rPr>
        <w:t>(1990) with the exclusion of crude fiber.</w:t>
      </w:r>
    </w:p>
    <w:p w:rsidR="0059562E" w:rsidRPr="00F04C63" w:rsidRDefault="0059562E" w:rsidP="00594ED7">
      <w:pPr>
        <w:pStyle w:val="NoSpacing"/>
        <w:spacing w:line="360" w:lineRule="auto"/>
        <w:jc w:val="both"/>
        <w:rPr>
          <w:rFonts w:ascii="Times New Roman" w:hAnsi="Times New Roman" w:cs="Times New Roman"/>
          <w:sz w:val="20"/>
          <w:szCs w:val="20"/>
        </w:rPr>
      </w:pPr>
      <m:oMathPara>
        <m:oMath>
          <m:r>
            <m:rPr>
              <m:sty m:val="bi"/>
            </m:rPr>
            <w:rPr>
              <w:rFonts w:ascii="Cambria Math" w:hAnsi="Cambria Math" w:cs="Times New Roman"/>
              <w:sz w:val="20"/>
              <w:szCs w:val="20"/>
            </w:rPr>
            <m:t>Total CHO</m:t>
          </m:r>
          <m:r>
            <m:rPr>
              <m:sty m:val="p"/>
            </m:rPr>
            <w:rPr>
              <w:rFonts w:ascii="Cambria Math" w:hAnsi="Cambria Math" w:cs="Times New Roman"/>
              <w:sz w:val="20"/>
              <w:szCs w:val="20"/>
            </w:rPr>
            <m:t>=Total sample food-(Crude fiber+Total fat+Moisture+Ash</m:t>
          </m:r>
        </m:oMath>
      </m:oMathPara>
    </w:p>
    <w:p w:rsidR="00587D90" w:rsidRPr="00F04C63" w:rsidRDefault="006321CD" w:rsidP="00594ED7">
      <w:pPr>
        <w:pStyle w:val="Heading2"/>
        <w:spacing w:line="360" w:lineRule="auto"/>
        <w:rPr>
          <w:rFonts w:ascii="Times New Roman" w:hAnsi="Times New Roman" w:cs="Times New Roman"/>
          <w:color w:val="auto"/>
          <w:sz w:val="20"/>
          <w:szCs w:val="20"/>
        </w:rPr>
      </w:pPr>
      <w:r w:rsidRPr="00F04C63">
        <w:rPr>
          <w:rFonts w:ascii="Times New Roman" w:hAnsi="Times New Roman" w:cs="Times New Roman"/>
          <w:color w:val="auto"/>
          <w:sz w:val="20"/>
          <w:szCs w:val="20"/>
        </w:rPr>
        <w:t>D</w:t>
      </w:r>
      <w:r w:rsidR="00587D90" w:rsidRPr="00F04C63">
        <w:rPr>
          <w:rFonts w:ascii="Times New Roman" w:hAnsi="Times New Roman" w:cs="Times New Roman"/>
          <w:color w:val="auto"/>
          <w:sz w:val="20"/>
          <w:szCs w:val="20"/>
        </w:rPr>
        <w:t>ata analysis</w:t>
      </w:r>
    </w:p>
    <w:p w:rsidR="00587D90" w:rsidRPr="00F04C63" w:rsidRDefault="000D0AB1" w:rsidP="00594ED7">
      <w:pPr>
        <w:spacing w:line="360" w:lineRule="auto"/>
        <w:ind w:right="-341"/>
        <w:jc w:val="both"/>
        <w:rPr>
          <w:rFonts w:ascii="Times New Roman" w:hAnsi="Times New Roman" w:cs="Times New Roman"/>
          <w:sz w:val="20"/>
          <w:szCs w:val="20"/>
        </w:rPr>
      </w:pPr>
      <w:r w:rsidRPr="00F04C63">
        <w:rPr>
          <w:rFonts w:ascii="Times New Roman" w:hAnsi="Times New Roman" w:cs="Times New Roman"/>
          <w:sz w:val="20"/>
          <w:szCs w:val="20"/>
        </w:rPr>
        <w:t xml:space="preserve">Bread preparation was done from wheat-taro formulated flour. The formulation was done using D-optimal mixture design. In the combination the percentage of taro was in between 10-50%. </w:t>
      </w:r>
      <w:r w:rsidR="00587D90" w:rsidRPr="00F04C63">
        <w:rPr>
          <w:rFonts w:ascii="Times New Roman" w:hAnsi="Times New Roman" w:cs="Times New Roman"/>
          <w:sz w:val="20"/>
          <w:szCs w:val="20"/>
        </w:rPr>
        <w:t>The data was analyzed using minitab17 software package. Significant differences in proximate composition and sensory evaluation was identified at (P&lt;0.05), descriptive statistics was used for organizing and presenting the data.</w:t>
      </w:r>
    </w:p>
    <w:p w:rsidR="002C1D70" w:rsidRPr="00F04C63" w:rsidRDefault="00C445A6" w:rsidP="00C445A6">
      <w:pPr>
        <w:pStyle w:val="Heading1"/>
        <w:numPr>
          <w:ilvl w:val="0"/>
          <w:numId w:val="8"/>
        </w:numPr>
        <w:spacing w:line="480" w:lineRule="auto"/>
        <w:rPr>
          <w:rFonts w:ascii="Times New Roman" w:hAnsi="Times New Roman" w:cs="Times New Roman"/>
          <w:b/>
          <w:color w:val="auto"/>
          <w:sz w:val="20"/>
          <w:szCs w:val="20"/>
        </w:rPr>
      </w:pPr>
      <w:r>
        <w:rPr>
          <w:rFonts w:ascii="Times New Roman" w:hAnsi="Times New Roman" w:cs="Times New Roman"/>
          <w:b/>
          <w:color w:val="auto"/>
          <w:sz w:val="20"/>
          <w:szCs w:val="20"/>
        </w:rPr>
        <w:t>Result and Discussion</w:t>
      </w:r>
    </w:p>
    <w:p w:rsidR="0063715F" w:rsidRPr="00F04C63" w:rsidRDefault="0063715F" w:rsidP="00594ED7">
      <w:pPr>
        <w:pStyle w:val="Heading2"/>
        <w:spacing w:before="0" w:line="360" w:lineRule="auto"/>
        <w:rPr>
          <w:rFonts w:ascii="Times New Roman" w:hAnsi="Times New Roman" w:cs="Times New Roman"/>
          <w:color w:val="auto"/>
          <w:sz w:val="20"/>
          <w:szCs w:val="20"/>
        </w:rPr>
      </w:pPr>
      <w:r w:rsidRPr="00F04C63">
        <w:rPr>
          <w:rFonts w:ascii="Times New Roman" w:hAnsi="Times New Roman" w:cs="Times New Roman"/>
          <w:color w:val="auto"/>
          <w:sz w:val="20"/>
          <w:szCs w:val="20"/>
        </w:rPr>
        <w:t>Proximate composition of bread</w:t>
      </w:r>
    </w:p>
    <w:p w:rsidR="009613A2" w:rsidRDefault="00E2792F" w:rsidP="009613A2">
      <w:pPr>
        <w:autoSpaceDE w:val="0"/>
        <w:autoSpaceDN w:val="0"/>
        <w:adjustRightInd w:val="0"/>
        <w:spacing w:after="0" w:line="360" w:lineRule="auto"/>
        <w:jc w:val="both"/>
        <w:rPr>
          <w:rFonts w:ascii="Times New Roman" w:eastAsia="Times New Roman+FPEF" w:hAnsi="Times New Roman" w:cs="Times New Roman"/>
          <w:sz w:val="20"/>
          <w:szCs w:val="20"/>
        </w:rPr>
      </w:pPr>
      <w:r w:rsidRPr="00F04C63">
        <w:rPr>
          <w:rFonts w:ascii="Times New Roman" w:hAnsi="Times New Roman" w:cs="Times New Roman"/>
          <w:b/>
          <w:sz w:val="20"/>
          <w:szCs w:val="20"/>
        </w:rPr>
        <w:t>Ash</w:t>
      </w:r>
      <w:r w:rsidR="00787AAA" w:rsidRPr="00F04C63">
        <w:rPr>
          <w:rFonts w:ascii="Times New Roman" w:hAnsi="Times New Roman" w:cs="Times New Roman"/>
          <w:b/>
          <w:sz w:val="20"/>
          <w:szCs w:val="20"/>
        </w:rPr>
        <w:t xml:space="preserve">: </w:t>
      </w:r>
      <w:r w:rsidR="00787AAA" w:rsidRPr="00F04C63">
        <w:rPr>
          <w:rFonts w:ascii="Times New Roman" w:hAnsi="Times New Roman" w:cs="Times New Roman"/>
          <w:sz w:val="20"/>
          <w:szCs w:val="20"/>
        </w:rPr>
        <w:t>t</w:t>
      </w:r>
      <w:r w:rsidR="0063715F" w:rsidRPr="00F04C63">
        <w:rPr>
          <w:rFonts w:ascii="Times New Roman" w:hAnsi="Times New Roman" w:cs="Times New Roman"/>
          <w:sz w:val="20"/>
          <w:szCs w:val="20"/>
        </w:rPr>
        <w:t>he ash content of bread with taro was increased with the i</w:t>
      </w:r>
      <w:r w:rsidR="00541CB5" w:rsidRPr="00F04C63">
        <w:rPr>
          <w:rFonts w:ascii="Times New Roman" w:hAnsi="Times New Roman" w:cs="Times New Roman"/>
          <w:sz w:val="20"/>
          <w:szCs w:val="20"/>
        </w:rPr>
        <w:t>n</w:t>
      </w:r>
      <w:r w:rsidR="00904CFD" w:rsidRPr="00F04C63">
        <w:rPr>
          <w:rFonts w:ascii="Times New Roman" w:hAnsi="Times New Roman" w:cs="Times New Roman"/>
          <w:sz w:val="20"/>
          <w:szCs w:val="20"/>
        </w:rPr>
        <w:t xml:space="preserve">crement of taro in the formula which </w:t>
      </w:r>
      <w:r w:rsidR="0063715F" w:rsidRPr="00F04C63">
        <w:rPr>
          <w:rFonts w:ascii="Times New Roman" w:hAnsi="Times New Roman" w:cs="Times New Roman"/>
          <w:sz w:val="20"/>
          <w:szCs w:val="20"/>
        </w:rPr>
        <w:t xml:space="preserve">was </w:t>
      </w:r>
      <w:r w:rsidR="00541CB5" w:rsidRPr="00F04C63">
        <w:rPr>
          <w:rFonts w:ascii="Times New Roman" w:hAnsi="Times New Roman" w:cs="Times New Roman"/>
          <w:sz w:val="20"/>
          <w:szCs w:val="20"/>
        </w:rPr>
        <w:t>consistent</w:t>
      </w:r>
      <w:r w:rsidR="00904CFD" w:rsidRPr="00F04C63">
        <w:rPr>
          <w:rFonts w:ascii="Times New Roman" w:hAnsi="Times New Roman" w:cs="Times New Roman"/>
          <w:sz w:val="20"/>
          <w:szCs w:val="20"/>
        </w:rPr>
        <w:t xml:space="preserve"> with the result of </w:t>
      </w:r>
      <w:r w:rsidR="00B002EE">
        <w:rPr>
          <w:rFonts w:ascii="Times New Roman" w:hAnsi="Times New Roman" w:cs="Times New Roman"/>
          <w:sz w:val="20"/>
          <w:szCs w:val="20"/>
        </w:rPr>
        <w:t>[5]</w:t>
      </w:r>
      <w:r w:rsidR="0063715F" w:rsidRPr="00F04C63">
        <w:rPr>
          <w:rFonts w:ascii="Times New Roman" w:hAnsi="Times New Roman" w:cs="Times New Roman"/>
          <w:sz w:val="20"/>
          <w:szCs w:val="20"/>
        </w:rPr>
        <w:t xml:space="preserve">. </w:t>
      </w:r>
      <w:r w:rsidR="008C4F54" w:rsidRPr="00F04C63">
        <w:rPr>
          <w:rFonts w:ascii="Times New Roman" w:hAnsi="Times New Roman" w:cs="Times New Roman"/>
          <w:sz w:val="20"/>
          <w:szCs w:val="20"/>
        </w:rPr>
        <w:t xml:space="preserve">In </w:t>
      </w:r>
      <w:r w:rsidR="00904CFD" w:rsidRPr="00F04C63">
        <w:rPr>
          <w:rFonts w:ascii="Times New Roman" w:hAnsi="Times New Roman" w:cs="Times New Roman"/>
          <w:sz w:val="20"/>
          <w:szCs w:val="20"/>
        </w:rPr>
        <w:t>similar</w:t>
      </w:r>
      <w:r w:rsidR="00B002EE">
        <w:rPr>
          <w:rFonts w:ascii="Times New Roman" w:hAnsi="Times New Roman" w:cs="Times New Roman"/>
          <w:sz w:val="20"/>
          <w:szCs w:val="20"/>
        </w:rPr>
        <w:t xml:space="preserve"> to the current </w:t>
      </w:r>
      <w:r w:rsidR="00C52F3C">
        <w:rPr>
          <w:rFonts w:ascii="Times New Roman" w:hAnsi="Times New Roman" w:cs="Times New Roman"/>
          <w:sz w:val="20"/>
          <w:szCs w:val="20"/>
        </w:rPr>
        <w:t>results [</w:t>
      </w:r>
      <w:r w:rsidR="00B002EE">
        <w:rPr>
          <w:rFonts w:ascii="Times New Roman" w:hAnsi="Times New Roman" w:cs="Times New Roman"/>
          <w:sz w:val="20"/>
          <w:szCs w:val="20"/>
        </w:rPr>
        <w:t>5]</w:t>
      </w:r>
      <w:r w:rsidR="008C4F54" w:rsidRPr="00F04C63">
        <w:rPr>
          <w:rFonts w:ascii="Times New Roman" w:hAnsi="Times New Roman" w:cs="Times New Roman"/>
          <w:sz w:val="20"/>
          <w:szCs w:val="20"/>
        </w:rPr>
        <w:t xml:space="preserve"> the ash content of bread with taro was increased with the increment of taro in the formula. </w:t>
      </w:r>
      <w:r w:rsidR="00904CFD" w:rsidRPr="00F04C63">
        <w:rPr>
          <w:rFonts w:ascii="Times New Roman" w:hAnsi="Times New Roman" w:cs="Times New Roman"/>
          <w:sz w:val="20"/>
          <w:szCs w:val="20"/>
        </w:rPr>
        <w:t xml:space="preserve">The findings of </w:t>
      </w:r>
      <w:r w:rsidR="00473B2F">
        <w:rPr>
          <w:rFonts w:ascii="Times New Roman" w:hAnsi="Times New Roman" w:cs="Times New Roman"/>
          <w:iCs/>
          <w:sz w:val="20"/>
          <w:szCs w:val="20"/>
        </w:rPr>
        <w:t>[6]</w:t>
      </w:r>
      <w:r w:rsidR="00904CFD" w:rsidRPr="00F04C63">
        <w:rPr>
          <w:rFonts w:ascii="Times New Roman" w:hAnsi="Times New Roman" w:cs="Times New Roman"/>
          <w:iCs/>
          <w:sz w:val="20"/>
          <w:szCs w:val="20"/>
        </w:rPr>
        <w:t xml:space="preserve"> also shown that </w:t>
      </w:r>
      <w:r w:rsidR="00904CFD" w:rsidRPr="00F04C63">
        <w:rPr>
          <w:rFonts w:ascii="Times New Roman" w:hAnsi="Times New Roman" w:cs="Times New Roman"/>
          <w:sz w:val="20"/>
          <w:szCs w:val="20"/>
        </w:rPr>
        <w:t xml:space="preserve">increase of substitution ratio of wheat flour with taro flour resulted in an increase in ash content from 0.95 to 2.15. </w:t>
      </w:r>
      <w:r w:rsidR="00645838" w:rsidRPr="00F04C63">
        <w:rPr>
          <w:rFonts w:ascii="Times New Roman" w:hAnsi="Times New Roman" w:cs="Times New Roman"/>
          <w:sz w:val="20"/>
          <w:szCs w:val="20"/>
        </w:rPr>
        <w:t xml:space="preserve">Correspondingly, </w:t>
      </w:r>
      <w:r w:rsidR="0001413B">
        <w:rPr>
          <w:rFonts w:ascii="Times New Roman" w:eastAsia="Times New Roman+FPEF" w:hAnsi="Times New Roman" w:cs="Times New Roman"/>
          <w:sz w:val="20"/>
          <w:szCs w:val="20"/>
        </w:rPr>
        <w:t>[7]</w:t>
      </w:r>
      <w:r w:rsidR="00645838" w:rsidRPr="00F04C63">
        <w:rPr>
          <w:rFonts w:ascii="Times New Roman" w:eastAsia="Times New Roman+FPEF" w:hAnsi="Times New Roman" w:cs="Times New Roman"/>
          <w:sz w:val="20"/>
          <w:szCs w:val="20"/>
        </w:rPr>
        <w:t xml:space="preserve"> also reported that the ash content was increased with increased sweet potato flour substitution of maize</w:t>
      </w:r>
      <w:r w:rsidR="00B8228D" w:rsidRPr="00F04C63">
        <w:rPr>
          <w:rFonts w:ascii="Times New Roman" w:eastAsia="Times New Roman+FPEF" w:hAnsi="Times New Roman" w:cs="Times New Roman"/>
          <w:sz w:val="20"/>
          <w:szCs w:val="20"/>
        </w:rPr>
        <w:t xml:space="preserve"> which showed that blending cereal flour with root and tuber crops can enhance proximate composition. In this regard, the possible increment of ash </w:t>
      </w:r>
      <w:r w:rsidR="00B8228D" w:rsidRPr="00F04C63">
        <w:rPr>
          <w:rFonts w:ascii="Times New Roman" w:eastAsia="Times New Roman+FPEF" w:hAnsi="Times New Roman" w:cs="Times New Roman"/>
          <w:sz w:val="20"/>
          <w:szCs w:val="20"/>
        </w:rPr>
        <w:lastRenderedPageBreak/>
        <w:t>content with increasing taro could be due to the</w:t>
      </w:r>
      <w:r w:rsidR="00904CFD" w:rsidRPr="00F04C63">
        <w:rPr>
          <w:rFonts w:ascii="Times New Roman" w:hAnsi="Times New Roman" w:cs="Times New Roman"/>
          <w:sz w:val="20"/>
          <w:szCs w:val="20"/>
        </w:rPr>
        <w:t xml:space="preserve"> </w:t>
      </w:r>
      <w:r w:rsidR="00B8228D" w:rsidRPr="00F04C63">
        <w:rPr>
          <w:rFonts w:ascii="Times New Roman" w:hAnsi="Times New Roman" w:cs="Times New Roman"/>
          <w:sz w:val="20"/>
          <w:szCs w:val="20"/>
        </w:rPr>
        <w:t xml:space="preserve">fact that taro is </w:t>
      </w:r>
      <w:r w:rsidR="00904CFD" w:rsidRPr="00F04C63">
        <w:rPr>
          <w:rFonts w:ascii="Times New Roman" w:hAnsi="Times New Roman" w:cs="Times New Roman"/>
          <w:sz w:val="20"/>
          <w:szCs w:val="20"/>
        </w:rPr>
        <w:t xml:space="preserve">rich source of minerals and </w:t>
      </w:r>
      <w:r w:rsidR="004F6C7C" w:rsidRPr="00F04C63">
        <w:rPr>
          <w:rFonts w:ascii="Times New Roman" w:hAnsi="Times New Roman" w:cs="Times New Roman"/>
          <w:sz w:val="20"/>
          <w:szCs w:val="20"/>
        </w:rPr>
        <w:t xml:space="preserve">it is imperative to blend </w:t>
      </w:r>
      <w:r w:rsidR="00904CFD" w:rsidRPr="00F04C63">
        <w:rPr>
          <w:rFonts w:ascii="Times New Roman" w:hAnsi="Times New Roman" w:cs="Times New Roman"/>
          <w:sz w:val="20"/>
          <w:szCs w:val="20"/>
        </w:rPr>
        <w:t xml:space="preserve">wheat </w:t>
      </w:r>
      <w:r w:rsidR="004F6C7C" w:rsidRPr="00F04C63">
        <w:rPr>
          <w:rFonts w:ascii="Times New Roman" w:hAnsi="Times New Roman" w:cs="Times New Roman"/>
          <w:sz w:val="20"/>
          <w:szCs w:val="20"/>
        </w:rPr>
        <w:t xml:space="preserve">flour with it to </w:t>
      </w:r>
      <w:r w:rsidR="00904CFD" w:rsidRPr="00F04C63">
        <w:rPr>
          <w:rFonts w:ascii="Times New Roman" w:hAnsi="Times New Roman" w:cs="Times New Roman"/>
          <w:sz w:val="20"/>
          <w:szCs w:val="20"/>
        </w:rPr>
        <w:t xml:space="preserve">enhance the mineral content. </w:t>
      </w:r>
    </w:p>
    <w:p w:rsidR="009613A2" w:rsidRDefault="009613A2" w:rsidP="009613A2">
      <w:pPr>
        <w:autoSpaceDE w:val="0"/>
        <w:autoSpaceDN w:val="0"/>
        <w:adjustRightInd w:val="0"/>
        <w:spacing w:after="0" w:line="360" w:lineRule="auto"/>
        <w:jc w:val="both"/>
        <w:rPr>
          <w:rFonts w:ascii="Times New Roman" w:eastAsia="Times New Roman+FPEF" w:hAnsi="Times New Roman" w:cs="Times New Roman"/>
          <w:sz w:val="20"/>
          <w:szCs w:val="20"/>
        </w:rPr>
      </w:pPr>
    </w:p>
    <w:p w:rsidR="009613A2" w:rsidRDefault="009613A2" w:rsidP="009613A2">
      <w:pPr>
        <w:autoSpaceDE w:val="0"/>
        <w:autoSpaceDN w:val="0"/>
        <w:adjustRightInd w:val="0"/>
        <w:spacing w:after="0" w:line="360" w:lineRule="auto"/>
        <w:jc w:val="both"/>
        <w:rPr>
          <w:rFonts w:ascii="Times New Roman" w:eastAsia="Times New Roman+FPEF" w:hAnsi="Times New Roman" w:cs="Times New Roman"/>
          <w:sz w:val="20"/>
          <w:szCs w:val="20"/>
        </w:rPr>
      </w:pPr>
    </w:p>
    <w:p w:rsidR="009613A2" w:rsidRDefault="009613A2" w:rsidP="009613A2">
      <w:pPr>
        <w:autoSpaceDE w:val="0"/>
        <w:autoSpaceDN w:val="0"/>
        <w:adjustRightInd w:val="0"/>
        <w:spacing w:after="0" w:line="360" w:lineRule="auto"/>
        <w:jc w:val="both"/>
        <w:rPr>
          <w:rFonts w:ascii="Times New Roman" w:eastAsia="Times New Roman+FPEF" w:hAnsi="Times New Roman" w:cs="Times New Roman"/>
          <w:sz w:val="20"/>
          <w:szCs w:val="20"/>
        </w:rPr>
      </w:pPr>
    </w:p>
    <w:p w:rsidR="0063715F" w:rsidRPr="00F04C63" w:rsidRDefault="0063715F" w:rsidP="009613A2">
      <w:pPr>
        <w:autoSpaceDE w:val="0"/>
        <w:autoSpaceDN w:val="0"/>
        <w:adjustRightInd w:val="0"/>
        <w:spacing w:after="0" w:line="360" w:lineRule="auto"/>
        <w:jc w:val="both"/>
        <w:rPr>
          <w:rFonts w:ascii="Times New Roman" w:hAnsi="Times New Roman" w:cs="Times New Roman"/>
          <w:sz w:val="20"/>
          <w:szCs w:val="20"/>
        </w:rPr>
      </w:pPr>
      <w:r w:rsidRPr="00F04C63">
        <w:rPr>
          <w:rFonts w:ascii="Times New Roman" w:hAnsi="Times New Roman" w:cs="Times New Roman"/>
          <w:b/>
          <w:sz w:val="20"/>
          <w:szCs w:val="20"/>
        </w:rPr>
        <w:t>Table</w:t>
      </w:r>
      <w:r w:rsidR="006C467F" w:rsidRPr="00F04C63">
        <w:rPr>
          <w:rFonts w:ascii="Times New Roman" w:hAnsi="Times New Roman" w:cs="Times New Roman"/>
          <w:b/>
          <w:sz w:val="20"/>
          <w:szCs w:val="20"/>
        </w:rPr>
        <w:t xml:space="preserve"> </w:t>
      </w:r>
      <w:r w:rsidR="006103A2" w:rsidRPr="00F04C63">
        <w:rPr>
          <w:rFonts w:ascii="Times New Roman" w:hAnsi="Times New Roman" w:cs="Times New Roman"/>
          <w:b/>
          <w:sz w:val="20"/>
          <w:szCs w:val="20"/>
        </w:rPr>
        <w:t>1</w:t>
      </w:r>
      <w:r w:rsidRPr="00F04C63">
        <w:rPr>
          <w:rFonts w:ascii="Times New Roman" w:hAnsi="Times New Roman" w:cs="Times New Roman"/>
          <w:b/>
          <w:sz w:val="20"/>
          <w:szCs w:val="20"/>
        </w:rPr>
        <w:t>:</w:t>
      </w:r>
      <w:r w:rsidRPr="00F04C63">
        <w:rPr>
          <w:rFonts w:ascii="Times New Roman" w:hAnsi="Times New Roman" w:cs="Times New Roman"/>
          <w:sz w:val="20"/>
          <w:szCs w:val="20"/>
        </w:rPr>
        <w:t xml:space="preserve"> </w:t>
      </w:r>
      <w:r w:rsidR="00D87338" w:rsidRPr="00F04C63">
        <w:rPr>
          <w:rFonts w:ascii="Times New Roman" w:hAnsi="Times New Roman" w:cs="Times New Roman"/>
          <w:sz w:val="20"/>
          <w:szCs w:val="20"/>
        </w:rPr>
        <w:t>M</w:t>
      </w:r>
      <w:r w:rsidRPr="00F04C63">
        <w:rPr>
          <w:rFonts w:ascii="Times New Roman" w:hAnsi="Times New Roman" w:cs="Times New Roman"/>
          <w:sz w:val="20"/>
          <w:szCs w:val="20"/>
        </w:rPr>
        <w:t>ean value for proximate composition of bread</w:t>
      </w:r>
      <w:r w:rsidR="00D87338" w:rsidRPr="00F04C63">
        <w:rPr>
          <w:rFonts w:ascii="Times New Roman" w:hAnsi="Times New Roman" w:cs="Times New Roman"/>
          <w:sz w:val="20"/>
          <w:szCs w:val="20"/>
        </w:rPr>
        <w:t xml:space="preserve"> from wheat and taro</w:t>
      </w:r>
    </w:p>
    <w:tbl>
      <w:tblPr>
        <w:tblStyle w:val="Style1"/>
        <w:tblW w:w="9917" w:type="dxa"/>
        <w:tblLook w:val="04A0" w:firstRow="1" w:lastRow="0" w:firstColumn="1" w:lastColumn="0" w:noHBand="0" w:noVBand="1"/>
      </w:tblPr>
      <w:tblGrid>
        <w:gridCol w:w="1344"/>
        <w:gridCol w:w="1099"/>
        <w:gridCol w:w="1043"/>
        <w:gridCol w:w="1026"/>
        <w:gridCol w:w="1031"/>
        <w:gridCol w:w="1236"/>
        <w:gridCol w:w="1054"/>
        <w:gridCol w:w="1023"/>
        <w:gridCol w:w="1061"/>
      </w:tblGrid>
      <w:tr w:rsidR="00326FB6" w:rsidRPr="00F04C63" w:rsidTr="00C94937">
        <w:trPr>
          <w:cnfStyle w:val="100000000000" w:firstRow="1" w:lastRow="0" w:firstColumn="0" w:lastColumn="0" w:oddVBand="0" w:evenVBand="0" w:oddHBand="0" w:evenHBand="0" w:firstRowFirstColumn="0" w:firstRowLastColumn="0" w:lastRowFirstColumn="0" w:lastRowLastColumn="0"/>
          <w:trHeight w:val="186"/>
        </w:trPr>
        <w:tc>
          <w:tcPr>
            <w:tcW w:w="1344" w:type="dxa"/>
          </w:tcPr>
          <w:p w:rsidR="0063715F" w:rsidRPr="00F04C63" w:rsidRDefault="00326FB6" w:rsidP="00063CCC">
            <w:pPr>
              <w:rPr>
                <w:rFonts w:ascii="Times New Roman" w:hAnsi="Times New Roman" w:cs="Times New Roman"/>
                <w:b/>
                <w:sz w:val="20"/>
                <w:szCs w:val="20"/>
              </w:rPr>
            </w:pPr>
            <w:r w:rsidRPr="00F04C63">
              <w:rPr>
                <w:rFonts w:ascii="Times New Roman" w:hAnsi="Times New Roman" w:cs="Times New Roman"/>
                <w:b/>
                <w:sz w:val="20"/>
                <w:szCs w:val="20"/>
              </w:rPr>
              <w:t>T</w:t>
            </w:r>
            <w:r w:rsidR="0063715F" w:rsidRPr="00F04C63">
              <w:rPr>
                <w:rFonts w:ascii="Times New Roman" w:hAnsi="Times New Roman" w:cs="Times New Roman"/>
                <w:b/>
                <w:sz w:val="20"/>
                <w:szCs w:val="20"/>
              </w:rPr>
              <w:t>reat</w:t>
            </w:r>
            <w:r w:rsidRPr="00F04C63">
              <w:rPr>
                <w:rFonts w:ascii="Times New Roman" w:hAnsi="Times New Roman" w:cs="Times New Roman"/>
                <w:b/>
                <w:sz w:val="20"/>
                <w:szCs w:val="20"/>
              </w:rPr>
              <w:t>ment</w:t>
            </w:r>
          </w:p>
        </w:tc>
        <w:tc>
          <w:tcPr>
            <w:tcW w:w="1099"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wheat%</w:t>
            </w:r>
          </w:p>
        </w:tc>
        <w:tc>
          <w:tcPr>
            <w:tcW w:w="1043"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taro%</w:t>
            </w:r>
          </w:p>
        </w:tc>
        <w:tc>
          <w:tcPr>
            <w:tcW w:w="1026"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mc%</w:t>
            </w:r>
          </w:p>
        </w:tc>
        <w:tc>
          <w:tcPr>
            <w:tcW w:w="1031"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ash%</w:t>
            </w:r>
          </w:p>
        </w:tc>
        <w:tc>
          <w:tcPr>
            <w:tcW w:w="1236"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protein%</w:t>
            </w:r>
          </w:p>
        </w:tc>
        <w:tc>
          <w:tcPr>
            <w:tcW w:w="1054"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fiber%</w:t>
            </w:r>
          </w:p>
        </w:tc>
        <w:tc>
          <w:tcPr>
            <w:tcW w:w="1023"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fat%</w:t>
            </w:r>
          </w:p>
        </w:tc>
        <w:tc>
          <w:tcPr>
            <w:tcW w:w="1061"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CHO%</w:t>
            </w:r>
          </w:p>
        </w:tc>
      </w:tr>
      <w:tr w:rsidR="00326FB6" w:rsidRPr="00F04C63" w:rsidTr="00063CCC">
        <w:trPr>
          <w:trHeight w:val="192"/>
        </w:trPr>
        <w:tc>
          <w:tcPr>
            <w:tcW w:w="1344"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T1B</w:t>
            </w:r>
          </w:p>
        </w:tc>
        <w:tc>
          <w:tcPr>
            <w:tcW w:w="1099"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60</w:t>
            </w:r>
          </w:p>
        </w:tc>
        <w:tc>
          <w:tcPr>
            <w:tcW w:w="104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40</w:t>
            </w:r>
          </w:p>
        </w:tc>
        <w:tc>
          <w:tcPr>
            <w:tcW w:w="102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9.2</w:t>
            </w:r>
          </w:p>
        </w:tc>
        <w:tc>
          <w:tcPr>
            <w:tcW w:w="103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 xml:space="preserve">22.0 </w:t>
            </w:r>
          </w:p>
        </w:tc>
        <w:tc>
          <w:tcPr>
            <w:tcW w:w="123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1.08</w:t>
            </w:r>
          </w:p>
        </w:tc>
        <w:tc>
          <w:tcPr>
            <w:tcW w:w="1054"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10.58</w:t>
            </w:r>
          </w:p>
        </w:tc>
        <w:tc>
          <w:tcPr>
            <w:tcW w:w="102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2.04</w:t>
            </w:r>
          </w:p>
        </w:tc>
        <w:tc>
          <w:tcPr>
            <w:tcW w:w="106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63.7</w:t>
            </w:r>
          </w:p>
        </w:tc>
      </w:tr>
      <w:tr w:rsidR="00326FB6" w:rsidRPr="00F04C63" w:rsidTr="00063CCC">
        <w:trPr>
          <w:trHeight w:val="198"/>
        </w:trPr>
        <w:tc>
          <w:tcPr>
            <w:tcW w:w="1344"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T2B</w:t>
            </w:r>
          </w:p>
        </w:tc>
        <w:tc>
          <w:tcPr>
            <w:tcW w:w="1099"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70</w:t>
            </w:r>
          </w:p>
        </w:tc>
        <w:tc>
          <w:tcPr>
            <w:tcW w:w="104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30</w:t>
            </w:r>
          </w:p>
        </w:tc>
        <w:tc>
          <w:tcPr>
            <w:tcW w:w="102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9.2</w:t>
            </w:r>
          </w:p>
        </w:tc>
        <w:tc>
          <w:tcPr>
            <w:tcW w:w="103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19.8</w:t>
            </w:r>
          </w:p>
        </w:tc>
        <w:tc>
          <w:tcPr>
            <w:tcW w:w="123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1.15</w:t>
            </w:r>
          </w:p>
        </w:tc>
        <w:tc>
          <w:tcPr>
            <w:tcW w:w="1054"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8.33</w:t>
            </w:r>
          </w:p>
        </w:tc>
        <w:tc>
          <w:tcPr>
            <w:tcW w:w="102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0.75</w:t>
            </w:r>
          </w:p>
        </w:tc>
        <w:tc>
          <w:tcPr>
            <w:tcW w:w="106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84.1</w:t>
            </w:r>
          </w:p>
        </w:tc>
      </w:tr>
      <w:tr w:rsidR="00326FB6" w:rsidRPr="00F04C63" w:rsidTr="00063CCC">
        <w:trPr>
          <w:trHeight w:val="189"/>
        </w:trPr>
        <w:tc>
          <w:tcPr>
            <w:tcW w:w="1344"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T3B</w:t>
            </w:r>
          </w:p>
        </w:tc>
        <w:tc>
          <w:tcPr>
            <w:tcW w:w="1099"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60</w:t>
            </w:r>
          </w:p>
        </w:tc>
        <w:tc>
          <w:tcPr>
            <w:tcW w:w="104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40</w:t>
            </w:r>
          </w:p>
        </w:tc>
        <w:tc>
          <w:tcPr>
            <w:tcW w:w="102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9.1</w:t>
            </w:r>
          </w:p>
        </w:tc>
        <w:tc>
          <w:tcPr>
            <w:tcW w:w="103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 xml:space="preserve">21.5 </w:t>
            </w:r>
          </w:p>
        </w:tc>
        <w:tc>
          <w:tcPr>
            <w:tcW w:w="123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1.27</w:t>
            </w:r>
          </w:p>
        </w:tc>
        <w:tc>
          <w:tcPr>
            <w:tcW w:w="1054"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9.73</w:t>
            </w:r>
          </w:p>
        </w:tc>
        <w:tc>
          <w:tcPr>
            <w:tcW w:w="102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1.87</w:t>
            </w:r>
          </w:p>
        </w:tc>
        <w:tc>
          <w:tcPr>
            <w:tcW w:w="106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70.8</w:t>
            </w:r>
          </w:p>
        </w:tc>
      </w:tr>
      <w:tr w:rsidR="00326FB6" w:rsidRPr="00F04C63" w:rsidTr="00063CCC">
        <w:trPr>
          <w:trHeight w:val="180"/>
        </w:trPr>
        <w:tc>
          <w:tcPr>
            <w:tcW w:w="1344"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T4B</w:t>
            </w:r>
          </w:p>
        </w:tc>
        <w:tc>
          <w:tcPr>
            <w:tcW w:w="1099"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90</w:t>
            </w:r>
          </w:p>
        </w:tc>
        <w:tc>
          <w:tcPr>
            <w:tcW w:w="104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10</w:t>
            </w:r>
          </w:p>
        </w:tc>
        <w:tc>
          <w:tcPr>
            <w:tcW w:w="102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9.1</w:t>
            </w:r>
          </w:p>
        </w:tc>
        <w:tc>
          <w:tcPr>
            <w:tcW w:w="103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16.8</w:t>
            </w:r>
          </w:p>
        </w:tc>
        <w:tc>
          <w:tcPr>
            <w:tcW w:w="123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1.3</w:t>
            </w:r>
          </w:p>
        </w:tc>
        <w:tc>
          <w:tcPr>
            <w:tcW w:w="1054"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6.47</w:t>
            </w:r>
          </w:p>
        </w:tc>
        <w:tc>
          <w:tcPr>
            <w:tcW w:w="102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2.3</w:t>
            </w:r>
          </w:p>
        </w:tc>
        <w:tc>
          <w:tcPr>
            <w:tcW w:w="106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66.3</w:t>
            </w:r>
          </w:p>
        </w:tc>
      </w:tr>
      <w:tr w:rsidR="00326FB6" w:rsidRPr="00F04C63" w:rsidTr="00063CCC">
        <w:trPr>
          <w:trHeight w:val="180"/>
        </w:trPr>
        <w:tc>
          <w:tcPr>
            <w:tcW w:w="1344"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T5B</w:t>
            </w:r>
          </w:p>
        </w:tc>
        <w:tc>
          <w:tcPr>
            <w:tcW w:w="1099"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50</w:t>
            </w:r>
          </w:p>
        </w:tc>
        <w:tc>
          <w:tcPr>
            <w:tcW w:w="104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50</w:t>
            </w:r>
          </w:p>
        </w:tc>
        <w:tc>
          <w:tcPr>
            <w:tcW w:w="102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9.3</w:t>
            </w:r>
          </w:p>
        </w:tc>
        <w:tc>
          <w:tcPr>
            <w:tcW w:w="103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24.4</w:t>
            </w:r>
          </w:p>
        </w:tc>
        <w:tc>
          <w:tcPr>
            <w:tcW w:w="123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1.16</w:t>
            </w:r>
          </w:p>
        </w:tc>
        <w:tc>
          <w:tcPr>
            <w:tcW w:w="1054"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11.23</w:t>
            </w:r>
          </w:p>
        </w:tc>
        <w:tc>
          <w:tcPr>
            <w:tcW w:w="102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1.54</w:t>
            </w:r>
          </w:p>
        </w:tc>
        <w:tc>
          <w:tcPr>
            <w:tcW w:w="106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 xml:space="preserve">72.0 </w:t>
            </w:r>
          </w:p>
        </w:tc>
      </w:tr>
      <w:tr w:rsidR="00326FB6" w:rsidRPr="00F04C63" w:rsidTr="00063CCC">
        <w:trPr>
          <w:trHeight w:val="261"/>
        </w:trPr>
        <w:tc>
          <w:tcPr>
            <w:tcW w:w="1344"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T6B</w:t>
            </w:r>
          </w:p>
        </w:tc>
        <w:tc>
          <w:tcPr>
            <w:tcW w:w="1099"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50</w:t>
            </w:r>
          </w:p>
        </w:tc>
        <w:tc>
          <w:tcPr>
            <w:tcW w:w="104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50</w:t>
            </w:r>
          </w:p>
        </w:tc>
        <w:tc>
          <w:tcPr>
            <w:tcW w:w="102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9.3</w:t>
            </w:r>
          </w:p>
        </w:tc>
        <w:tc>
          <w:tcPr>
            <w:tcW w:w="103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 xml:space="preserve">24.9 </w:t>
            </w:r>
          </w:p>
        </w:tc>
        <w:tc>
          <w:tcPr>
            <w:tcW w:w="123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1.23</w:t>
            </w:r>
          </w:p>
        </w:tc>
        <w:tc>
          <w:tcPr>
            <w:tcW w:w="1054"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11.67</w:t>
            </w:r>
          </w:p>
        </w:tc>
        <w:tc>
          <w:tcPr>
            <w:tcW w:w="102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1.09</w:t>
            </w:r>
          </w:p>
        </w:tc>
        <w:tc>
          <w:tcPr>
            <w:tcW w:w="106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65.4</w:t>
            </w:r>
          </w:p>
        </w:tc>
      </w:tr>
      <w:tr w:rsidR="00326FB6" w:rsidRPr="00F04C63" w:rsidTr="00063CCC">
        <w:trPr>
          <w:trHeight w:val="162"/>
        </w:trPr>
        <w:tc>
          <w:tcPr>
            <w:tcW w:w="1344"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T7B</w:t>
            </w:r>
          </w:p>
        </w:tc>
        <w:tc>
          <w:tcPr>
            <w:tcW w:w="1099"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90</w:t>
            </w:r>
          </w:p>
        </w:tc>
        <w:tc>
          <w:tcPr>
            <w:tcW w:w="104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10</w:t>
            </w:r>
          </w:p>
        </w:tc>
        <w:tc>
          <w:tcPr>
            <w:tcW w:w="102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9.3</w:t>
            </w:r>
          </w:p>
        </w:tc>
        <w:tc>
          <w:tcPr>
            <w:tcW w:w="103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 xml:space="preserve"> 17.0 </w:t>
            </w:r>
          </w:p>
        </w:tc>
        <w:tc>
          <w:tcPr>
            <w:tcW w:w="123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1.16</w:t>
            </w:r>
          </w:p>
        </w:tc>
        <w:tc>
          <w:tcPr>
            <w:tcW w:w="1054"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6.97</w:t>
            </w:r>
          </w:p>
        </w:tc>
        <w:tc>
          <w:tcPr>
            <w:tcW w:w="102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2.18</w:t>
            </w:r>
          </w:p>
        </w:tc>
        <w:tc>
          <w:tcPr>
            <w:tcW w:w="106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67.4</w:t>
            </w:r>
          </w:p>
        </w:tc>
      </w:tr>
      <w:tr w:rsidR="00326FB6" w:rsidRPr="00F04C63" w:rsidTr="00063CCC">
        <w:trPr>
          <w:trHeight w:val="153"/>
        </w:trPr>
        <w:tc>
          <w:tcPr>
            <w:tcW w:w="1344"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T8B</w:t>
            </w:r>
          </w:p>
        </w:tc>
        <w:tc>
          <w:tcPr>
            <w:tcW w:w="1099"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80</w:t>
            </w:r>
          </w:p>
        </w:tc>
        <w:tc>
          <w:tcPr>
            <w:tcW w:w="104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20</w:t>
            </w:r>
          </w:p>
        </w:tc>
        <w:tc>
          <w:tcPr>
            <w:tcW w:w="102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9.4</w:t>
            </w:r>
          </w:p>
        </w:tc>
        <w:tc>
          <w:tcPr>
            <w:tcW w:w="103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 xml:space="preserve">18.9 </w:t>
            </w:r>
          </w:p>
        </w:tc>
        <w:tc>
          <w:tcPr>
            <w:tcW w:w="123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1.23</w:t>
            </w:r>
          </w:p>
        </w:tc>
        <w:tc>
          <w:tcPr>
            <w:tcW w:w="1054"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 xml:space="preserve">7.9 </w:t>
            </w:r>
          </w:p>
        </w:tc>
        <w:tc>
          <w:tcPr>
            <w:tcW w:w="102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2.59</w:t>
            </w:r>
          </w:p>
        </w:tc>
        <w:tc>
          <w:tcPr>
            <w:tcW w:w="106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64.8</w:t>
            </w:r>
          </w:p>
        </w:tc>
      </w:tr>
      <w:tr w:rsidR="00326FB6" w:rsidRPr="00F04C63" w:rsidTr="00063CCC">
        <w:trPr>
          <w:trHeight w:val="153"/>
        </w:trPr>
        <w:tc>
          <w:tcPr>
            <w:tcW w:w="1344"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T9B</w:t>
            </w:r>
          </w:p>
        </w:tc>
        <w:tc>
          <w:tcPr>
            <w:tcW w:w="1099"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70</w:t>
            </w:r>
          </w:p>
        </w:tc>
        <w:tc>
          <w:tcPr>
            <w:tcW w:w="104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30</w:t>
            </w:r>
          </w:p>
        </w:tc>
        <w:tc>
          <w:tcPr>
            <w:tcW w:w="102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9.2</w:t>
            </w:r>
          </w:p>
        </w:tc>
        <w:tc>
          <w:tcPr>
            <w:tcW w:w="103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19.2</w:t>
            </w:r>
          </w:p>
        </w:tc>
        <w:tc>
          <w:tcPr>
            <w:tcW w:w="123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1.19</w:t>
            </w:r>
          </w:p>
        </w:tc>
        <w:tc>
          <w:tcPr>
            <w:tcW w:w="1054"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8.77</w:t>
            </w:r>
          </w:p>
        </w:tc>
        <w:tc>
          <w:tcPr>
            <w:tcW w:w="102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1.99</w:t>
            </w:r>
          </w:p>
        </w:tc>
        <w:tc>
          <w:tcPr>
            <w:tcW w:w="106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85.4</w:t>
            </w:r>
          </w:p>
        </w:tc>
      </w:tr>
      <w:tr w:rsidR="00326FB6" w:rsidRPr="00F04C63" w:rsidTr="00326FB6">
        <w:trPr>
          <w:trHeight w:val="421"/>
        </w:trPr>
        <w:tc>
          <w:tcPr>
            <w:tcW w:w="1344" w:type="dxa"/>
          </w:tcPr>
          <w:p w:rsidR="0063715F" w:rsidRPr="00F04C63" w:rsidRDefault="0063715F" w:rsidP="00063CCC">
            <w:pPr>
              <w:rPr>
                <w:rFonts w:ascii="Times New Roman" w:hAnsi="Times New Roman" w:cs="Times New Roman"/>
                <w:b/>
                <w:sz w:val="20"/>
                <w:szCs w:val="20"/>
              </w:rPr>
            </w:pPr>
            <w:r w:rsidRPr="00F04C63">
              <w:rPr>
                <w:rFonts w:ascii="Times New Roman" w:hAnsi="Times New Roman" w:cs="Times New Roman"/>
                <w:b/>
                <w:sz w:val="20"/>
                <w:szCs w:val="20"/>
              </w:rPr>
              <w:t>T10B</w:t>
            </w:r>
          </w:p>
        </w:tc>
        <w:tc>
          <w:tcPr>
            <w:tcW w:w="1099"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80</w:t>
            </w:r>
          </w:p>
        </w:tc>
        <w:tc>
          <w:tcPr>
            <w:tcW w:w="104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20</w:t>
            </w:r>
          </w:p>
        </w:tc>
        <w:tc>
          <w:tcPr>
            <w:tcW w:w="102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9.3</w:t>
            </w:r>
          </w:p>
        </w:tc>
        <w:tc>
          <w:tcPr>
            <w:tcW w:w="103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 xml:space="preserve">18.1 </w:t>
            </w:r>
          </w:p>
        </w:tc>
        <w:tc>
          <w:tcPr>
            <w:tcW w:w="1236"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1.27</w:t>
            </w:r>
          </w:p>
        </w:tc>
        <w:tc>
          <w:tcPr>
            <w:tcW w:w="1054"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7.53</w:t>
            </w:r>
          </w:p>
        </w:tc>
        <w:tc>
          <w:tcPr>
            <w:tcW w:w="1023"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2.17</w:t>
            </w:r>
          </w:p>
        </w:tc>
        <w:tc>
          <w:tcPr>
            <w:tcW w:w="1061" w:type="dxa"/>
          </w:tcPr>
          <w:p w:rsidR="0063715F" w:rsidRPr="00F04C63" w:rsidRDefault="0063715F" w:rsidP="00063CCC">
            <w:pPr>
              <w:rPr>
                <w:rFonts w:ascii="Times New Roman" w:hAnsi="Times New Roman" w:cs="Times New Roman"/>
                <w:sz w:val="20"/>
                <w:szCs w:val="20"/>
              </w:rPr>
            </w:pPr>
            <w:r w:rsidRPr="00F04C63">
              <w:rPr>
                <w:rFonts w:ascii="Times New Roman" w:hAnsi="Times New Roman" w:cs="Times New Roman"/>
                <w:sz w:val="20"/>
                <w:szCs w:val="20"/>
              </w:rPr>
              <w:t>71.3</w:t>
            </w:r>
          </w:p>
        </w:tc>
      </w:tr>
    </w:tbl>
    <w:p w:rsidR="0063715F" w:rsidRPr="00F04C63" w:rsidRDefault="0063715F" w:rsidP="00521CAE">
      <w:pPr>
        <w:spacing w:line="480" w:lineRule="auto"/>
        <w:ind w:right="-341"/>
        <w:rPr>
          <w:rFonts w:ascii="Times New Roman" w:hAnsi="Times New Roman" w:cs="Times New Roman"/>
          <w:b/>
          <w:sz w:val="20"/>
          <w:szCs w:val="20"/>
        </w:rPr>
      </w:pPr>
      <w:proofErr w:type="spellStart"/>
      <w:r w:rsidRPr="00F04C63">
        <w:rPr>
          <w:rFonts w:ascii="Times New Roman" w:hAnsi="Times New Roman" w:cs="Times New Roman"/>
          <w:b/>
          <w:sz w:val="20"/>
          <w:szCs w:val="20"/>
        </w:rPr>
        <w:t>Mc</w:t>
      </w:r>
      <w:proofErr w:type="spellEnd"/>
      <w:r w:rsidRPr="00F04C63">
        <w:rPr>
          <w:rFonts w:ascii="Times New Roman" w:hAnsi="Times New Roman" w:cs="Times New Roman"/>
          <w:b/>
          <w:sz w:val="20"/>
          <w:szCs w:val="20"/>
        </w:rPr>
        <w:t>= moisture content CHO= carbohydrate</w:t>
      </w:r>
    </w:p>
    <w:p w:rsidR="00FF385C" w:rsidRPr="00F04C63" w:rsidRDefault="00E2792F" w:rsidP="00156A8F">
      <w:pPr>
        <w:pStyle w:val="NoSpacing"/>
        <w:spacing w:line="360" w:lineRule="auto"/>
        <w:jc w:val="both"/>
        <w:rPr>
          <w:rFonts w:ascii="Times New Roman" w:hAnsi="Times New Roman" w:cs="Times New Roman"/>
          <w:sz w:val="20"/>
          <w:szCs w:val="20"/>
        </w:rPr>
      </w:pPr>
      <w:bookmarkStart w:id="10" w:name="_Toc438654861"/>
      <w:r w:rsidRPr="00F04C63">
        <w:rPr>
          <w:rFonts w:ascii="Times New Roman" w:hAnsi="Times New Roman" w:cs="Times New Roman"/>
          <w:b/>
          <w:sz w:val="20"/>
          <w:szCs w:val="20"/>
        </w:rPr>
        <w:t>Carbohydrate</w:t>
      </w:r>
      <w:bookmarkEnd w:id="10"/>
      <w:r w:rsidR="00613351" w:rsidRPr="00F04C63">
        <w:rPr>
          <w:rFonts w:ascii="Times New Roman" w:hAnsi="Times New Roman" w:cs="Times New Roman"/>
          <w:b/>
          <w:i/>
          <w:sz w:val="20"/>
          <w:szCs w:val="20"/>
        </w:rPr>
        <w:t>:</w:t>
      </w:r>
      <w:r w:rsidR="00613351" w:rsidRPr="00F04C63">
        <w:rPr>
          <w:rFonts w:ascii="Times New Roman" w:hAnsi="Times New Roman" w:cs="Times New Roman"/>
          <w:i/>
          <w:sz w:val="20"/>
          <w:szCs w:val="20"/>
        </w:rPr>
        <w:t xml:space="preserve"> </w:t>
      </w:r>
      <w:r w:rsidR="00613351" w:rsidRPr="00F04C63">
        <w:rPr>
          <w:rFonts w:ascii="Times New Roman" w:hAnsi="Times New Roman" w:cs="Times New Roman"/>
          <w:sz w:val="20"/>
          <w:szCs w:val="20"/>
        </w:rPr>
        <w:t xml:space="preserve">As shown in Table </w:t>
      </w:r>
      <w:r w:rsidR="007C758E" w:rsidRPr="00F04C63">
        <w:rPr>
          <w:rFonts w:ascii="Times New Roman" w:hAnsi="Times New Roman" w:cs="Times New Roman"/>
          <w:sz w:val="20"/>
          <w:szCs w:val="20"/>
        </w:rPr>
        <w:t>1</w:t>
      </w:r>
      <w:r w:rsidR="00613351" w:rsidRPr="00F04C63">
        <w:rPr>
          <w:rFonts w:ascii="Times New Roman" w:hAnsi="Times New Roman" w:cs="Times New Roman"/>
          <w:sz w:val="20"/>
          <w:szCs w:val="20"/>
        </w:rPr>
        <w:t>, the carbohydrate content of taro and wheat blends varied from 63.7% to 85.4% in 30% taro and 40% taro respectively. Carbohydrate content was</w:t>
      </w:r>
      <w:r w:rsidR="00541CB5" w:rsidRPr="00F04C63">
        <w:rPr>
          <w:rFonts w:ascii="Times New Roman" w:hAnsi="Times New Roman" w:cs="Times New Roman"/>
          <w:sz w:val="20"/>
          <w:szCs w:val="20"/>
        </w:rPr>
        <w:t xml:space="preserve"> </w:t>
      </w:r>
      <w:r w:rsidR="00613351" w:rsidRPr="00F04C63">
        <w:rPr>
          <w:rFonts w:ascii="Times New Roman" w:hAnsi="Times New Roman" w:cs="Times New Roman"/>
          <w:sz w:val="20"/>
          <w:szCs w:val="20"/>
        </w:rPr>
        <w:t xml:space="preserve">increased with increasing </w:t>
      </w:r>
      <w:r w:rsidR="00541CB5" w:rsidRPr="00F04C63">
        <w:rPr>
          <w:rFonts w:ascii="Times New Roman" w:hAnsi="Times New Roman" w:cs="Times New Roman"/>
          <w:sz w:val="20"/>
          <w:szCs w:val="20"/>
        </w:rPr>
        <w:t xml:space="preserve">the amount of taro </w:t>
      </w:r>
      <w:r w:rsidR="00613351" w:rsidRPr="00F04C63">
        <w:rPr>
          <w:rFonts w:ascii="Times New Roman" w:hAnsi="Times New Roman" w:cs="Times New Roman"/>
          <w:sz w:val="20"/>
          <w:szCs w:val="20"/>
        </w:rPr>
        <w:t xml:space="preserve">up to </w:t>
      </w:r>
      <w:r w:rsidR="00541CB5" w:rsidRPr="00F04C63">
        <w:rPr>
          <w:rFonts w:ascii="Times New Roman" w:hAnsi="Times New Roman" w:cs="Times New Roman"/>
          <w:sz w:val="20"/>
          <w:szCs w:val="20"/>
        </w:rPr>
        <w:t xml:space="preserve">30% and then declines when the percentage of taro increases. </w:t>
      </w:r>
      <w:r w:rsidRPr="00F04C63">
        <w:rPr>
          <w:rFonts w:ascii="Times New Roman" w:hAnsi="Times New Roman" w:cs="Times New Roman"/>
          <w:sz w:val="20"/>
          <w:szCs w:val="20"/>
        </w:rPr>
        <w:t>The level of carbohydrate increased up the amount of taro reaches 30% and then declines when the percentage of taro increases.</w:t>
      </w:r>
      <w:r w:rsidR="00FF385C" w:rsidRPr="00F04C63">
        <w:rPr>
          <w:rFonts w:ascii="Times New Roman" w:hAnsi="Times New Roman" w:cs="Times New Roman"/>
          <w:sz w:val="20"/>
          <w:szCs w:val="20"/>
        </w:rPr>
        <w:t xml:space="preserve"> S</w:t>
      </w:r>
      <w:r w:rsidR="00613351" w:rsidRPr="00F04C63">
        <w:rPr>
          <w:rFonts w:ascii="Times New Roman" w:hAnsi="Times New Roman" w:cs="Times New Roman"/>
          <w:sz w:val="20"/>
          <w:szCs w:val="20"/>
        </w:rPr>
        <w:t xml:space="preserve">imilar </w:t>
      </w:r>
      <w:r w:rsidR="000B4F7F">
        <w:rPr>
          <w:rFonts w:ascii="Times New Roman" w:hAnsi="Times New Roman" w:cs="Times New Roman"/>
          <w:sz w:val="20"/>
          <w:szCs w:val="20"/>
        </w:rPr>
        <w:t>finding was reported by [5]</w:t>
      </w:r>
      <w:r w:rsidR="00FF385C" w:rsidRPr="00F04C63">
        <w:rPr>
          <w:rFonts w:ascii="Times New Roman" w:hAnsi="Times New Roman" w:cs="Times New Roman"/>
          <w:sz w:val="20"/>
          <w:szCs w:val="20"/>
        </w:rPr>
        <w:t xml:space="preserve"> where the level of available carbohydrates in the whole wheat bread drops slightly as the amount of taro increased</w:t>
      </w:r>
      <w:r w:rsidR="00613351" w:rsidRPr="00F04C63">
        <w:rPr>
          <w:rFonts w:ascii="Times New Roman" w:hAnsi="Times New Roman" w:cs="Times New Roman"/>
          <w:sz w:val="20"/>
          <w:szCs w:val="20"/>
        </w:rPr>
        <w:t xml:space="preserve"> up to some level</w:t>
      </w:r>
      <w:r w:rsidR="00FF385C" w:rsidRPr="00F04C63">
        <w:rPr>
          <w:rFonts w:ascii="Times New Roman" w:hAnsi="Times New Roman" w:cs="Times New Roman"/>
          <w:sz w:val="20"/>
          <w:szCs w:val="20"/>
        </w:rPr>
        <w:t>.</w:t>
      </w:r>
    </w:p>
    <w:p w:rsidR="00E2792F" w:rsidRPr="00F04C63" w:rsidRDefault="00FF385C" w:rsidP="00156A8F">
      <w:pPr>
        <w:spacing w:before="240" w:line="360" w:lineRule="auto"/>
        <w:ind w:right="-341"/>
        <w:jc w:val="both"/>
        <w:rPr>
          <w:rFonts w:ascii="Times New Roman" w:hAnsi="Times New Roman" w:cs="Times New Roman"/>
          <w:sz w:val="20"/>
          <w:szCs w:val="20"/>
        </w:rPr>
      </w:pPr>
      <w:r w:rsidRPr="00F04C63">
        <w:rPr>
          <w:rFonts w:ascii="Times New Roman" w:hAnsi="Times New Roman" w:cs="Times New Roman"/>
          <w:sz w:val="20"/>
          <w:szCs w:val="20"/>
        </w:rPr>
        <w:t xml:space="preserve">The relative increase of carbohydrate </w:t>
      </w:r>
      <w:r w:rsidR="00E2792F" w:rsidRPr="00F04C63">
        <w:rPr>
          <w:rFonts w:ascii="Times New Roman" w:hAnsi="Times New Roman" w:cs="Times New Roman"/>
          <w:sz w:val="20"/>
          <w:szCs w:val="20"/>
        </w:rPr>
        <w:t xml:space="preserve">could be due to the fact that taro has high carbohydrate </w:t>
      </w:r>
      <w:r w:rsidR="00AA4896" w:rsidRPr="00F04C63">
        <w:rPr>
          <w:rFonts w:ascii="Times New Roman" w:hAnsi="Times New Roman" w:cs="Times New Roman"/>
          <w:sz w:val="20"/>
          <w:szCs w:val="20"/>
        </w:rPr>
        <w:t xml:space="preserve">content </w:t>
      </w:r>
      <w:r w:rsidR="00E2792F" w:rsidRPr="00F04C63">
        <w:rPr>
          <w:rFonts w:ascii="Times New Roman" w:hAnsi="Times New Roman" w:cs="Times New Roman"/>
          <w:sz w:val="20"/>
          <w:szCs w:val="20"/>
        </w:rPr>
        <w:t xml:space="preserve">than cereals. In accordance to this fact </w:t>
      </w:r>
      <w:r w:rsidR="00823E36">
        <w:rPr>
          <w:rFonts w:ascii="Times New Roman" w:eastAsia="ArialMT" w:hAnsi="Times New Roman" w:cs="Times New Roman"/>
          <w:sz w:val="20"/>
          <w:szCs w:val="20"/>
        </w:rPr>
        <w:t>[8]</w:t>
      </w:r>
      <w:r w:rsidR="00E2792F" w:rsidRPr="00F04C63">
        <w:rPr>
          <w:rFonts w:ascii="Times New Roman" w:eastAsia="ArialMT" w:hAnsi="Times New Roman" w:cs="Times New Roman"/>
          <w:sz w:val="20"/>
          <w:szCs w:val="20"/>
        </w:rPr>
        <w:t xml:space="preserve"> reported that t</w:t>
      </w:r>
      <w:r w:rsidR="00E2792F" w:rsidRPr="00F04C63">
        <w:rPr>
          <w:rFonts w:ascii="Times New Roman" w:hAnsi="Times New Roman" w:cs="Times New Roman"/>
          <w:sz w:val="20"/>
          <w:szCs w:val="20"/>
        </w:rPr>
        <w:t>aro is known to be a good source of carbohydrate, fiber, minerals especially potassium and vitamins (</w:t>
      </w:r>
      <w:r w:rsidR="007716E5" w:rsidRPr="00F04C63">
        <w:rPr>
          <w:rFonts w:ascii="Times New Roman" w:hAnsi="Times New Roman" w:cs="Times New Roman"/>
          <w:sz w:val="20"/>
          <w:szCs w:val="20"/>
        </w:rPr>
        <w:t xml:space="preserve">primarily </w:t>
      </w:r>
      <w:r w:rsidR="00E2792F" w:rsidRPr="00F04C63">
        <w:rPr>
          <w:rFonts w:ascii="Times New Roman" w:hAnsi="Times New Roman" w:cs="Times New Roman"/>
          <w:sz w:val="20"/>
          <w:szCs w:val="20"/>
        </w:rPr>
        <w:t xml:space="preserve">B-complex) which is more than that found in whole milk and vitamin A and C. </w:t>
      </w:r>
      <w:r w:rsidR="007716E5" w:rsidRPr="00F04C63">
        <w:rPr>
          <w:rFonts w:ascii="Times New Roman" w:hAnsi="Times New Roman" w:cs="Times New Roman"/>
          <w:sz w:val="20"/>
          <w:szCs w:val="20"/>
        </w:rPr>
        <w:t>Generally</w:t>
      </w:r>
      <w:r w:rsidR="00063DA5">
        <w:rPr>
          <w:rFonts w:ascii="Times New Roman" w:hAnsi="Times New Roman" w:cs="Times New Roman"/>
          <w:sz w:val="20"/>
          <w:szCs w:val="20"/>
        </w:rPr>
        <w:t>, [9]</w:t>
      </w:r>
      <w:r w:rsidR="00E2792F" w:rsidRPr="00F04C63">
        <w:rPr>
          <w:rFonts w:ascii="Times New Roman" w:hAnsi="Times New Roman" w:cs="Times New Roman"/>
          <w:sz w:val="20"/>
          <w:szCs w:val="20"/>
        </w:rPr>
        <w:t xml:space="preserve"> </w:t>
      </w:r>
      <w:r w:rsidR="00751E82" w:rsidRPr="00F04C63">
        <w:rPr>
          <w:rFonts w:ascii="Times New Roman" w:hAnsi="Times New Roman" w:cs="Times New Roman"/>
          <w:sz w:val="20"/>
          <w:szCs w:val="20"/>
        </w:rPr>
        <w:t>generalized</w:t>
      </w:r>
      <w:r w:rsidR="00E2792F" w:rsidRPr="00F04C63">
        <w:rPr>
          <w:rFonts w:ascii="Times New Roman" w:hAnsi="Times New Roman" w:cs="Times New Roman"/>
          <w:sz w:val="20"/>
          <w:szCs w:val="20"/>
        </w:rPr>
        <w:t xml:space="preserve"> that cocoyam, cassava, taro and other tuber crops have been found to be alternative sources of major raw materials for bread making.</w:t>
      </w:r>
    </w:p>
    <w:p w:rsidR="00B30807" w:rsidRDefault="000341DF" w:rsidP="00156A8F">
      <w:pPr>
        <w:pStyle w:val="NoSpacing"/>
        <w:spacing w:line="360" w:lineRule="auto"/>
        <w:jc w:val="both"/>
        <w:rPr>
          <w:rFonts w:ascii="Times New Roman" w:hAnsi="Times New Roman" w:cs="Times New Roman"/>
          <w:sz w:val="20"/>
          <w:szCs w:val="20"/>
        </w:rPr>
      </w:pPr>
      <w:bookmarkStart w:id="11" w:name="_Toc438654862"/>
      <w:r w:rsidRPr="00F04C63">
        <w:rPr>
          <w:rFonts w:ascii="Times New Roman" w:hAnsi="Times New Roman" w:cs="Times New Roman"/>
          <w:b/>
          <w:sz w:val="20"/>
          <w:szCs w:val="20"/>
        </w:rPr>
        <w:t xml:space="preserve">Percentage of Crude </w:t>
      </w:r>
      <w:r w:rsidR="00E2792F" w:rsidRPr="00F04C63">
        <w:rPr>
          <w:rFonts w:ascii="Times New Roman" w:hAnsi="Times New Roman" w:cs="Times New Roman"/>
          <w:b/>
          <w:sz w:val="20"/>
          <w:szCs w:val="20"/>
        </w:rPr>
        <w:t>Protein</w:t>
      </w:r>
      <w:bookmarkEnd w:id="11"/>
      <w:r w:rsidR="007716E5" w:rsidRPr="00F04C63">
        <w:rPr>
          <w:rFonts w:ascii="Times New Roman" w:hAnsi="Times New Roman" w:cs="Times New Roman"/>
          <w:b/>
          <w:i/>
          <w:sz w:val="20"/>
          <w:szCs w:val="20"/>
        </w:rPr>
        <w:t>:</w:t>
      </w:r>
      <w:r w:rsidR="007716E5" w:rsidRPr="00F04C63">
        <w:rPr>
          <w:rFonts w:ascii="Times New Roman" w:hAnsi="Times New Roman" w:cs="Times New Roman"/>
          <w:i/>
          <w:sz w:val="20"/>
          <w:szCs w:val="20"/>
        </w:rPr>
        <w:t xml:space="preserve"> </w:t>
      </w:r>
      <w:r w:rsidR="007716E5" w:rsidRPr="00F04C63">
        <w:rPr>
          <w:rFonts w:ascii="Times New Roman" w:hAnsi="Times New Roman" w:cs="Times New Roman"/>
          <w:sz w:val="20"/>
          <w:szCs w:val="20"/>
        </w:rPr>
        <w:t>p</w:t>
      </w:r>
      <w:r w:rsidR="00E2792F" w:rsidRPr="00F04C63">
        <w:rPr>
          <w:rFonts w:ascii="Times New Roman" w:hAnsi="Times New Roman" w:cs="Times New Roman"/>
          <w:sz w:val="20"/>
          <w:szCs w:val="20"/>
        </w:rPr>
        <w:t xml:space="preserve">ercentage of protein content was shown in Table </w:t>
      </w:r>
      <w:r w:rsidR="007C758E" w:rsidRPr="00F04C63">
        <w:rPr>
          <w:rFonts w:ascii="Times New Roman" w:hAnsi="Times New Roman" w:cs="Times New Roman"/>
          <w:sz w:val="20"/>
          <w:szCs w:val="20"/>
        </w:rPr>
        <w:t>1</w:t>
      </w:r>
      <w:r w:rsidR="00E2792F" w:rsidRPr="00F04C63">
        <w:rPr>
          <w:rFonts w:ascii="Times New Roman" w:hAnsi="Times New Roman" w:cs="Times New Roman"/>
          <w:sz w:val="20"/>
          <w:szCs w:val="20"/>
        </w:rPr>
        <w:t xml:space="preserve">. Results of analysis of variance </w:t>
      </w:r>
      <w:r w:rsidR="00C94937" w:rsidRPr="00F04C63">
        <w:rPr>
          <w:rFonts w:ascii="Times New Roman" w:hAnsi="Times New Roman" w:cs="Times New Roman"/>
          <w:sz w:val="20"/>
          <w:szCs w:val="20"/>
        </w:rPr>
        <w:t xml:space="preserve">revealed </w:t>
      </w:r>
      <w:r w:rsidR="00E2792F" w:rsidRPr="00F04C63">
        <w:rPr>
          <w:rFonts w:ascii="Times New Roman" w:hAnsi="Times New Roman" w:cs="Times New Roman"/>
          <w:sz w:val="20"/>
          <w:szCs w:val="20"/>
        </w:rPr>
        <w:t xml:space="preserve">that </w:t>
      </w:r>
      <w:r w:rsidR="00C94937" w:rsidRPr="00F04C63">
        <w:rPr>
          <w:rFonts w:ascii="Times New Roman" w:hAnsi="Times New Roman" w:cs="Times New Roman"/>
          <w:sz w:val="20"/>
          <w:szCs w:val="20"/>
        </w:rPr>
        <w:t xml:space="preserve">bread </w:t>
      </w:r>
      <w:r w:rsidR="00E2792F" w:rsidRPr="00F04C63">
        <w:rPr>
          <w:rFonts w:ascii="Times New Roman" w:hAnsi="Times New Roman" w:cs="Times New Roman"/>
          <w:sz w:val="20"/>
          <w:szCs w:val="20"/>
        </w:rPr>
        <w:t xml:space="preserve">with 10% </w:t>
      </w:r>
      <w:r w:rsidR="00C94937" w:rsidRPr="00F04C63">
        <w:rPr>
          <w:rFonts w:ascii="Times New Roman" w:hAnsi="Times New Roman" w:cs="Times New Roman"/>
          <w:sz w:val="20"/>
          <w:szCs w:val="20"/>
        </w:rPr>
        <w:t xml:space="preserve">taro </w:t>
      </w:r>
      <w:r w:rsidR="00E2792F" w:rsidRPr="00F04C63">
        <w:rPr>
          <w:rFonts w:ascii="Times New Roman" w:hAnsi="Times New Roman" w:cs="Times New Roman"/>
          <w:sz w:val="20"/>
          <w:szCs w:val="20"/>
        </w:rPr>
        <w:t xml:space="preserve">and 90% wheat </w:t>
      </w:r>
      <w:r w:rsidR="00C94937" w:rsidRPr="00F04C63">
        <w:rPr>
          <w:rFonts w:ascii="Times New Roman" w:hAnsi="Times New Roman" w:cs="Times New Roman"/>
          <w:sz w:val="20"/>
          <w:szCs w:val="20"/>
        </w:rPr>
        <w:t xml:space="preserve">blend </w:t>
      </w:r>
      <w:r w:rsidR="00E2792F" w:rsidRPr="00F04C63">
        <w:rPr>
          <w:rFonts w:ascii="Times New Roman" w:hAnsi="Times New Roman" w:cs="Times New Roman"/>
          <w:sz w:val="20"/>
          <w:szCs w:val="20"/>
        </w:rPr>
        <w:t>had shown the highest protein percentage (1.3%) than</w:t>
      </w:r>
      <w:r w:rsidR="00380A7D">
        <w:rPr>
          <w:rFonts w:ascii="Times New Roman" w:hAnsi="Times New Roman" w:cs="Times New Roman"/>
          <w:sz w:val="20"/>
          <w:szCs w:val="20"/>
        </w:rPr>
        <w:t xml:space="preserve"> other blending ratio. [10</w:t>
      </w:r>
      <w:r w:rsidR="00B57280">
        <w:rPr>
          <w:rFonts w:ascii="Times New Roman" w:hAnsi="Times New Roman" w:cs="Times New Roman"/>
          <w:sz w:val="20"/>
          <w:szCs w:val="20"/>
        </w:rPr>
        <w:t>]</w:t>
      </w:r>
      <w:r w:rsidR="00B57280" w:rsidRPr="00F04C63">
        <w:rPr>
          <w:rFonts w:ascii="Times New Roman" w:hAnsi="Times New Roman" w:cs="Times New Roman"/>
          <w:sz w:val="20"/>
          <w:szCs w:val="20"/>
        </w:rPr>
        <w:t xml:space="preserve"> Who</w:t>
      </w:r>
      <w:r w:rsidR="00E2792F" w:rsidRPr="00F04C63">
        <w:rPr>
          <w:rFonts w:ascii="Times New Roman" w:hAnsi="Times New Roman" w:cs="Times New Roman"/>
          <w:sz w:val="20"/>
          <w:szCs w:val="20"/>
        </w:rPr>
        <w:t xml:space="preserve"> suggested that in order to guarantee the quality of bread made from wheat–taro composite the level of taro addition should not exceed 10 %. In similar manner, the findings of </w:t>
      </w:r>
      <w:r w:rsidR="00992CAE">
        <w:rPr>
          <w:rFonts w:ascii="Times New Roman" w:hAnsi="Times New Roman" w:cs="Times New Roman"/>
          <w:iCs/>
          <w:sz w:val="20"/>
          <w:szCs w:val="20"/>
        </w:rPr>
        <w:t>[6]</w:t>
      </w:r>
      <w:r w:rsidR="00E2792F" w:rsidRPr="00F04C63">
        <w:rPr>
          <w:rFonts w:ascii="Times New Roman" w:hAnsi="Times New Roman" w:cs="Times New Roman"/>
          <w:iCs/>
          <w:sz w:val="20"/>
          <w:szCs w:val="20"/>
        </w:rPr>
        <w:t xml:space="preserve"> also shown that </w:t>
      </w:r>
      <w:r w:rsidR="00E2792F" w:rsidRPr="00F04C63">
        <w:rPr>
          <w:rFonts w:ascii="Times New Roman" w:hAnsi="Times New Roman" w:cs="Times New Roman"/>
          <w:sz w:val="20"/>
          <w:szCs w:val="20"/>
        </w:rPr>
        <w:t>more of substitution ratio of wheat flour with taro flour resulted in decreasing of crude protein and eth</w:t>
      </w:r>
      <w:r w:rsidRPr="00F04C63">
        <w:rPr>
          <w:rFonts w:ascii="Times New Roman" w:hAnsi="Times New Roman" w:cs="Times New Roman"/>
          <w:sz w:val="20"/>
          <w:szCs w:val="20"/>
        </w:rPr>
        <w:t xml:space="preserve">er extract of the bread </w:t>
      </w:r>
      <w:r w:rsidRPr="00F04C63">
        <w:rPr>
          <w:rFonts w:ascii="Times New Roman" w:hAnsi="Times New Roman" w:cs="Times New Roman"/>
          <w:sz w:val="20"/>
          <w:szCs w:val="20"/>
        </w:rPr>
        <w:lastRenderedPageBreak/>
        <w:t xml:space="preserve">samples indicating that appropriate blending ratio is more </w:t>
      </w:r>
      <w:r w:rsidR="00992CAE" w:rsidRPr="00F04C63">
        <w:rPr>
          <w:rFonts w:ascii="Times New Roman" w:hAnsi="Times New Roman" w:cs="Times New Roman"/>
          <w:sz w:val="20"/>
          <w:szCs w:val="20"/>
        </w:rPr>
        <w:t>worthy. Therefore</w:t>
      </w:r>
      <w:r w:rsidR="00E2792F" w:rsidRPr="00F04C63">
        <w:rPr>
          <w:rFonts w:ascii="Times New Roman" w:hAnsi="Times New Roman" w:cs="Times New Roman"/>
          <w:sz w:val="20"/>
          <w:szCs w:val="20"/>
        </w:rPr>
        <w:t>, supplementation of wheat flour with in</w:t>
      </w:r>
      <w:r w:rsidR="00C94937" w:rsidRPr="00F04C63">
        <w:rPr>
          <w:rFonts w:ascii="Times New Roman" w:hAnsi="Times New Roman" w:cs="Times New Roman"/>
          <w:sz w:val="20"/>
          <w:szCs w:val="20"/>
        </w:rPr>
        <w:t xml:space="preserve">expensive staples such as taro </w:t>
      </w:r>
      <w:r w:rsidR="00E2792F" w:rsidRPr="00F04C63">
        <w:rPr>
          <w:rFonts w:ascii="Times New Roman" w:hAnsi="Times New Roman" w:cs="Times New Roman"/>
          <w:sz w:val="20"/>
          <w:szCs w:val="20"/>
        </w:rPr>
        <w:t>could help to improve the nutrit</w:t>
      </w:r>
      <w:r w:rsidR="00C94937" w:rsidRPr="00F04C63">
        <w:rPr>
          <w:rFonts w:ascii="Times New Roman" w:hAnsi="Times New Roman" w:cs="Times New Roman"/>
          <w:sz w:val="20"/>
          <w:szCs w:val="20"/>
        </w:rPr>
        <w:t>ional quality of wheat products provided that appropriate blending ratio is maintained.</w:t>
      </w:r>
    </w:p>
    <w:p w:rsidR="00E2792F" w:rsidRPr="00F04C63" w:rsidRDefault="00C94937" w:rsidP="00156A8F">
      <w:pPr>
        <w:pStyle w:val="NoSpacing"/>
        <w:spacing w:line="360" w:lineRule="auto"/>
        <w:jc w:val="both"/>
        <w:rPr>
          <w:rFonts w:ascii="Times New Roman" w:hAnsi="Times New Roman" w:cs="Times New Roman"/>
          <w:sz w:val="20"/>
          <w:szCs w:val="20"/>
        </w:rPr>
      </w:pPr>
      <w:r w:rsidRPr="00F04C63">
        <w:rPr>
          <w:rFonts w:ascii="Times New Roman" w:hAnsi="Times New Roman" w:cs="Times New Roman"/>
          <w:sz w:val="20"/>
          <w:szCs w:val="20"/>
        </w:rPr>
        <w:t xml:space="preserve"> </w:t>
      </w:r>
    </w:p>
    <w:p w:rsidR="006544A3" w:rsidRDefault="00E2792F" w:rsidP="00156A8F">
      <w:pPr>
        <w:pStyle w:val="NoSpacing"/>
        <w:spacing w:line="360" w:lineRule="auto"/>
        <w:jc w:val="both"/>
        <w:rPr>
          <w:rFonts w:ascii="Times New Roman" w:eastAsia="TimesNewRoman" w:hAnsi="Times New Roman" w:cs="Times New Roman"/>
          <w:sz w:val="20"/>
          <w:szCs w:val="20"/>
        </w:rPr>
      </w:pPr>
      <w:bookmarkStart w:id="12" w:name="_Toc438654864"/>
      <w:r w:rsidRPr="00F04C63">
        <w:rPr>
          <w:rFonts w:ascii="Times New Roman" w:hAnsi="Times New Roman" w:cs="Times New Roman"/>
          <w:b/>
          <w:sz w:val="20"/>
          <w:szCs w:val="20"/>
        </w:rPr>
        <w:t>Percentage of fiber</w:t>
      </w:r>
      <w:bookmarkEnd w:id="12"/>
      <w:r w:rsidR="00B60C17" w:rsidRPr="00F04C63">
        <w:rPr>
          <w:rFonts w:ascii="Times New Roman" w:hAnsi="Times New Roman" w:cs="Times New Roman"/>
          <w:b/>
          <w:i/>
          <w:sz w:val="20"/>
          <w:szCs w:val="20"/>
        </w:rPr>
        <w:t>:</w:t>
      </w:r>
      <w:r w:rsidR="00B60C17" w:rsidRPr="00F04C63">
        <w:rPr>
          <w:rFonts w:ascii="Times New Roman" w:hAnsi="Times New Roman" w:cs="Times New Roman"/>
          <w:i/>
          <w:sz w:val="20"/>
          <w:szCs w:val="20"/>
        </w:rPr>
        <w:t xml:space="preserve"> </w:t>
      </w:r>
      <w:r w:rsidR="00B60C17" w:rsidRPr="00F04C63">
        <w:rPr>
          <w:rFonts w:ascii="Times New Roman" w:hAnsi="Times New Roman" w:cs="Times New Roman"/>
          <w:sz w:val="20"/>
          <w:szCs w:val="20"/>
        </w:rPr>
        <w:t>t</w:t>
      </w:r>
      <w:r w:rsidRPr="00F04C63">
        <w:rPr>
          <w:rFonts w:ascii="Times New Roman" w:hAnsi="Times New Roman" w:cs="Times New Roman"/>
          <w:sz w:val="20"/>
          <w:szCs w:val="20"/>
        </w:rPr>
        <w:t xml:space="preserve">he percentage of fiber </w:t>
      </w:r>
      <w:r w:rsidR="00B60C17" w:rsidRPr="00F04C63">
        <w:rPr>
          <w:rFonts w:ascii="Times New Roman" w:hAnsi="Times New Roman" w:cs="Times New Roman"/>
          <w:sz w:val="20"/>
          <w:szCs w:val="20"/>
        </w:rPr>
        <w:t xml:space="preserve">content of bread was </w:t>
      </w:r>
      <w:r w:rsidRPr="00F04C63">
        <w:rPr>
          <w:rFonts w:ascii="Times New Roman" w:hAnsi="Times New Roman" w:cs="Times New Roman"/>
          <w:sz w:val="20"/>
          <w:szCs w:val="20"/>
        </w:rPr>
        <w:t>also increases with the level of taro</w:t>
      </w:r>
      <w:r w:rsidR="00B60C17" w:rsidRPr="00F04C63">
        <w:rPr>
          <w:rFonts w:ascii="Times New Roman" w:hAnsi="Times New Roman" w:cs="Times New Roman"/>
          <w:sz w:val="20"/>
          <w:szCs w:val="20"/>
        </w:rPr>
        <w:t xml:space="preserve"> and wheat blending</w:t>
      </w:r>
      <w:r w:rsidRPr="00F04C63">
        <w:rPr>
          <w:rFonts w:ascii="Times New Roman" w:hAnsi="Times New Roman" w:cs="Times New Roman"/>
          <w:sz w:val="20"/>
          <w:szCs w:val="20"/>
        </w:rPr>
        <w:t xml:space="preserve">. The percentage of </w:t>
      </w:r>
      <w:r w:rsidR="00F2663E" w:rsidRPr="00F04C63">
        <w:rPr>
          <w:rFonts w:ascii="Times New Roman" w:hAnsi="Times New Roman" w:cs="Times New Roman"/>
          <w:sz w:val="20"/>
          <w:szCs w:val="20"/>
        </w:rPr>
        <w:t xml:space="preserve">blending </w:t>
      </w:r>
      <w:r w:rsidRPr="00F04C63">
        <w:rPr>
          <w:rFonts w:ascii="Times New Roman" w:hAnsi="Times New Roman" w:cs="Times New Roman"/>
          <w:sz w:val="20"/>
          <w:szCs w:val="20"/>
        </w:rPr>
        <w:t xml:space="preserve">was varied from 11.67 to 6.47 in 50% taro and 10% taro respectively (Table </w:t>
      </w:r>
      <w:r w:rsidR="006103A2" w:rsidRPr="00F04C63">
        <w:rPr>
          <w:rFonts w:ascii="Times New Roman" w:hAnsi="Times New Roman" w:cs="Times New Roman"/>
          <w:sz w:val="20"/>
          <w:szCs w:val="20"/>
        </w:rPr>
        <w:t>1</w:t>
      </w:r>
      <w:r w:rsidRPr="00F04C63">
        <w:rPr>
          <w:rFonts w:ascii="Times New Roman" w:hAnsi="Times New Roman" w:cs="Times New Roman"/>
          <w:sz w:val="20"/>
          <w:szCs w:val="20"/>
        </w:rPr>
        <w:t xml:space="preserve">). </w:t>
      </w:r>
      <w:r w:rsidRPr="00F04C63">
        <w:rPr>
          <w:rFonts w:ascii="Times New Roman" w:eastAsia="TimesNewRoman" w:hAnsi="Times New Roman" w:cs="Times New Roman"/>
          <w:sz w:val="20"/>
          <w:szCs w:val="20"/>
        </w:rPr>
        <w:t xml:space="preserve">The increased </w:t>
      </w:r>
      <w:r w:rsidR="005F00BC" w:rsidRPr="00F04C63">
        <w:rPr>
          <w:rFonts w:ascii="Times New Roman" w:eastAsia="TimesNewRoman" w:hAnsi="Times New Roman" w:cs="Times New Roman"/>
          <w:sz w:val="20"/>
          <w:szCs w:val="20"/>
        </w:rPr>
        <w:t>fiber</w:t>
      </w:r>
      <w:r w:rsidRPr="00F04C63">
        <w:rPr>
          <w:rFonts w:ascii="Times New Roman" w:eastAsia="TimesNewRoman" w:hAnsi="Times New Roman" w:cs="Times New Roman"/>
          <w:sz w:val="20"/>
          <w:szCs w:val="20"/>
        </w:rPr>
        <w:t xml:space="preserve"> contents could be attributed to the taro flour which is rich in mine</w:t>
      </w:r>
      <w:r w:rsidR="00FA7ABF" w:rsidRPr="00F04C63">
        <w:rPr>
          <w:rFonts w:ascii="Times New Roman" w:eastAsia="TimesNewRoman" w:hAnsi="Times New Roman" w:cs="Times New Roman"/>
          <w:sz w:val="20"/>
          <w:szCs w:val="20"/>
        </w:rPr>
        <w:t xml:space="preserve">rals and </w:t>
      </w:r>
      <w:r w:rsidR="0084773F" w:rsidRPr="00F04C63">
        <w:rPr>
          <w:rFonts w:ascii="Times New Roman" w:eastAsia="TimesNewRoman" w:hAnsi="Times New Roman" w:cs="Times New Roman"/>
          <w:sz w:val="20"/>
          <w:szCs w:val="20"/>
        </w:rPr>
        <w:t>fiber</w:t>
      </w:r>
      <w:r w:rsidR="00FA7ABF" w:rsidRPr="00F04C63">
        <w:rPr>
          <w:rFonts w:ascii="Times New Roman" w:eastAsia="TimesNewRoman" w:hAnsi="Times New Roman" w:cs="Times New Roman"/>
          <w:sz w:val="20"/>
          <w:szCs w:val="20"/>
        </w:rPr>
        <w:t xml:space="preserve">. </w:t>
      </w:r>
      <w:r w:rsidR="00FA7ABF" w:rsidRPr="00F04C63">
        <w:rPr>
          <w:rFonts w:ascii="Times New Roman" w:hAnsi="Times New Roman" w:cs="Times New Roman"/>
          <w:sz w:val="20"/>
          <w:szCs w:val="20"/>
        </w:rPr>
        <w:t>This important advantage, since, fiber aids in digestive process, makes elimination of stool easy and a</w:t>
      </w:r>
      <w:r w:rsidR="006544A3">
        <w:rPr>
          <w:rFonts w:ascii="Times New Roman" w:hAnsi="Times New Roman" w:cs="Times New Roman"/>
          <w:sz w:val="20"/>
          <w:szCs w:val="20"/>
        </w:rPr>
        <w:t>lso helps in cancer prevention [4</w:t>
      </w:r>
      <w:r w:rsidR="006544A3">
        <w:rPr>
          <w:rFonts w:ascii="Times New Roman" w:hAnsi="Times New Roman" w:cs="Times New Roman"/>
          <w:bCs/>
          <w:sz w:val="20"/>
          <w:szCs w:val="20"/>
        </w:rPr>
        <w:t>]</w:t>
      </w:r>
      <w:r w:rsidR="00FA7ABF" w:rsidRPr="00F04C63">
        <w:rPr>
          <w:rFonts w:ascii="Times New Roman" w:hAnsi="Times New Roman" w:cs="Times New Roman"/>
          <w:sz w:val="20"/>
          <w:szCs w:val="20"/>
        </w:rPr>
        <w:t xml:space="preserve">. </w:t>
      </w:r>
      <w:r w:rsidR="001C79B7" w:rsidRPr="00F04C63">
        <w:rPr>
          <w:rFonts w:ascii="Times New Roman" w:eastAsia="TimesNewRoman" w:hAnsi="Times New Roman" w:cs="Times New Roman"/>
          <w:sz w:val="20"/>
          <w:szCs w:val="20"/>
        </w:rPr>
        <w:t>Also</w:t>
      </w:r>
      <w:r w:rsidR="00FA7ABF" w:rsidRPr="00F04C63">
        <w:rPr>
          <w:rFonts w:ascii="Times New Roman" w:eastAsia="TimesNewRoman" w:hAnsi="Times New Roman" w:cs="Times New Roman"/>
          <w:sz w:val="20"/>
          <w:szCs w:val="20"/>
        </w:rPr>
        <w:t xml:space="preserve"> </w:t>
      </w:r>
      <w:r w:rsidRPr="00F04C63">
        <w:rPr>
          <w:rFonts w:ascii="Times New Roman" w:eastAsia="TimesNewRoman" w:hAnsi="Times New Roman" w:cs="Times New Roman"/>
          <w:sz w:val="20"/>
          <w:szCs w:val="20"/>
        </w:rPr>
        <w:t xml:space="preserve">reported that high </w:t>
      </w:r>
      <w:r w:rsidR="005F00BC" w:rsidRPr="00F04C63">
        <w:rPr>
          <w:rFonts w:ascii="Times New Roman" w:eastAsia="TimesNewRoman" w:hAnsi="Times New Roman" w:cs="Times New Roman"/>
          <w:sz w:val="20"/>
          <w:szCs w:val="20"/>
        </w:rPr>
        <w:t>fiber</w:t>
      </w:r>
      <w:r w:rsidRPr="00F04C63">
        <w:rPr>
          <w:rFonts w:ascii="Times New Roman" w:eastAsia="TimesNewRoman" w:hAnsi="Times New Roman" w:cs="Times New Roman"/>
          <w:sz w:val="20"/>
          <w:szCs w:val="20"/>
        </w:rPr>
        <w:t xml:space="preserve"> helps to enhance the gastrointestinal tract health and normal bowel movements thereby reducing constipation </w:t>
      </w:r>
      <w:bookmarkStart w:id="13" w:name="_Toc438654865"/>
      <w:r w:rsidR="001C79B7" w:rsidRPr="00F04C63">
        <w:rPr>
          <w:rFonts w:ascii="Times New Roman" w:eastAsia="TimesNewRoman" w:hAnsi="Times New Roman" w:cs="Times New Roman"/>
          <w:sz w:val="20"/>
          <w:szCs w:val="20"/>
        </w:rPr>
        <w:t>problems</w:t>
      </w:r>
      <w:r w:rsidR="001C79B7">
        <w:rPr>
          <w:rFonts w:ascii="Times New Roman" w:eastAsia="TimesNewRoman" w:hAnsi="Times New Roman" w:cs="Times New Roman"/>
          <w:sz w:val="20"/>
          <w:szCs w:val="20"/>
        </w:rPr>
        <w:t xml:space="preserve"> [</w:t>
      </w:r>
      <w:r w:rsidR="00217E1F">
        <w:rPr>
          <w:rFonts w:ascii="Times New Roman" w:eastAsia="TimesNewRoman" w:hAnsi="Times New Roman" w:cs="Times New Roman"/>
          <w:sz w:val="20"/>
          <w:szCs w:val="20"/>
        </w:rPr>
        <w:t>11].</w:t>
      </w:r>
    </w:p>
    <w:p w:rsidR="005B50B2" w:rsidRDefault="005B50B2" w:rsidP="00156A8F">
      <w:pPr>
        <w:pStyle w:val="NoSpacing"/>
        <w:spacing w:line="360" w:lineRule="auto"/>
        <w:jc w:val="both"/>
        <w:rPr>
          <w:rFonts w:ascii="Times New Roman" w:eastAsia="TimesNewRoman" w:hAnsi="Times New Roman" w:cs="Times New Roman"/>
          <w:sz w:val="20"/>
          <w:szCs w:val="20"/>
        </w:rPr>
      </w:pPr>
    </w:p>
    <w:p w:rsidR="005B50B2" w:rsidRDefault="005B50B2" w:rsidP="00156A8F">
      <w:pPr>
        <w:pStyle w:val="NoSpacing"/>
        <w:spacing w:line="360" w:lineRule="auto"/>
        <w:jc w:val="both"/>
        <w:rPr>
          <w:rFonts w:ascii="Times New Roman" w:eastAsia="TimesNewRoman" w:hAnsi="Times New Roman" w:cs="Times New Roman"/>
          <w:sz w:val="20"/>
          <w:szCs w:val="20"/>
        </w:rPr>
      </w:pPr>
    </w:p>
    <w:p w:rsidR="006544A3" w:rsidRDefault="006544A3" w:rsidP="00156A8F">
      <w:pPr>
        <w:pStyle w:val="NoSpacing"/>
        <w:spacing w:line="360" w:lineRule="auto"/>
        <w:jc w:val="both"/>
        <w:rPr>
          <w:rFonts w:ascii="Times New Roman" w:hAnsi="Times New Roman" w:cs="Times New Roman"/>
          <w:sz w:val="20"/>
          <w:szCs w:val="20"/>
        </w:rPr>
      </w:pPr>
    </w:p>
    <w:p w:rsidR="00646245" w:rsidRPr="00F04C63" w:rsidRDefault="00E2792F" w:rsidP="00156A8F">
      <w:pPr>
        <w:pStyle w:val="NoSpacing"/>
        <w:spacing w:line="360" w:lineRule="auto"/>
        <w:jc w:val="both"/>
        <w:rPr>
          <w:rFonts w:ascii="Times New Roman" w:hAnsi="Times New Roman" w:cs="Times New Roman"/>
          <w:sz w:val="20"/>
          <w:szCs w:val="20"/>
        </w:rPr>
      </w:pPr>
      <w:r w:rsidRPr="00F04C63">
        <w:rPr>
          <w:rFonts w:ascii="Times New Roman" w:hAnsi="Times New Roman" w:cs="Times New Roman"/>
          <w:b/>
          <w:sz w:val="20"/>
          <w:szCs w:val="20"/>
        </w:rPr>
        <w:t xml:space="preserve">Percentage </w:t>
      </w:r>
      <w:r w:rsidR="00BB3D12" w:rsidRPr="00F04C63">
        <w:rPr>
          <w:rFonts w:ascii="Times New Roman" w:hAnsi="Times New Roman" w:cs="Times New Roman"/>
          <w:b/>
          <w:sz w:val="20"/>
          <w:szCs w:val="20"/>
        </w:rPr>
        <w:t xml:space="preserve">crude </w:t>
      </w:r>
      <w:r w:rsidRPr="00F04C63">
        <w:rPr>
          <w:rFonts w:ascii="Times New Roman" w:hAnsi="Times New Roman" w:cs="Times New Roman"/>
          <w:b/>
          <w:sz w:val="20"/>
          <w:szCs w:val="20"/>
        </w:rPr>
        <w:t>Fat</w:t>
      </w:r>
      <w:bookmarkEnd w:id="13"/>
      <w:r w:rsidR="00A07C84" w:rsidRPr="00F04C63">
        <w:rPr>
          <w:rFonts w:ascii="Times New Roman" w:hAnsi="Times New Roman" w:cs="Times New Roman"/>
          <w:b/>
          <w:i/>
          <w:sz w:val="20"/>
          <w:szCs w:val="20"/>
        </w:rPr>
        <w:t>:</w:t>
      </w:r>
      <w:r w:rsidR="00A07C84" w:rsidRPr="00F04C63">
        <w:rPr>
          <w:rFonts w:ascii="Times New Roman" w:hAnsi="Times New Roman" w:cs="Times New Roman"/>
          <w:i/>
          <w:sz w:val="20"/>
          <w:szCs w:val="20"/>
        </w:rPr>
        <w:t xml:space="preserve"> </w:t>
      </w:r>
      <w:r w:rsidRPr="00F04C63">
        <w:rPr>
          <w:rFonts w:ascii="Times New Roman" w:hAnsi="Times New Roman" w:cs="Times New Roman"/>
          <w:sz w:val="20"/>
          <w:szCs w:val="20"/>
        </w:rPr>
        <w:t xml:space="preserve">As shown in </w:t>
      </w:r>
      <w:r w:rsidR="007C758E" w:rsidRPr="00F04C63">
        <w:rPr>
          <w:rFonts w:ascii="Times New Roman" w:hAnsi="Times New Roman" w:cs="Times New Roman"/>
          <w:sz w:val="20"/>
          <w:szCs w:val="20"/>
        </w:rPr>
        <w:t>T</w:t>
      </w:r>
      <w:r w:rsidRPr="00F04C63">
        <w:rPr>
          <w:rFonts w:ascii="Times New Roman" w:hAnsi="Times New Roman" w:cs="Times New Roman"/>
          <w:sz w:val="20"/>
          <w:szCs w:val="20"/>
        </w:rPr>
        <w:t xml:space="preserve">able </w:t>
      </w:r>
      <w:r w:rsidR="007C758E" w:rsidRPr="00F04C63">
        <w:rPr>
          <w:rFonts w:ascii="Times New Roman" w:hAnsi="Times New Roman" w:cs="Times New Roman"/>
          <w:sz w:val="20"/>
          <w:szCs w:val="20"/>
        </w:rPr>
        <w:t>1</w:t>
      </w:r>
      <w:r w:rsidRPr="00F04C63">
        <w:rPr>
          <w:rFonts w:ascii="Times New Roman" w:hAnsi="Times New Roman" w:cs="Times New Roman"/>
          <w:sz w:val="20"/>
          <w:szCs w:val="20"/>
        </w:rPr>
        <w:t xml:space="preserve"> percentage of fat was</w:t>
      </w:r>
      <w:r w:rsidRPr="00F04C63">
        <w:rPr>
          <w:rFonts w:ascii="Times New Roman" w:hAnsi="Times New Roman" w:cs="Times New Roman"/>
          <w:b/>
          <w:bCs/>
          <w:sz w:val="20"/>
          <w:szCs w:val="20"/>
        </w:rPr>
        <w:t xml:space="preserve"> </w:t>
      </w:r>
      <w:r w:rsidRPr="00F04C63">
        <w:rPr>
          <w:rFonts w:ascii="Times New Roman" w:hAnsi="Times New Roman" w:cs="Times New Roman"/>
          <w:bCs/>
          <w:sz w:val="20"/>
          <w:szCs w:val="20"/>
        </w:rPr>
        <w:t>rages from 2.59% in 20 % taro to 0.75% in 30% taro.</w:t>
      </w:r>
      <w:r w:rsidR="001C79B7">
        <w:rPr>
          <w:rFonts w:ascii="Times New Roman" w:hAnsi="Times New Roman" w:cs="Times New Roman"/>
          <w:sz w:val="20"/>
          <w:szCs w:val="20"/>
        </w:rPr>
        <w:t xml:space="preserve"> According to [12]</w:t>
      </w:r>
      <w:r w:rsidR="00A07C84" w:rsidRPr="00F04C63">
        <w:rPr>
          <w:rFonts w:ascii="Times New Roman" w:hAnsi="Times New Roman" w:cs="Times New Roman"/>
          <w:sz w:val="20"/>
          <w:szCs w:val="20"/>
        </w:rPr>
        <w:t xml:space="preserve">, plant fat is a good source of energy and helps in absorption of most fat soluble vitamins and minerals. However, </w:t>
      </w:r>
      <w:r w:rsidR="00646245" w:rsidRPr="00F04C63">
        <w:rPr>
          <w:rFonts w:ascii="Times New Roman" w:hAnsi="Times New Roman" w:cs="Times New Roman"/>
          <w:sz w:val="20"/>
          <w:szCs w:val="20"/>
        </w:rPr>
        <w:t xml:space="preserve">since, </w:t>
      </w:r>
      <w:r w:rsidR="00A07C84" w:rsidRPr="00F04C63">
        <w:rPr>
          <w:rFonts w:ascii="Times New Roman" w:hAnsi="Times New Roman" w:cs="Times New Roman"/>
          <w:sz w:val="20"/>
          <w:szCs w:val="20"/>
        </w:rPr>
        <w:t>content of fa</w:t>
      </w:r>
      <w:r w:rsidR="00646245" w:rsidRPr="00F04C63">
        <w:rPr>
          <w:rFonts w:ascii="Times New Roman" w:hAnsi="Times New Roman" w:cs="Times New Roman"/>
          <w:sz w:val="20"/>
          <w:szCs w:val="20"/>
        </w:rPr>
        <w:t>t is varied among plant species blending might be varied the fat composition of products.</w:t>
      </w:r>
      <w:r w:rsidR="001F4F3C" w:rsidRPr="00F04C63">
        <w:rPr>
          <w:rFonts w:ascii="Times New Roman" w:hAnsi="Times New Roman" w:cs="Times New Roman"/>
          <w:sz w:val="20"/>
          <w:szCs w:val="20"/>
        </w:rPr>
        <w:t xml:space="preserve"> </w:t>
      </w:r>
      <w:r w:rsidR="00553629">
        <w:rPr>
          <w:rFonts w:ascii="Times New Roman" w:hAnsi="Times New Roman" w:cs="Times New Roman"/>
          <w:sz w:val="20"/>
          <w:szCs w:val="20"/>
        </w:rPr>
        <w:t>[13</w:t>
      </w:r>
      <w:r w:rsidR="00C91031">
        <w:rPr>
          <w:rFonts w:ascii="Times New Roman" w:hAnsi="Times New Roman" w:cs="Times New Roman"/>
          <w:sz w:val="20"/>
          <w:szCs w:val="20"/>
        </w:rPr>
        <w:t>]</w:t>
      </w:r>
      <w:r w:rsidR="00646245" w:rsidRPr="00F04C63">
        <w:rPr>
          <w:rFonts w:ascii="Times New Roman" w:hAnsi="Times New Roman" w:cs="Times New Roman"/>
          <w:sz w:val="20"/>
          <w:szCs w:val="20"/>
        </w:rPr>
        <w:t xml:space="preserve"> </w:t>
      </w:r>
      <w:r w:rsidR="001C79B7" w:rsidRPr="00F04C63">
        <w:rPr>
          <w:rFonts w:ascii="Times New Roman" w:hAnsi="Times New Roman" w:cs="Times New Roman"/>
          <w:sz w:val="20"/>
          <w:szCs w:val="20"/>
        </w:rPr>
        <w:t>Reported</w:t>
      </w:r>
      <w:r w:rsidR="00646245" w:rsidRPr="00F04C63">
        <w:rPr>
          <w:rFonts w:ascii="Times New Roman" w:hAnsi="Times New Roman" w:cs="Times New Roman"/>
          <w:sz w:val="20"/>
          <w:szCs w:val="20"/>
        </w:rPr>
        <w:t xml:space="preserve"> that </w:t>
      </w:r>
      <w:r w:rsidR="00646245" w:rsidRPr="00F04C63">
        <w:rPr>
          <w:rFonts w:ascii="Times New Roman" w:hAnsi="Times New Roman" w:cs="Times New Roman"/>
          <w:bCs/>
          <w:sz w:val="20"/>
          <w:szCs w:val="20"/>
        </w:rPr>
        <w:t xml:space="preserve">fat content of wheat flour is generally low but much higher than in taro flour which means that blending with taro flour </w:t>
      </w:r>
      <w:r w:rsidR="001F4F3C" w:rsidRPr="00F04C63">
        <w:rPr>
          <w:rFonts w:ascii="Times New Roman" w:hAnsi="Times New Roman" w:cs="Times New Roman"/>
          <w:bCs/>
          <w:sz w:val="20"/>
          <w:szCs w:val="20"/>
        </w:rPr>
        <w:t>may help to improve the fat content of bread made from t</w:t>
      </w:r>
      <w:r w:rsidR="007C758E" w:rsidRPr="00F04C63">
        <w:rPr>
          <w:rFonts w:ascii="Times New Roman" w:hAnsi="Times New Roman" w:cs="Times New Roman"/>
          <w:bCs/>
          <w:sz w:val="20"/>
          <w:szCs w:val="20"/>
        </w:rPr>
        <w:t>aro</w:t>
      </w:r>
      <w:r w:rsidR="001F4F3C" w:rsidRPr="00F04C63">
        <w:rPr>
          <w:rFonts w:ascii="Times New Roman" w:hAnsi="Times New Roman" w:cs="Times New Roman"/>
          <w:bCs/>
          <w:sz w:val="20"/>
          <w:szCs w:val="20"/>
        </w:rPr>
        <w:t xml:space="preserve"> flour. </w:t>
      </w:r>
      <w:r w:rsidR="00DD0437" w:rsidRPr="00F04C63">
        <w:rPr>
          <w:rFonts w:ascii="Times New Roman" w:hAnsi="Times New Roman" w:cs="Times New Roman"/>
          <w:bCs/>
          <w:sz w:val="20"/>
          <w:szCs w:val="20"/>
        </w:rPr>
        <w:t xml:space="preserve">This could be due to the variation in variety, production agro ecology and pre-harvest and post-harvest management of the crops. </w:t>
      </w:r>
    </w:p>
    <w:p w:rsidR="00E65417" w:rsidRPr="00F04C63" w:rsidRDefault="00C91565" w:rsidP="00156A8F">
      <w:pPr>
        <w:pStyle w:val="NoSpacing"/>
        <w:spacing w:before="240" w:line="360" w:lineRule="auto"/>
        <w:jc w:val="both"/>
        <w:rPr>
          <w:rFonts w:ascii="Times New Roman" w:hAnsi="Times New Roman" w:cs="Times New Roman"/>
          <w:sz w:val="20"/>
          <w:szCs w:val="20"/>
        </w:rPr>
      </w:pPr>
      <w:bookmarkStart w:id="14" w:name="_Toc438654863"/>
      <w:r w:rsidRPr="00F04C63">
        <w:rPr>
          <w:rFonts w:ascii="Times New Roman" w:hAnsi="Times New Roman" w:cs="Times New Roman"/>
          <w:b/>
          <w:sz w:val="20"/>
          <w:szCs w:val="20"/>
        </w:rPr>
        <w:t>Moisture content</w:t>
      </w:r>
      <w:bookmarkEnd w:id="14"/>
      <w:r w:rsidR="00280B57" w:rsidRPr="00F04C63">
        <w:rPr>
          <w:rFonts w:ascii="Times New Roman" w:hAnsi="Times New Roman" w:cs="Times New Roman"/>
          <w:b/>
          <w:i/>
          <w:sz w:val="20"/>
          <w:szCs w:val="20"/>
        </w:rPr>
        <w:t>:</w:t>
      </w:r>
      <w:r w:rsidR="00280B57" w:rsidRPr="00F04C63">
        <w:rPr>
          <w:rFonts w:ascii="Times New Roman" w:hAnsi="Times New Roman" w:cs="Times New Roman"/>
          <w:i/>
          <w:sz w:val="20"/>
          <w:szCs w:val="20"/>
        </w:rPr>
        <w:t xml:space="preserve"> </w:t>
      </w:r>
      <w:r w:rsidRPr="00F04C63">
        <w:rPr>
          <w:rFonts w:ascii="Times New Roman" w:hAnsi="Times New Roman" w:cs="Times New Roman"/>
          <w:sz w:val="20"/>
          <w:szCs w:val="20"/>
        </w:rPr>
        <w:t xml:space="preserve">Moisture content of food is important parameter since it talks about the microbial reaction. There </w:t>
      </w:r>
      <w:r w:rsidR="007B3500" w:rsidRPr="00F04C63">
        <w:rPr>
          <w:rFonts w:ascii="Times New Roman" w:hAnsi="Times New Roman" w:cs="Times New Roman"/>
          <w:sz w:val="20"/>
          <w:szCs w:val="20"/>
        </w:rPr>
        <w:t xml:space="preserve">was </w:t>
      </w:r>
      <w:r w:rsidRPr="00F04C63">
        <w:rPr>
          <w:rFonts w:ascii="Times New Roman" w:hAnsi="Times New Roman" w:cs="Times New Roman"/>
          <w:sz w:val="20"/>
          <w:szCs w:val="20"/>
        </w:rPr>
        <w:t xml:space="preserve">no visible difference </w:t>
      </w:r>
      <w:r w:rsidR="007B3500" w:rsidRPr="00F04C63">
        <w:rPr>
          <w:rFonts w:ascii="Times New Roman" w:hAnsi="Times New Roman" w:cs="Times New Roman"/>
          <w:sz w:val="20"/>
          <w:szCs w:val="20"/>
        </w:rPr>
        <w:t>measured</w:t>
      </w:r>
      <w:r w:rsidRPr="00F04C63">
        <w:rPr>
          <w:rFonts w:ascii="Times New Roman" w:hAnsi="Times New Roman" w:cs="Times New Roman"/>
          <w:sz w:val="20"/>
          <w:szCs w:val="20"/>
        </w:rPr>
        <w:t xml:space="preserve"> in the amount of moisture content</w:t>
      </w:r>
      <w:r w:rsidR="007B3500" w:rsidRPr="00F04C63">
        <w:rPr>
          <w:rFonts w:ascii="Times New Roman" w:hAnsi="Times New Roman" w:cs="Times New Roman"/>
          <w:sz w:val="20"/>
          <w:szCs w:val="20"/>
        </w:rPr>
        <w:t xml:space="preserve"> when taro and wheat flour blended bread was analyzed</w:t>
      </w:r>
      <w:r w:rsidRPr="00F04C63">
        <w:rPr>
          <w:rFonts w:ascii="Times New Roman" w:hAnsi="Times New Roman" w:cs="Times New Roman"/>
          <w:sz w:val="20"/>
          <w:szCs w:val="20"/>
        </w:rPr>
        <w:t>.</w:t>
      </w:r>
      <w:r w:rsidR="00B2667B" w:rsidRPr="00F04C63">
        <w:rPr>
          <w:rFonts w:ascii="Times New Roman" w:hAnsi="Times New Roman" w:cs="Times New Roman"/>
          <w:sz w:val="20"/>
          <w:szCs w:val="20"/>
        </w:rPr>
        <w:t xml:space="preserve"> </w:t>
      </w:r>
      <w:r w:rsidR="00953F36" w:rsidRPr="00F04C63">
        <w:rPr>
          <w:rFonts w:ascii="Times New Roman" w:hAnsi="Times New Roman" w:cs="Times New Roman"/>
          <w:sz w:val="20"/>
          <w:szCs w:val="20"/>
        </w:rPr>
        <w:t xml:space="preserve">It was ranged from 9.1-9.4% which is in similar with </w:t>
      </w:r>
      <w:r w:rsidR="00216289">
        <w:rPr>
          <w:rFonts w:ascii="Times New Roman" w:eastAsia="Times New Roman+FPEF" w:hAnsi="Times New Roman" w:cs="Times New Roman"/>
          <w:sz w:val="20"/>
          <w:szCs w:val="20"/>
        </w:rPr>
        <w:t>[7]</w:t>
      </w:r>
      <w:r w:rsidR="00953F36" w:rsidRPr="00F04C63">
        <w:rPr>
          <w:rFonts w:ascii="Times New Roman" w:eastAsia="Times New Roman+FPEF" w:hAnsi="Times New Roman" w:cs="Times New Roman"/>
          <w:sz w:val="20"/>
          <w:szCs w:val="20"/>
        </w:rPr>
        <w:t xml:space="preserve"> </w:t>
      </w:r>
      <w:r w:rsidR="00953F36" w:rsidRPr="00F04C63">
        <w:rPr>
          <w:rFonts w:ascii="Times New Roman" w:hAnsi="Times New Roman" w:cs="Times New Roman"/>
          <w:sz w:val="20"/>
          <w:szCs w:val="20"/>
        </w:rPr>
        <w:t xml:space="preserve">who reported blends of maize and sweet potato flour was not shown significant moisture change. </w:t>
      </w:r>
      <w:r w:rsidR="00993AD1">
        <w:rPr>
          <w:rFonts w:ascii="Times New Roman" w:hAnsi="Times New Roman" w:cs="Times New Roman"/>
          <w:sz w:val="20"/>
          <w:szCs w:val="20"/>
        </w:rPr>
        <w:t>In the contrary [</w:t>
      </w:r>
      <w:r w:rsidR="00553629">
        <w:rPr>
          <w:rFonts w:ascii="Times New Roman" w:hAnsi="Times New Roman" w:cs="Times New Roman"/>
          <w:sz w:val="20"/>
          <w:szCs w:val="20"/>
        </w:rPr>
        <w:t>13</w:t>
      </w:r>
      <w:r w:rsidR="00993AD1">
        <w:rPr>
          <w:rFonts w:ascii="Times New Roman" w:hAnsi="Times New Roman" w:cs="Times New Roman"/>
          <w:sz w:val="20"/>
          <w:szCs w:val="20"/>
        </w:rPr>
        <w:t>]</w:t>
      </w:r>
      <w:r w:rsidR="005B3615" w:rsidRPr="00F04C63">
        <w:rPr>
          <w:rFonts w:ascii="Times New Roman" w:hAnsi="Times New Roman" w:cs="Times New Roman"/>
          <w:sz w:val="20"/>
          <w:szCs w:val="20"/>
        </w:rPr>
        <w:t xml:space="preserve"> reported that significant attribute imparted to bread by taro flour was its increased moistness and keeping quality, resulting from exceedingly high absorption of liqui</w:t>
      </w:r>
      <w:r w:rsidR="00E65417" w:rsidRPr="00F04C63">
        <w:rPr>
          <w:rFonts w:ascii="Times New Roman" w:hAnsi="Times New Roman" w:cs="Times New Roman"/>
          <w:sz w:val="20"/>
          <w:szCs w:val="20"/>
        </w:rPr>
        <w:t>d by wheat–taro composite flour and generalized that superior quality of wheat–taro may result from the initial high moisture capacity, due to the fairly high percent</w:t>
      </w:r>
      <w:r w:rsidR="00B2667B" w:rsidRPr="00F04C63">
        <w:rPr>
          <w:rFonts w:ascii="Times New Roman" w:hAnsi="Times New Roman" w:cs="Times New Roman"/>
          <w:sz w:val="20"/>
          <w:szCs w:val="20"/>
        </w:rPr>
        <w:t>age of mucilage in taro flour. But this fact was not shown in this investigation</w:t>
      </w:r>
      <w:r w:rsidR="003055ED" w:rsidRPr="00F04C63">
        <w:rPr>
          <w:rFonts w:ascii="Times New Roman" w:hAnsi="Times New Roman" w:cs="Times New Roman"/>
          <w:sz w:val="20"/>
          <w:szCs w:val="20"/>
        </w:rPr>
        <w:t xml:space="preserve"> which could be due to the variation of the taro and wheat varieties</w:t>
      </w:r>
      <w:r w:rsidR="00CC76B8" w:rsidRPr="00F04C63">
        <w:rPr>
          <w:rFonts w:ascii="Times New Roman" w:hAnsi="Times New Roman" w:cs="Times New Roman"/>
          <w:sz w:val="20"/>
          <w:szCs w:val="20"/>
        </w:rPr>
        <w:t xml:space="preserve"> used.</w:t>
      </w:r>
    </w:p>
    <w:p w:rsidR="00CC76B8" w:rsidRPr="00F04C63" w:rsidRDefault="00CC76B8" w:rsidP="002806FE">
      <w:pPr>
        <w:pStyle w:val="Heading2"/>
        <w:spacing w:line="360" w:lineRule="auto"/>
        <w:rPr>
          <w:rFonts w:ascii="Times New Roman" w:hAnsi="Times New Roman" w:cs="Times New Roman"/>
          <w:color w:val="auto"/>
          <w:sz w:val="20"/>
          <w:szCs w:val="20"/>
        </w:rPr>
      </w:pPr>
      <w:r w:rsidRPr="00F04C63">
        <w:rPr>
          <w:rFonts w:ascii="Times New Roman" w:hAnsi="Times New Roman" w:cs="Times New Roman"/>
          <w:color w:val="auto"/>
          <w:sz w:val="20"/>
          <w:szCs w:val="20"/>
        </w:rPr>
        <w:t xml:space="preserve">Sensory quality of bread </w:t>
      </w:r>
    </w:p>
    <w:p w:rsidR="00CC76B8" w:rsidRPr="00F04C63" w:rsidRDefault="00CC76B8" w:rsidP="002806FE">
      <w:pPr>
        <w:spacing w:before="240" w:line="360" w:lineRule="auto"/>
        <w:ind w:right="-341"/>
        <w:jc w:val="both"/>
        <w:rPr>
          <w:rFonts w:ascii="Times New Roman" w:hAnsi="Times New Roman" w:cs="Times New Roman"/>
          <w:sz w:val="20"/>
          <w:szCs w:val="20"/>
        </w:rPr>
      </w:pPr>
      <w:r w:rsidRPr="00F04C63">
        <w:rPr>
          <w:rFonts w:ascii="Times New Roman" w:hAnsi="Times New Roman" w:cs="Times New Roman"/>
          <w:sz w:val="20"/>
          <w:szCs w:val="20"/>
        </w:rPr>
        <w:t>Sensory qualities of bread were shown that all formulated breads were accepted by th</w:t>
      </w:r>
      <w:r w:rsidR="007B72E1" w:rsidRPr="00F04C63">
        <w:rPr>
          <w:rFonts w:ascii="Times New Roman" w:hAnsi="Times New Roman" w:cs="Times New Roman"/>
          <w:sz w:val="20"/>
          <w:szCs w:val="20"/>
        </w:rPr>
        <w:t xml:space="preserve">e panelists in all parameters. </w:t>
      </w:r>
      <w:r w:rsidRPr="00F04C63">
        <w:rPr>
          <w:rFonts w:ascii="Times New Roman" w:hAnsi="Times New Roman" w:cs="Times New Roman"/>
          <w:sz w:val="20"/>
          <w:szCs w:val="20"/>
        </w:rPr>
        <w:t xml:space="preserve">Large values were more preferred among formulated flour breads than small values. Generally, the result was not affected by the ratio of taro-wheat combination. </w:t>
      </w:r>
    </w:p>
    <w:p w:rsidR="00CC76B8" w:rsidRPr="00F04C63" w:rsidRDefault="00CC76B8" w:rsidP="002806FE">
      <w:pPr>
        <w:spacing w:before="240" w:line="360" w:lineRule="auto"/>
        <w:ind w:right="-341"/>
        <w:jc w:val="both"/>
        <w:rPr>
          <w:rFonts w:ascii="Times New Roman" w:hAnsi="Times New Roman" w:cs="Times New Roman"/>
          <w:sz w:val="20"/>
          <w:szCs w:val="20"/>
        </w:rPr>
      </w:pPr>
      <w:r w:rsidRPr="00F04C63">
        <w:rPr>
          <w:rFonts w:ascii="Times New Roman" w:hAnsi="Times New Roman" w:cs="Times New Roman"/>
          <w:sz w:val="20"/>
          <w:szCs w:val="20"/>
        </w:rPr>
        <w:lastRenderedPageBreak/>
        <w:t>The preference of bread taste which is the sweet sensation and aroma of the panelists were high in low level taro. Consistency to the</w:t>
      </w:r>
      <w:r w:rsidR="00117E67">
        <w:rPr>
          <w:rFonts w:ascii="Times New Roman" w:hAnsi="Times New Roman" w:cs="Times New Roman"/>
          <w:sz w:val="20"/>
          <w:szCs w:val="20"/>
        </w:rPr>
        <w:t xml:space="preserve"> current results, [</w:t>
      </w:r>
      <w:r w:rsidR="00553629">
        <w:rPr>
          <w:rFonts w:ascii="Times New Roman" w:hAnsi="Times New Roman" w:cs="Times New Roman"/>
          <w:sz w:val="20"/>
          <w:szCs w:val="20"/>
        </w:rPr>
        <w:t>14</w:t>
      </w:r>
      <w:r w:rsidR="00117E67">
        <w:rPr>
          <w:rFonts w:ascii="Times New Roman" w:hAnsi="Times New Roman" w:cs="Times New Roman"/>
          <w:sz w:val="20"/>
          <w:szCs w:val="20"/>
        </w:rPr>
        <w:t>]</w:t>
      </w:r>
      <w:r w:rsidRPr="00F04C63">
        <w:rPr>
          <w:rFonts w:ascii="Times New Roman" w:hAnsi="Times New Roman" w:cs="Times New Roman"/>
          <w:sz w:val="20"/>
          <w:szCs w:val="20"/>
        </w:rPr>
        <w:t xml:space="preserve"> also reported that on total score for volume, </w:t>
      </w:r>
      <w:proofErr w:type="spellStart"/>
      <w:r w:rsidRPr="00F04C63">
        <w:rPr>
          <w:rFonts w:ascii="Times New Roman" w:hAnsi="Times New Roman" w:cs="Times New Roman"/>
          <w:sz w:val="20"/>
          <w:szCs w:val="20"/>
        </w:rPr>
        <w:t>colour</w:t>
      </w:r>
      <w:proofErr w:type="spellEnd"/>
      <w:r w:rsidRPr="00F04C63">
        <w:rPr>
          <w:rFonts w:ascii="Times New Roman" w:hAnsi="Times New Roman" w:cs="Times New Roman"/>
          <w:sz w:val="20"/>
          <w:szCs w:val="20"/>
        </w:rPr>
        <w:t xml:space="preserve"> and character of the crust, texture and grain, crumb </w:t>
      </w:r>
      <w:proofErr w:type="spellStart"/>
      <w:r w:rsidRPr="00F04C63">
        <w:rPr>
          <w:rFonts w:ascii="Times New Roman" w:hAnsi="Times New Roman" w:cs="Times New Roman"/>
          <w:sz w:val="20"/>
          <w:szCs w:val="20"/>
        </w:rPr>
        <w:t>colour</w:t>
      </w:r>
      <w:proofErr w:type="spellEnd"/>
      <w:r w:rsidRPr="00F04C63">
        <w:rPr>
          <w:rFonts w:ascii="Times New Roman" w:hAnsi="Times New Roman" w:cs="Times New Roman"/>
          <w:sz w:val="20"/>
          <w:szCs w:val="20"/>
        </w:rPr>
        <w:t xml:space="preserve"> and taste decreased as the concentration of cassava flour increased in cassava-wheat blending.</w:t>
      </w:r>
      <w:r w:rsidR="00426010" w:rsidRPr="00F04C63">
        <w:rPr>
          <w:rFonts w:ascii="Times New Roman" w:hAnsi="Times New Roman" w:cs="Times New Roman"/>
          <w:sz w:val="20"/>
          <w:szCs w:val="20"/>
        </w:rPr>
        <w:t xml:space="preserve"> </w:t>
      </w:r>
      <w:r w:rsidRPr="00F04C63">
        <w:rPr>
          <w:rFonts w:ascii="Times New Roman" w:hAnsi="Times New Roman" w:cs="Times New Roman"/>
          <w:sz w:val="20"/>
          <w:szCs w:val="20"/>
        </w:rPr>
        <w:t>In consistency to the current results researches in wheat-cassava blending, similarity were observed in bread aroma made with 100% wheat flour, 10% and 2</w:t>
      </w:r>
      <w:r w:rsidR="00706E8B">
        <w:rPr>
          <w:rFonts w:ascii="Times New Roman" w:hAnsi="Times New Roman" w:cs="Times New Roman"/>
          <w:sz w:val="20"/>
          <w:szCs w:val="20"/>
        </w:rPr>
        <w:t>0% non-fermented cassava flour [</w:t>
      </w:r>
      <w:r w:rsidR="00553629">
        <w:rPr>
          <w:rFonts w:ascii="Times New Roman" w:hAnsi="Times New Roman" w:cs="Times New Roman"/>
          <w:sz w:val="20"/>
          <w:szCs w:val="20"/>
        </w:rPr>
        <w:t>15</w:t>
      </w:r>
      <w:r w:rsidR="00706E8B">
        <w:rPr>
          <w:rFonts w:ascii="Times New Roman" w:hAnsi="Times New Roman" w:cs="Times New Roman"/>
          <w:bCs/>
          <w:color w:val="000000"/>
          <w:sz w:val="20"/>
          <w:szCs w:val="20"/>
        </w:rPr>
        <w:t>]</w:t>
      </w:r>
      <w:r w:rsidRPr="00F04C63">
        <w:rPr>
          <w:rFonts w:ascii="Times New Roman" w:hAnsi="Times New Roman" w:cs="Times New Roman"/>
          <w:bCs/>
          <w:color w:val="000000"/>
          <w:sz w:val="20"/>
          <w:szCs w:val="20"/>
        </w:rPr>
        <w:t xml:space="preserve">. </w:t>
      </w:r>
      <w:r w:rsidRPr="00F04C63">
        <w:rPr>
          <w:rFonts w:ascii="Times New Roman" w:hAnsi="Times New Roman" w:cs="Times New Roman"/>
          <w:sz w:val="20"/>
          <w:szCs w:val="20"/>
        </w:rPr>
        <w:t xml:space="preserve">Likewise, </w:t>
      </w:r>
      <w:r w:rsidR="00706E8B">
        <w:rPr>
          <w:rFonts w:ascii="Times New Roman" w:hAnsi="Times New Roman" w:cs="Times New Roman"/>
          <w:bCs/>
          <w:color w:val="000000"/>
          <w:sz w:val="20"/>
          <w:szCs w:val="20"/>
        </w:rPr>
        <w:t>[</w:t>
      </w:r>
      <w:r w:rsidR="00553629">
        <w:rPr>
          <w:rFonts w:ascii="Times New Roman" w:hAnsi="Times New Roman" w:cs="Times New Roman"/>
          <w:bCs/>
          <w:color w:val="000000"/>
          <w:sz w:val="20"/>
          <w:szCs w:val="20"/>
        </w:rPr>
        <w:t>15</w:t>
      </w:r>
      <w:r w:rsidR="00706E8B">
        <w:rPr>
          <w:rFonts w:ascii="Times New Roman" w:hAnsi="Times New Roman" w:cs="Times New Roman"/>
          <w:bCs/>
          <w:color w:val="000000"/>
          <w:sz w:val="20"/>
          <w:szCs w:val="20"/>
        </w:rPr>
        <w:t>]</w:t>
      </w:r>
      <w:r w:rsidRPr="00F04C63">
        <w:rPr>
          <w:rFonts w:ascii="Times New Roman" w:hAnsi="Times New Roman" w:cs="Times New Roman"/>
          <w:bCs/>
          <w:color w:val="000000"/>
          <w:sz w:val="20"/>
          <w:szCs w:val="20"/>
        </w:rPr>
        <w:t xml:space="preserve">, </w:t>
      </w:r>
      <w:r w:rsidRPr="00F04C63">
        <w:rPr>
          <w:rFonts w:ascii="Times New Roman" w:hAnsi="Times New Roman" w:cs="Times New Roman"/>
          <w:sz w:val="20"/>
          <w:szCs w:val="20"/>
        </w:rPr>
        <w:t xml:space="preserve">no significant differences from bread made from 100% wheat flour and the bread made with 10% substitution of fermented cassava flour. </w:t>
      </w:r>
    </w:p>
    <w:p w:rsidR="00CC76B8" w:rsidRPr="00F04C63" w:rsidRDefault="00CC76B8" w:rsidP="002806FE">
      <w:pPr>
        <w:autoSpaceDE w:val="0"/>
        <w:autoSpaceDN w:val="0"/>
        <w:adjustRightInd w:val="0"/>
        <w:spacing w:after="0" w:line="360" w:lineRule="auto"/>
        <w:jc w:val="both"/>
        <w:rPr>
          <w:rFonts w:ascii="Times New Roman" w:hAnsi="Times New Roman" w:cs="Times New Roman"/>
          <w:sz w:val="20"/>
          <w:szCs w:val="20"/>
        </w:rPr>
      </w:pPr>
      <w:r w:rsidRPr="00F04C63">
        <w:rPr>
          <w:rFonts w:ascii="Times New Roman" w:hAnsi="Times New Roman" w:cs="Times New Roman"/>
          <w:sz w:val="20"/>
          <w:szCs w:val="20"/>
        </w:rPr>
        <w:t xml:space="preserve">Color of bread invites consumers either to like or dislike and talks about the appearance of the bread. Crust color was high in 10% to 20% taro (Table 2). In harmony to </w:t>
      </w:r>
      <w:r w:rsidR="00FB5DD1">
        <w:rPr>
          <w:rFonts w:ascii="Times New Roman" w:hAnsi="Times New Roman" w:cs="Times New Roman"/>
          <w:sz w:val="20"/>
          <w:szCs w:val="20"/>
        </w:rPr>
        <w:t>the current results [5]</w:t>
      </w:r>
      <w:r w:rsidRPr="00F04C63">
        <w:rPr>
          <w:rFonts w:ascii="Times New Roman" w:hAnsi="Times New Roman" w:cs="Times New Roman"/>
          <w:sz w:val="20"/>
          <w:szCs w:val="20"/>
        </w:rPr>
        <w:t xml:space="preserve"> also reported that panelists prefer the </w:t>
      </w:r>
      <w:proofErr w:type="spellStart"/>
      <w:r w:rsidRPr="00F04C63">
        <w:rPr>
          <w:rFonts w:ascii="Times New Roman" w:hAnsi="Times New Roman" w:cs="Times New Roman"/>
          <w:sz w:val="20"/>
          <w:szCs w:val="20"/>
        </w:rPr>
        <w:t>colour</w:t>
      </w:r>
      <w:proofErr w:type="spellEnd"/>
      <w:r w:rsidRPr="00F04C63">
        <w:rPr>
          <w:rFonts w:ascii="Times New Roman" w:hAnsi="Times New Roman" w:cs="Times New Roman"/>
          <w:sz w:val="20"/>
          <w:szCs w:val="20"/>
        </w:rPr>
        <w:t xml:space="preserve"> of panelists for the sensory attributes of the wheat flour taro-based bread to that of the whole wheat bread. Like the current results, </w:t>
      </w:r>
      <w:r w:rsidR="0080700A">
        <w:rPr>
          <w:rFonts w:ascii="Times New Roman" w:hAnsi="Times New Roman" w:cs="Times New Roman"/>
          <w:sz w:val="20"/>
          <w:szCs w:val="20"/>
        </w:rPr>
        <w:t>[</w:t>
      </w:r>
      <w:r w:rsidR="00553629">
        <w:rPr>
          <w:rFonts w:ascii="Times New Roman" w:hAnsi="Times New Roman" w:cs="Times New Roman"/>
          <w:sz w:val="20"/>
          <w:szCs w:val="20"/>
        </w:rPr>
        <w:t>15</w:t>
      </w:r>
      <w:r w:rsidR="0080700A">
        <w:rPr>
          <w:rFonts w:ascii="Times New Roman" w:hAnsi="Times New Roman" w:cs="Times New Roman"/>
          <w:bCs/>
          <w:sz w:val="20"/>
          <w:szCs w:val="20"/>
        </w:rPr>
        <w:t>]</w:t>
      </w:r>
      <w:r w:rsidRPr="00F04C63">
        <w:rPr>
          <w:rFonts w:ascii="Times New Roman" w:hAnsi="Times New Roman" w:cs="Times New Roman"/>
          <w:bCs/>
          <w:sz w:val="20"/>
          <w:szCs w:val="20"/>
        </w:rPr>
        <w:t>reported that</w:t>
      </w:r>
      <w:r w:rsidRPr="00F04C63">
        <w:rPr>
          <w:rFonts w:ascii="Times New Roman" w:hAnsi="Times New Roman" w:cs="Times New Roman"/>
          <w:b/>
          <w:bCs/>
          <w:sz w:val="20"/>
          <w:szCs w:val="20"/>
        </w:rPr>
        <w:t xml:space="preserve"> </w:t>
      </w:r>
      <w:r w:rsidRPr="00F04C63">
        <w:rPr>
          <w:rFonts w:ascii="Times New Roman" w:hAnsi="Times New Roman" w:cs="Times New Roman"/>
          <w:sz w:val="20"/>
          <w:szCs w:val="20"/>
        </w:rPr>
        <w:t>aroma and taste of bread made from the 100% wheat flour was comparable to the bread made from the substitution levels of 10% fermented and 20% non-fermented cassava flour. But, the air cell was high in 50% and 40% taro.</w:t>
      </w:r>
    </w:p>
    <w:p w:rsidR="00CC76B8" w:rsidRPr="00F04C63" w:rsidRDefault="00CC76B8" w:rsidP="002806FE">
      <w:pPr>
        <w:spacing w:line="360" w:lineRule="auto"/>
        <w:ind w:right="-341"/>
        <w:jc w:val="both"/>
        <w:rPr>
          <w:rFonts w:ascii="Times New Roman" w:hAnsi="Times New Roman" w:cs="Times New Roman"/>
          <w:sz w:val="20"/>
          <w:szCs w:val="20"/>
        </w:rPr>
      </w:pPr>
      <w:r w:rsidRPr="00F04C63">
        <w:rPr>
          <w:rFonts w:ascii="Times New Roman" w:hAnsi="Times New Roman" w:cs="Times New Roman"/>
          <w:sz w:val="20"/>
          <w:szCs w:val="20"/>
        </w:rPr>
        <w:t xml:space="preserve">Moth feel was highest in 10% taro followed by 20% and 30% taro. Correspondingly, </w:t>
      </w:r>
      <w:r w:rsidR="00F938BC">
        <w:rPr>
          <w:rFonts w:ascii="Times New Roman" w:hAnsi="Times New Roman" w:cs="Times New Roman"/>
          <w:iCs/>
          <w:sz w:val="20"/>
          <w:szCs w:val="20"/>
        </w:rPr>
        <w:t>[6]</w:t>
      </w:r>
      <w:r w:rsidRPr="00F04C63">
        <w:rPr>
          <w:rFonts w:ascii="Times New Roman" w:hAnsi="Times New Roman" w:cs="Times New Roman"/>
          <w:iCs/>
          <w:sz w:val="20"/>
          <w:szCs w:val="20"/>
        </w:rPr>
        <w:t xml:space="preserve"> found that </w:t>
      </w:r>
      <w:r w:rsidRPr="00F04C63">
        <w:rPr>
          <w:rFonts w:ascii="Times New Roman" w:hAnsi="Times New Roman" w:cs="Times New Roman"/>
          <w:sz w:val="20"/>
          <w:szCs w:val="20"/>
        </w:rPr>
        <w:t>organoleptic properties of the bread</w:t>
      </w:r>
      <w:r w:rsidRPr="00F04C63">
        <w:rPr>
          <w:rFonts w:ascii="Times New Roman" w:hAnsi="Times New Roman" w:cs="Times New Roman"/>
          <w:iCs/>
          <w:sz w:val="20"/>
          <w:szCs w:val="20"/>
        </w:rPr>
        <w:t xml:space="preserve"> </w:t>
      </w:r>
      <w:r w:rsidRPr="00F04C63">
        <w:rPr>
          <w:rFonts w:ascii="Times New Roman" w:hAnsi="Times New Roman" w:cs="Times New Roman"/>
          <w:sz w:val="20"/>
          <w:szCs w:val="20"/>
        </w:rPr>
        <w:t xml:space="preserve">samples which made of blends containing up to 10 % taro and 90% wheat flour had organoleptic properties (appearance, separation of layers, roundness, crumb, crust color, taste,  odor, overall acceptability and average overall acceptability) similar to that of control (100% wheat). </w:t>
      </w:r>
      <w:r w:rsidR="00813A45" w:rsidRPr="00F04C63">
        <w:rPr>
          <w:rFonts w:ascii="Times New Roman" w:hAnsi="Times New Roman" w:cs="Times New Roman"/>
          <w:sz w:val="20"/>
          <w:szCs w:val="20"/>
        </w:rPr>
        <w:t xml:space="preserve">This fact proven that taro plant can be fully exploited and popular in countries like Ethiopia where food security is the common problem. </w:t>
      </w:r>
    </w:p>
    <w:p w:rsidR="00DB5137" w:rsidRPr="00F04C63" w:rsidRDefault="00DB5137" w:rsidP="002806FE">
      <w:pPr>
        <w:pStyle w:val="Caption"/>
        <w:spacing w:after="0" w:line="480" w:lineRule="auto"/>
        <w:rPr>
          <w:rFonts w:ascii="Times New Roman" w:hAnsi="Times New Roman" w:cs="Times New Roman"/>
          <w:color w:val="auto"/>
          <w:sz w:val="20"/>
          <w:szCs w:val="20"/>
        </w:rPr>
      </w:pPr>
      <w:bookmarkStart w:id="15" w:name="_Toc438649182"/>
    </w:p>
    <w:p w:rsidR="00DB5137" w:rsidRPr="00F04C63" w:rsidRDefault="00DB5137" w:rsidP="002806FE">
      <w:pPr>
        <w:pStyle w:val="Caption"/>
        <w:spacing w:after="0" w:line="480" w:lineRule="auto"/>
        <w:rPr>
          <w:rFonts w:ascii="Times New Roman" w:hAnsi="Times New Roman" w:cs="Times New Roman"/>
          <w:color w:val="auto"/>
          <w:sz w:val="20"/>
          <w:szCs w:val="20"/>
        </w:rPr>
      </w:pPr>
    </w:p>
    <w:p w:rsidR="00CC76B8" w:rsidRPr="00F04C63" w:rsidRDefault="00CC76B8" w:rsidP="002806FE">
      <w:pPr>
        <w:pStyle w:val="Caption"/>
        <w:spacing w:after="0" w:line="480" w:lineRule="auto"/>
        <w:rPr>
          <w:rFonts w:ascii="Times New Roman" w:hAnsi="Times New Roman" w:cs="Times New Roman"/>
          <w:b w:val="0"/>
          <w:i/>
          <w:color w:val="auto"/>
          <w:sz w:val="20"/>
          <w:szCs w:val="20"/>
        </w:rPr>
      </w:pPr>
      <w:r w:rsidRPr="00F04C63">
        <w:rPr>
          <w:rFonts w:ascii="Times New Roman" w:hAnsi="Times New Roman" w:cs="Times New Roman"/>
          <w:color w:val="auto"/>
          <w:sz w:val="20"/>
          <w:szCs w:val="20"/>
        </w:rPr>
        <w:t xml:space="preserve">Table </w:t>
      </w:r>
      <w:r w:rsidR="007474BC" w:rsidRPr="00F04C63">
        <w:rPr>
          <w:rFonts w:ascii="Times New Roman" w:hAnsi="Times New Roman" w:cs="Times New Roman"/>
          <w:color w:val="auto"/>
          <w:sz w:val="20"/>
          <w:szCs w:val="20"/>
        </w:rPr>
        <w:t>2</w:t>
      </w:r>
      <w:r w:rsidRPr="00F04C63">
        <w:rPr>
          <w:rFonts w:ascii="Times New Roman" w:hAnsi="Times New Roman" w:cs="Times New Roman"/>
          <w:color w:val="auto"/>
          <w:sz w:val="20"/>
          <w:szCs w:val="20"/>
        </w:rPr>
        <w:t xml:space="preserve">: </w:t>
      </w:r>
      <w:r w:rsidRPr="00F04C63">
        <w:rPr>
          <w:rFonts w:ascii="Times New Roman" w:hAnsi="Times New Roman" w:cs="Times New Roman"/>
          <w:b w:val="0"/>
          <w:i/>
          <w:color w:val="auto"/>
          <w:sz w:val="20"/>
          <w:szCs w:val="20"/>
        </w:rPr>
        <w:t>Mean values for sensory quality of bread</w:t>
      </w:r>
      <w:bookmarkEnd w:id="15"/>
    </w:p>
    <w:tbl>
      <w:tblPr>
        <w:tblStyle w:val="Style1"/>
        <w:tblW w:w="9947" w:type="dxa"/>
        <w:tblLayout w:type="fixed"/>
        <w:tblLook w:val="04A0" w:firstRow="1" w:lastRow="0" w:firstColumn="1" w:lastColumn="0" w:noHBand="0" w:noVBand="1"/>
      </w:tblPr>
      <w:tblGrid>
        <w:gridCol w:w="1337"/>
        <w:gridCol w:w="1439"/>
        <w:gridCol w:w="1379"/>
        <w:gridCol w:w="827"/>
        <w:gridCol w:w="1012"/>
        <w:gridCol w:w="1379"/>
        <w:gridCol w:w="1195"/>
        <w:gridCol w:w="1379"/>
      </w:tblGrid>
      <w:tr w:rsidR="00CC76B8" w:rsidRPr="00F04C63" w:rsidTr="0019653A">
        <w:trPr>
          <w:cnfStyle w:val="100000000000" w:firstRow="1" w:lastRow="0" w:firstColumn="0" w:lastColumn="0" w:oddVBand="0" w:evenVBand="0" w:oddHBand="0" w:evenHBand="0" w:firstRowFirstColumn="0" w:firstRowLastColumn="0" w:lastRowFirstColumn="0" w:lastRowLastColumn="0"/>
          <w:trHeight w:val="346"/>
        </w:trPr>
        <w:tc>
          <w:tcPr>
            <w:tcW w:w="1337"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 xml:space="preserve">Treatment </w:t>
            </w:r>
          </w:p>
        </w:tc>
        <w:tc>
          <w:tcPr>
            <w:tcW w:w="1439"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Wheat (%)</w:t>
            </w:r>
          </w:p>
        </w:tc>
        <w:tc>
          <w:tcPr>
            <w:tcW w:w="1379"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Taro (%)</w:t>
            </w:r>
          </w:p>
        </w:tc>
        <w:tc>
          <w:tcPr>
            <w:tcW w:w="827"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Taste</w:t>
            </w:r>
          </w:p>
        </w:tc>
        <w:tc>
          <w:tcPr>
            <w:tcW w:w="1012"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Aroma</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Crust Color</w:t>
            </w:r>
          </w:p>
        </w:tc>
        <w:tc>
          <w:tcPr>
            <w:tcW w:w="1195"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Air Cell</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Mouth Feel</w:t>
            </w:r>
          </w:p>
        </w:tc>
      </w:tr>
      <w:tr w:rsidR="00CC76B8" w:rsidRPr="00F04C63" w:rsidTr="002806FE">
        <w:trPr>
          <w:trHeight w:val="237"/>
        </w:trPr>
        <w:tc>
          <w:tcPr>
            <w:tcW w:w="1337"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T1B</w:t>
            </w:r>
          </w:p>
        </w:tc>
        <w:tc>
          <w:tcPr>
            <w:tcW w:w="143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60</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40</w:t>
            </w:r>
          </w:p>
        </w:tc>
        <w:tc>
          <w:tcPr>
            <w:tcW w:w="827"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3.6</w:t>
            </w:r>
          </w:p>
        </w:tc>
        <w:tc>
          <w:tcPr>
            <w:tcW w:w="1012"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3.6</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3.2</w:t>
            </w:r>
          </w:p>
        </w:tc>
        <w:tc>
          <w:tcPr>
            <w:tcW w:w="1195"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3.7</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3.3</w:t>
            </w:r>
          </w:p>
        </w:tc>
      </w:tr>
      <w:tr w:rsidR="00CC76B8" w:rsidRPr="00F04C63" w:rsidTr="002806FE">
        <w:trPr>
          <w:trHeight w:val="234"/>
        </w:trPr>
        <w:tc>
          <w:tcPr>
            <w:tcW w:w="1337"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T2B</w:t>
            </w:r>
          </w:p>
        </w:tc>
        <w:tc>
          <w:tcPr>
            <w:tcW w:w="143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70</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30</w:t>
            </w:r>
          </w:p>
        </w:tc>
        <w:tc>
          <w:tcPr>
            <w:tcW w:w="827"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3.6</w:t>
            </w:r>
          </w:p>
        </w:tc>
        <w:tc>
          <w:tcPr>
            <w:tcW w:w="1012"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3.4</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3.4</w:t>
            </w:r>
          </w:p>
        </w:tc>
        <w:tc>
          <w:tcPr>
            <w:tcW w:w="1195"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3.5</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3.7</w:t>
            </w:r>
          </w:p>
        </w:tc>
      </w:tr>
      <w:tr w:rsidR="00CC76B8" w:rsidRPr="00F04C63" w:rsidTr="002806FE">
        <w:trPr>
          <w:trHeight w:val="144"/>
        </w:trPr>
        <w:tc>
          <w:tcPr>
            <w:tcW w:w="1337"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T3B</w:t>
            </w:r>
          </w:p>
        </w:tc>
        <w:tc>
          <w:tcPr>
            <w:tcW w:w="143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60</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40</w:t>
            </w:r>
          </w:p>
        </w:tc>
        <w:tc>
          <w:tcPr>
            <w:tcW w:w="827"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3.5</w:t>
            </w:r>
          </w:p>
        </w:tc>
        <w:tc>
          <w:tcPr>
            <w:tcW w:w="1012"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3.4</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3.4</w:t>
            </w:r>
          </w:p>
        </w:tc>
        <w:tc>
          <w:tcPr>
            <w:tcW w:w="1195"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3.4</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3.3</w:t>
            </w:r>
          </w:p>
        </w:tc>
      </w:tr>
      <w:tr w:rsidR="00CC76B8" w:rsidRPr="00F04C63" w:rsidTr="002806FE">
        <w:trPr>
          <w:trHeight w:val="225"/>
        </w:trPr>
        <w:tc>
          <w:tcPr>
            <w:tcW w:w="1337"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T4B</w:t>
            </w:r>
          </w:p>
        </w:tc>
        <w:tc>
          <w:tcPr>
            <w:tcW w:w="143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90</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10</w:t>
            </w:r>
          </w:p>
        </w:tc>
        <w:tc>
          <w:tcPr>
            <w:tcW w:w="827"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3.8</w:t>
            </w:r>
          </w:p>
        </w:tc>
        <w:tc>
          <w:tcPr>
            <w:tcW w:w="1012"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3.6</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3.8</w:t>
            </w:r>
          </w:p>
        </w:tc>
        <w:tc>
          <w:tcPr>
            <w:tcW w:w="1195"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3.1</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3.4</w:t>
            </w:r>
          </w:p>
        </w:tc>
      </w:tr>
      <w:tr w:rsidR="00CC76B8" w:rsidRPr="00F04C63" w:rsidTr="002806FE">
        <w:trPr>
          <w:trHeight w:val="216"/>
        </w:trPr>
        <w:tc>
          <w:tcPr>
            <w:tcW w:w="1337"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T5B</w:t>
            </w:r>
          </w:p>
        </w:tc>
        <w:tc>
          <w:tcPr>
            <w:tcW w:w="143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50</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50</w:t>
            </w:r>
          </w:p>
        </w:tc>
        <w:tc>
          <w:tcPr>
            <w:tcW w:w="827"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3.4</w:t>
            </w:r>
          </w:p>
        </w:tc>
        <w:tc>
          <w:tcPr>
            <w:tcW w:w="1012"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3.2</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3.1</w:t>
            </w:r>
          </w:p>
        </w:tc>
        <w:tc>
          <w:tcPr>
            <w:tcW w:w="1195"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3.2</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3.2</w:t>
            </w:r>
          </w:p>
        </w:tc>
      </w:tr>
      <w:tr w:rsidR="00CC76B8" w:rsidRPr="00F04C63" w:rsidTr="002806FE">
        <w:trPr>
          <w:trHeight w:val="216"/>
        </w:trPr>
        <w:tc>
          <w:tcPr>
            <w:tcW w:w="1337"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T6B</w:t>
            </w:r>
          </w:p>
        </w:tc>
        <w:tc>
          <w:tcPr>
            <w:tcW w:w="143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50</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50</w:t>
            </w:r>
          </w:p>
        </w:tc>
        <w:tc>
          <w:tcPr>
            <w:tcW w:w="827"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3.6</w:t>
            </w:r>
          </w:p>
        </w:tc>
        <w:tc>
          <w:tcPr>
            <w:tcW w:w="1012"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3.6</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3.5</w:t>
            </w:r>
          </w:p>
        </w:tc>
        <w:tc>
          <w:tcPr>
            <w:tcW w:w="1195"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3.8</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3.4</w:t>
            </w:r>
          </w:p>
        </w:tc>
      </w:tr>
      <w:tr w:rsidR="00CC76B8" w:rsidRPr="00F04C63" w:rsidTr="002806FE">
        <w:trPr>
          <w:trHeight w:val="297"/>
        </w:trPr>
        <w:tc>
          <w:tcPr>
            <w:tcW w:w="1337"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T7B</w:t>
            </w:r>
          </w:p>
        </w:tc>
        <w:tc>
          <w:tcPr>
            <w:tcW w:w="143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90</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10</w:t>
            </w:r>
          </w:p>
        </w:tc>
        <w:tc>
          <w:tcPr>
            <w:tcW w:w="827"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4.2</w:t>
            </w:r>
          </w:p>
        </w:tc>
        <w:tc>
          <w:tcPr>
            <w:tcW w:w="1012"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4.0</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4.0</w:t>
            </w:r>
          </w:p>
        </w:tc>
        <w:tc>
          <w:tcPr>
            <w:tcW w:w="1195"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3.7</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3.8</w:t>
            </w:r>
          </w:p>
        </w:tc>
      </w:tr>
      <w:tr w:rsidR="00CC76B8" w:rsidRPr="00F04C63" w:rsidTr="002806FE">
        <w:trPr>
          <w:trHeight w:val="270"/>
        </w:trPr>
        <w:tc>
          <w:tcPr>
            <w:tcW w:w="1337"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T8B</w:t>
            </w:r>
          </w:p>
        </w:tc>
        <w:tc>
          <w:tcPr>
            <w:tcW w:w="143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80</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20</w:t>
            </w:r>
          </w:p>
        </w:tc>
        <w:tc>
          <w:tcPr>
            <w:tcW w:w="827"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 xml:space="preserve">4.0 </w:t>
            </w:r>
          </w:p>
        </w:tc>
        <w:tc>
          <w:tcPr>
            <w:tcW w:w="1012"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3.6</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3.8</w:t>
            </w:r>
          </w:p>
        </w:tc>
        <w:tc>
          <w:tcPr>
            <w:tcW w:w="1195"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3.5</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3.7</w:t>
            </w:r>
          </w:p>
        </w:tc>
      </w:tr>
      <w:tr w:rsidR="00CC76B8" w:rsidRPr="00F04C63" w:rsidTr="002806FE">
        <w:trPr>
          <w:trHeight w:val="171"/>
        </w:trPr>
        <w:tc>
          <w:tcPr>
            <w:tcW w:w="1337"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T9B</w:t>
            </w:r>
          </w:p>
        </w:tc>
        <w:tc>
          <w:tcPr>
            <w:tcW w:w="143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70</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30</w:t>
            </w:r>
          </w:p>
        </w:tc>
        <w:tc>
          <w:tcPr>
            <w:tcW w:w="827"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3.8</w:t>
            </w:r>
          </w:p>
        </w:tc>
        <w:tc>
          <w:tcPr>
            <w:tcW w:w="1012"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3.7</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3.3</w:t>
            </w:r>
          </w:p>
        </w:tc>
        <w:tc>
          <w:tcPr>
            <w:tcW w:w="1195"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3.3</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3.6</w:t>
            </w:r>
          </w:p>
        </w:tc>
      </w:tr>
      <w:tr w:rsidR="00CC76B8" w:rsidRPr="00F04C63" w:rsidTr="00D1264A">
        <w:trPr>
          <w:trHeight w:val="324"/>
        </w:trPr>
        <w:tc>
          <w:tcPr>
            <w:tcW w:w="1337" w:type="dxa"/>
          </w:tcPr>
          <w:p w:rsidR="00CC76B8" w:rsidRPr="00F04C63" w:rsidRDefault="00CC76B8" w:rsidP="002806FE">
            <w:pPr>
              <w:rPr>
                <w:rFonts w:ascii="Times New Roman" w:hAnsi="Times New Roman" w:cs="Times New Roman"/>
                <w:b/>
                <w:sz w:val="20"/>
                <w:szCs w:val="20"/>
              </w:rPr>
            </w:pPr>
            <w:r w:rsidRPr="00F04C63">
              <w:rPr>
                <w:rFonts w:ascii="Times New Roman" w:hAnsi="Times New Roman" w:cs="Times New Roman"/>
                <w:b/>
                <w:sz w:val="20"/>
                <w:szCs w:val="20"/>
              </w:rPr>
              <w:t>T10B</w:t>
            </w:r>
          </w:p>
        </w:tc>
        <w:tc>
          <w:tcPr>
            <w:tcW w:w="143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80</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20</w:t>
            </w:r>
          </w:p>
        </w:tc>
        <w:tc>
          <w:tcPr>
            <w:tcW w:w="827"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3.9</w:t>
            </w:r>
          </w:p>
        </w:tc>
        <w:tc>
          <w:tcPr>
            <w:tcW w:w="1012"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4.1</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4.3</w:t>
            </w:r>
          </w:p>
        </w:tc>
        <w:tc>
          <w:tcPr>
            <w:tcW w:w="1195"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3.9</w:t>
            </w:r>
          </w:p>
        </w:tc>
        <w:tc>
          <w:tcPr>
            <w:tcW w:w="1379" w:type="dxa"/>
          </w:tcPr>
          <w:p w:rsidR="00CC76B8" w:rsidRPr="00F04C63" w:rsidRDefault="00CC76B8" w:rsidP="002806FE">
            <w:pPr>
              <w:rPr>
                <w:rFonts w:ascii="Times New Roman" w:hAnsi="Times New Roman" w:cs="Times New Roman"/>
                <w:sz w:val="20"/>
                <w:szCs w:val="20"/>
              </w:rPr>
            </w:pPr>
            <w:r w:rsidRPr="00F04C63">
              <w:rPr>
                <w:rFonts w:ascii="Times New Roman" w:hAnsi="Times New Roman" w:cs="Times New Roman"/>
                <w:sz w:val="20"/>
                <w:szCs w:val="20"/>
              </w:rPr>
              <w:t>4.0</w:t>
            </w:r>
          </w:p>
        </w:tc>
      </w:tr>
    </w:tbl>
    <w:p w:rsidR="00D23F32" w:rsidRDefault="00B17E26" w:rsidP="00D23F32">
      <w:pPr>
        <w:pStyle w:val="Heading1"/>
        <w:spacing w:line="240" w:lineRule="auto"/>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 xml:space="preserve">         </w:t>
      </w:r>
      <w:bookmarkStart w:id="16" w:name="_GoBack"/>
      <w:bookmarkEnd w:id="16"/>
      <w:r w:rsidR="00D23F32">
        <w:rPr>
          <w:rFonts w:ascii="Times New Roman" w:hAnsi="Times New Roman" w:cs="Times New Roman"/>
          <w:b/>
          <w:color w:val="auto"/>
          <w:sz w:val="20"/>
          <w:szCs w:val="20"/>
        </w:rPr>
        <w:t>Reference</w:t>
      </w:r>
    </w:p>
    <w:p w:rsidR="00031BC5" w:rsidRDefault="00031BC5" w:rsidP="00031BC5">
      <w:pPr>
        <w:spacing w:after="0" w:line="180" w:lineRule="auto"/>
        <w:ind w:left="720" w:right="-346" w:hanging="720"/>
        <w:jc w:val="both"/>
        <w:rPr>
          <w:rStyle w:val="fontstyle01"/>
          <w:rFonts w:ascii="Times New Roman" w:hAnsi="Times New Roman" w:cs="Times New Roman"/>
        </w:rPr>
      </w:pPr>
    </w:p>
    <w:p w:rsidR="00031BC5" w:rsidRPr="002A6A6A" w:rsidRDefault="00031BC5" w:rsidP="00A4245C">
      <w:pPr>
        <w:pStyle w:val="ListParagraph"/>
        <w:numPr>
          <w:ilvl w:val="0"/>
          <w:numId w:val="9"/>
        </w:numPr>
        <w:spacing w:after="0" w:line="360" w:lineRule="auto"/>
        <w:ind w:right="-346"/>
        <w:jc w:val="both"/>
        <w:rPr>
          <w:rFonts w:ascii="Times New Roman" w:eastAsia="TimesNewRoman" w:hAnsi="Times New Roman" w:cs="Times New Roman"/>
          <w:sz w:val="20"/>
          <w:szCs w:val="20"/>
        </w:rPr>
      </w:pPr>
      <w:r w:rsidRPr="002A6A6A">
        <w:rPr>
          <w:rStyle w:val="fontstyle01"/>
          <w:rFonts w:ascii="Times New Roman" w:hAnsi="Times New Roman" w:cs="Times New Roman"/>
        </w:rPr>
        <w:t xml:space="preserve">Bradbury JH, Hammer BC .1988. Stability to heat of trypsin inhibitors represent in tropical root crops and rice and its significance for nutrition. </w:t>
      </w:r>
      <w:r w:rsidRPr="002A6A6A">
        <w:rPr>
          <w:rStyle w:val="fontstyle01"/>
          <w:rFonts w:ascii="Times New Roman" w:hAnsi="Times New Roman" w:cs="Times New Roman"/>
          <w:i/>
        </w:rPr>
        <w:t>J. Agric. Food Chem</w:t>
      </w:r>
      <w:r w:rsidRPr="002A6A6A">
        <w:rPr>
          <w:rStyle w:val="fontstyle01"/>
          <w:rFonts w:ascii="Times New Roman" w:hAnsi="Times New Roman" w:cs="Times New Roman"/>
        </w:rPr>
        <w:t>.</w:t>
      </w:r>
      <w:r w:rsidRPr="002A6A6A">
        <w:rPr>
          <w:rFonts w:ascii="Times New Roman" w:hAnsi="Times New Roman" w:cs="Times New Roman"/>
          <w:sz w:val="20"/>
          <w:szCs w:val="20"/>
        </w:rPr>
        <w:t xml:space="preserve"> </w:t>
      </w:r>
    </w:p>
    <w:p w:rsidR="00A25CDA" w:rsidRDefault="00A25CDA" w:rsidP="00A25CDA">
      <w:pPr>
        <w:spacing w:after="0" w:line="180" w:lineRule="auto"/>
        <w:ind w:left="720" w:right="-346" w:hanging="720"/>
        <w:jc w:val="both"/>
        <w:rPr>
          <w:rStyle w:val="fontstyle01"/>
          <w:rFonts w:ascii="Times New Roman" w:hAnsi="Times New Roman" w:cs="Times New Roman"/>
        </w:rPr>
      </w:pPr>
    </w:p>
    <w:p w:rsidR="00A25CDA" w:rsidRPr="002A6A6A" w:rsidRDefault="00A25CDA" w:rsidP="00A4245C">
      <w:pPr>
        <w:pStyle w:val="ListParagraph"/>
        <w:numPr>
          <w:ilvl w:val="0"/>
          <w:numId w:val="9"/>
        </w:numPr>
        <w:spacing w:after="0" w:line="360" w:lineRule="auto"/>
        <w:ind w:right="-346"/>
        <w:jc w:val="both"/>
        <w:rPr>
          <w:rFonts w:ascii="Times New Roman" w:hAnsi="Times New Roman" w:cs="Times New Roman"/>
          <w:sz w:val="20"/>
          <w:szCs w:val="20"/>
        </w:rPr>
      </w:pPr>
      <w:r w:rsidRPr="002A6A6A">
        <w:rPr>
          <w:rStyle w:val="fontstyle01"/>
          <w:rFonts w:ascii="Times New Roman" w:hAnsi="Times New Roman" w:cs="Times New Roman"/>
        </w:rPr>
        <w:t xml:space="preserve">Key AJ .1987. Some factors influencing the protein content, of root crops. </w:t>
      </w:r>
      <w:proofErr w:type="spellStart"/>
      <w:r w:rsidRPr="002A6A6A">
        <w:rPr>
          <w:rStyle w:val="fontstyle01"/>
          <w:rFonts w:ascii="Times New Roman" w:hAnsi="Times New Roman" w:cs="Times New Roman"/>
        </w:rPr>
        <w:t>Papue</w:t>
      </w:r>
      <w:proofErr w:type="spellEnd"/>
      <w:r w:rsidRPr="002A6A6A">
        <w:rPr>
          <w:rStyle w:val="fontstyle01"/>
          <w:rFonts w:ascii="Times New Roman" w:hAnsi="Times New Roman" w:cs="Times New Roman"/>
        </w:rPr>
        <w:t xml:space="preserve"> New guinea food crops conference, Department of Agriculture Port Moresby. Pp. 63-74</w:t>
      </w:r>
    </w:p>
    <w:p w:rsidR="00D56695" w:rsidRDefault="00D56695" w:rsidP="00D56695">
      <w:pPr>
        <w:autoSpaceDE w:val="0"/>
        <w:autoSpaceDN w:val="0"/>
        <w:adjustRightInd w:val="0"/>
        <w:spacing w:after="0" w:line="180" w:lineRule="auto"/>
        <w:ind w:left="720" w:hanging="720"/>
        <w:jc w:val="both"/>
        <w:rPr>
          <w:rFonts w:ascii="Times New Roman" w:hAnsi="Times New Roman" w:cs="Times New Roman"/>
          <w:sz w:val="20"/>
          <w:szCs w:val="20"/>
        </w:rPr>
      </w:pPr>
    </w:p>
    <w:p w:rsidR="00A4245C" w:rsidRDefault="00D56695" w:rsidP="00A4245C">
      <w:pPr>
        <w:pStyle w:val="ListParagraph"/>
        <w:numPr>
          <w:ilvl w:val="0"/>
          <w:numId w:val="9"/>
        </w:numPr>
        <w:autoSpaceDE w:val="0"/>
        <w:autoSpaceDN w:val="0"/>
        <w:adjustRightInd w:val="0"/>
        <w:spacing w:after="0" w:line="360" w:lineRule="auto"/>
        <w:ind w:right="-346"/>
        <w:jc w:val="both"/>
        <w:rPr>
          <w:rFonts w:ascii="Times New Roman" w:hAnsi="Times New Roman" w:cs="Times New Roman"/>
          <w:sz w:val="20"/>
          <w:szCs w:val="20"/>
        </w:rPr>
      </w:pPr>
      <w:proofErr w:type="spellStart"/>
      <w:r w:rsidRPr="00A4245C">
        <w:rPr>
          <w:rFonts w:ascii="Times New Roman" w:hAnsi="Times New Roman" w:cs="Times New Roman"/>
          <w:sz w:val="20"/>
          <w:szCs w:val="20"/>
        </w:rPr>
        <w:t>Niba</w:t>
      </w:r>
      <w:proofErr w:type="spellEnd"/>
      <w:r w:rsidRPr="00A4245C">
        <w:rPr>
          <w:rFonts w:ascii="Times New Roman" w:hAnsi="Times New Roman" w:cs="Times New Roman"/>
          <w:sz w:val="20"/>
          <w:szCs w:val="20"/>
        </w:rPr>
        <w:t xml:space="preserve"> L. 2003. Processing effects on susceptibility of starch to digestion in some dietary starch sources. </w:t>
      </w:r>
      <w:r w:rsidRPr="00A4245C">
        <w:rPr>
          <w:rFonts w:ascii="Times New Roman" w:hAnsi="Times New Roman" w:cs="Times New Roman"/>
          <w:i/>
          <w:sz w:val="20"/>
          <w:szCs w:val="20"/>
        </w:rPr>
        <w:t xml:space="preserve">Int. J. Food Sci. </w:t>
      </w:r>
      <w:proofErr w:type="spellStart"/>
      <w:r w:rsidRPr="00A4245C">
        <w:rPr>
          <w:rFonts w:ascii="Times New Roman" w:hAnsi="Times New Roman" w:cs="Times New Roman"/>
          <w:i/>
          <w:sz w:val="20"/>
          <w:szCs w:val="20"/>
        </w:rPr>
        <w:t>Nutr</w:t>
      </w:r>
      <w:proofErr w:type="spellEnd"/>
      <w:r w:rsidRPr="00A4245C">
        <w:rPr>
          <w:rFonts w:ascii="Times New Roman" w:hAnsi="Times New Roman" w:cs="Times New Roman"/>
          <w:i/>
          <w:sz w:val="20"/>
          <w:szCs w:val="20"/>
        </w:rPr>
        <w:t>. Vol. 54: 97-109</w:t>
      </w:r>
      <w:r w:rsidRPr="00A4245C">
        <w:rPr>
          <w:rFonts w:ascii="Times New Roman" w:hAnsi="Times New Roman" w:cs="Times New Roman"/>
          <w:sz w:val="20"/>
          <w:szCs w:val="20"/>
        </w:rPr>
        <w:t>.</w:t>
      </w:r>
    </w:p>
    <w:p w:rsidR="00A52108" w:rsidRPr="00A52108" w:rsidRDefault="00A52108" w:rsidP="00A52108">
      <w:pPr>
        <w:autoSpaceDE w:val="0"/>
        <w:autoSpaceDN w:val="0"/>
        <w:adjustRightInd w:val="0"/>
        <w:spacing w:after="0" w:line="360" w:lineRule="auto"/>
        <w:ind w:right="-346"/>
        <w:jc w:val="both"/>
        <w:rPr>
          <w:rFonts w:ascii="Times New Roman" w:hAnsi="Times New Roman" w:cs="Times New Roman"/>
          <w:sz w:val="20"/>
          <w:szCs w:val="20"/>
        </w:rPr>
      </w:pPr>
    </w:p>
    <w:p w:rsidR="002A6A6A" w:rsidRPr="00F235E8" w:rsidRDefault="002A6A6A" w:rsidP="00A4245C">
      <w:pPr>
        <w:pStyle w:val="ListParagraph"/>
        <w:numPr>
          <w:ilvl w:val="0"/>
          <w:numId w:val="9"/>
        </w:numPr>
        <w:autoSpaceDE w:val="0"/>
        <w:autoSpaceDN w:val="0"/>
        <w:adjustRightInd w:val="0"/>
        <w:spacing w:after="0" w:line="360" w:lineRule="auto"/>
        <w:ind w:right="-346"/>
        <w:jc w:val="both"/>
        <w:rPr>
          <w:rFonts w:ascii="Times New Roman" w:hAnsi="Times New Roman" w:cs="Times New Roman"/>
          <w:sz w:val="20"/>
          <w:szCs w:val="20"/>
        </w:rPr>
      </w:pPr>
      <w:proofErr w:type="spellStart"/>
      <w:r w:rsidRPr="00A4245C">
        <w:rPr>
          <w:rFonts w:ascii="Times New Roman" w:hAnsi="Times New Roman" w:cs="Times New Roman"/>
          <w:bCs/>
          <w:sz w:val="20"/>
          <w:szCs w:val="20"/>
        </w:rPr>
        <w:t>Enwelu</w:t>
      </w:r>
      <w:proofErr w:type="spellEnd"/>
      <w:r w:rsidRPr="00A4245C">
        <w:rPr>
          <w:rFonts w:ascii="Times New Roman" w:hAnsi="Times New Roman" w:cs="Times New Roman"/>
          <w:bCs/>
          <w:sz w:val="20"/>
          <w:szCs w:val="20"/>
        </w:rPr>
        <w:t xml:space="preserve">, I. A, </w:t>
      </w:r>
      <w:proofErr w:type="spellStart"/>
      <w:r w:rsidRPr="00A4245C">
        <w:rPr>
          <w:rFonts w:ascii="Times New Roman" w:hAnsi="Times New Roman" w:cs="Times New Roman"/>
          <w:bCs/>
          <w:sz w:val="20"/>
          <w:szCs w:val="20"/>
        </w:rPr>
        <w:t>Asogwa</w:t>
      </w:r>
      <w:proofErr w:type="spellEnd"/>
      <w:r w:rsidRPr="00A4245C">
        <w:rPr>
          <w:rFonts w:ascii="Times New Roman" w:hAnsi="Times New Roman" w:cs="Times New Roman"/>
          <w:bCs/>
          <w:sz w:val="20"/>
          <w:szCs w:val="20"/>
        </w:rPr>
        <w:t xml:space="preserve">, N. P, </w:t>
      </w:r>
      <w:proofErr w:type="spellStart"/>
      <w:r w:rsidRPr="00A4245C">
        <w:rPr>
          <w:rFonts w:ascii="Times New Roman" w:hAnsi="Times New Roman" w:cs="Times New Roman"/>
          <w:bCs/>
          <w:sz w:val="20"/>
          <w:szCs w:val="20"/>
        </w:rPr>
        <w:t>Nwalieji</w:t>
      </w:r>
      <w:proofErr w:type="spellEnd"/>
      <w:r w:rsidRPr="00A4245C">
        <w:rPr>
          <w:rFonts w:ascii="Times New Roman" w:hAnsi="Times New Roman" w:cs="Times New Roman"/>
          <w:bCs/>
          <w:sz w:val="20"/>
          <w:szCs w:val="20"/>
        </w:rPr>
        <w:t xml:space="preserve">, H. Um&amp; </w:t>
      </w:r>
      <w:proofErr w:type="spellStart"/>
      <w:r w:rsidRPr="00A4245C">
        <w:rPr>
          <w:rFonts w:ascii="Times New Roman" w:hAnsi="Times New Roman" w:cs="Times New Roman"/>
          <w:bCs/>
          <w:sz w:val="20"/>
          <w:szCs w:val="20"/>
        </w:rPr>
        <w:t>Ezeano</w:t>
      </w:r>
      <w:proofErr w:type="spellEnd"/>
      <w:r w:rsidRPr="00A4245C">
        <w:rPr>
          <w:rFonts w:ascii="Times New Roman" w:hAnsi="Times New Roman" w:cs="Times New Roman"/>
          <w:bCs/>
          <w:sz w:val="20"/>
          <w:szCs w:val="20"/>
        </w:rPr>
        <w:t>, C. I</w:t>
      </w:r>
      <w:r w:rsidRPr="00A4245C">
        <w:rPr>
          <w:rFonts w:ascii="Times New Roman" w:hAnsi="Times New Roman" w:cs="Times New Roman"/>
          <w:sz w:val="20"/>
          <w:szCs w:val="20"/>
        </w:rPr>
        <w:t xml:space="preserve">. </w:t>
      </w:r>
      <w:r w:rsidRPr="00A4245C">
        <w:rPr>
          <w:rFonts w:ascii="Times New Roman" w:hAnsi="Times New Roman" w:cs="Times New Roman"/>
          <w:bCs/>
          <w:sz w:val="20"/>
          <w:szCs w:val="20"/>
        </w:rPr>
        <w:t>2014. Assessment of Constraints to Cocoyam Consumption in Selected</w:t>
      </w:r>
      <w:r w:rsidRPr="00A4245C">
        <w:rPr>
          <w:rFonts w:ascii="Times New Roman" w:hAnsi="Times New Roman" w:cs="Times New Roman"/>
          <w:sz w:val="20"/>
          <w:szCs w:val="20"/>
        </w:rPr>
        <w:t xml:space="preserve"> </w:t>
      </w:r>
      <w:r w:rsidRPr="00A4245C">
        <w:rPr>
          <w:rFonts w:ascii="Times New Roman" w:hAnsi="Times New Roman" w:cs="Times New Roman"/>
          <w:bCs/>
          <w:sz w:val="20"/>
          <w:szCs w:val="20"/>
        </w:rPr>
        <w:t>Communities of Enugu State, Nigeria. IMPACT</w:t>
      </w:r>
      <w:r w:rsidRPr="00A4245C">
        <w:rPr>
          <w:rFonts w:ascii="Times New Roman" w:hAnsi="Times New Roman" w:cs="Times New Roman"/>
          <w:bCs/>
          <w:i/>
          <w:sz w:val="20"/>
          <w:szCs w:val="20"/>
        </w:rPr>
        <w:t>:</w:t>
      </w:r>
      <w:r w:rsidRPr="00A4245C">
        <w:rPr>
          <w:rFonts w:ascii="Times New Roman" w:hAnsi="Times New Roman" w:cs="Times New Roman"/>
          <w:bCs/>
          <w:sz w:val="20"/>
          <w:szCs w:val="20"/>
        </w:rPr>
        <w:t xml:space="preserve"> </w:t>
      </w:r>
      <w:r w:rsidRPr="00A4245C">
        <w:rPr>
          <w:rFonts w:ascii="Times New Roman" w:hAnsi="Times New Roman" w:cs="Times New Roman"/>
          <w:bCs/>
          <w:i/>
          <w:sz w:val="20"/>
          <w:szCs w:val="20"/>
        </w:rPr>
        <w:t>International Journal of Research in Applied, Natural and Social Sciences (IMPACT: IJRANSS)</w:t>
      </w:r>
    </w:p>
    <w:p w:rsidR="00F235E8" w:rsidRPr="00A4245C" w:rsidRDefault="00F235E8" w:rsidP="00F235E8">
      <w:pPr>
        <w:pStyle w:val="ListParagraph"/>
        <w:autoSpaceDE w:val="0"/>
        <w:autoSpaceDN w:val="0"/>
        <w:adjustRightInd w:val="0"/>
        <w:spacing w:after="0" w:line="360" w:lineRule="auto"/>
        <w:ind w:right="-346"/>
        <w:jc w:val="both"/>
        <w:rPr>
          <w:rFonts w:ascii="Times New Roman" w:hAnsi="Times New Roman" w:cs="Times New Roman"/>
          <w:sz w:val="20"/>
          <w:szCs w:val="20"/>
        </w:rPr>
      </w:pPr>
    </w:p>
    <w:p w:rsidR="00F235E8" w:rsidRDefault="00F235E8" w:rsidP="00F235E8">
      <w:pPr>
        <w:pStyle w:val="ListParagraph"/>
        <w:numPr>
          <w:ilvl w:val="0"/>
          <w:numId w:val="9"/>
        </w:numPr>
        <w:spacing w:after="0" w:line="360" w:lineRule="auto"/>
        <w:ind w:right="-346"/>
        <w:jc w:val="both"/>
        <w:rPr>
          <w:rFonts w:ascii="Times New Roman" w:hAnsi="Times New Roman" w:cs="Times New Roman"/>
          <w:sz w:val="20"/>
          <w:szCs w:val="20"/>
        </w:rPr>
      </w:pPr>
      <w:proofErr w:type="spellStart"/>
      <w:r w:rsidRPr="00F235E8">
        <w:rPr>
          <w:rFonts w:ascii="Times New Roman" w:hAnsi="Times New Roman" w:cs="Times New Roman"/>
          <w:iCs/>
          <w:sz w:val="20"/>
          <w:szCs w:val="20"/>
        </w:rPr>
        <w:t>Sanful</w:t>
      </w:r>
      <w:proofErr w:type="spellEnd"/>
      <w:r w:rsidRPr="00F235E8">
        <w:rPr>
          <w:rFonts w:ascii="Times New Roman" w:hAnsi="Times New Roman" w:cs="Times New Roman"/>
          <w:iCs/>
          <w:sz w:val="20"/>
          <w:szCs w:val="20"/>
        </w:rPr>
        <w:t>, R.S. 2011.</w:t>
      </w:r>
      <w:r w:rsidRPr="00F235E8">
        <w:rPr>
          <w:rFonts w:ascii="Times New Roman" w:hAnsi="Times New Roman" w:cs="Times New Roman"/>
          <w:bCs/>
          <w:sz w:val="20"/>
          <w:szCs w:val="20"/>
        </w:rPr>
        <w:t xml:space="preserve"> Organoleptic and Nutritional Analysis of Taro and Wheat Flour Composite Bread:</w:t>
      </w:r>
      <w:r w:rsidRPr="00F235E8">
        <w:rPr>
          <w:rFonts w:ascii="Times New Roman" w:hAnsi="Times New Roman" w:cs="Times New Roman"/>
          <w:sz w:val="20"/>
          <w:szCs w:val="20"/>
        </w:rPr>
        <w:t xml:space="preserve"> World Journal of Dairy &amp; Food </w:t>
      </w:r>
      <w:proofErr w:type="gramStart"/>
      <w:r w:rsidRPr="00F235E8">
        <w:rPr>
          <w:rFonts w:ascii="Times New Roman" w:hAnsi="Times New Roman" w:cs="Times New Roman"/>
          <w:sz w:val="20"/>
          <w:szCs w:val="20"/>
        </w:rPr>
        <w:t>Sciences  Vol.6</w:t>
      </w:r>
      <w:proofErr w:type="gramEnd"/>
      <w:r w:rsidRPr="00F235E8">
        <w:rPr>
          <w:rFonts w:ascii="Times New Roman" w:hAnsi="Times New Roman" w:cs="Times New Roman"/>
          <w:sz w:val="20"/>
          <w:szCs w:val="20"/>
        </w:rPr>
        <w:t xml:space="preserve"> (2): </w:t>
      </w:r>
      <w:proofErr w:type="spellStart"/>
      <w:r w:rsidRPr="00F235E8">
        <w:rPr>
          <w:rFonts w:ascii="Times New Roman" w:eastAsia="Times New Roman+FPEF" w:hAnsi="Times New Roman" w:cs="Times New Roman"/>
          <w:i/>
          <w:sz w:val="20"/>
          <w:szCs w:val="20"/>
        </w:rPr>
        <w:t>Pp</w:t>
      </w:r>
      <w:proofErr w:type="spellEnd"/>
      <w:r w:rsidRPr="00F235E8">
        <w:rPr>
          <w:rFonts w:ascii="Times New Roman" w:hAnsi="Times New Roman" w:cs="Times New Roman"/>
          <w:sz w:val="20"/>
          <w:szCs w:val="20"/>
        </w:rPr>
        <w:t xml:space="preserve"> 175-179.</w:t>
      </w:r>
    </w:p>
    <w:p w:rsidR="00A52108" w:rsidRPr="00A52108" w:rsidRDefault="00A52108" w:rsidP="00A52108">
      <w:pPr>
        <w:spacing w:after="0" w:line="360" w:lineRule="auto"/>
        <w:ind w:right="-346"/>
        <w:jc w:val="both"/>
        <w:rPr>
          <w:rFonts w:ascii="Times New Roman" w:hAnsi="Times New Roman" w:cs="Times New Roman"/>
          <w:sz w:val="20"/>
          <w:szCs w:val="20"/>
        </w:rPr>
      </w:pPr>
    </w:p>
    <w:p w:rsidR="00550BC1" w:rsidRPr="00550BC1" w:rsidRDefault="00A52108" w:rsidP="00550BC1">
      <w:pPr>
        <w:pStyle w:val="ListParagraph"/>
        <w:numPr>
          <w:ilvl w:val="0"/>
          <w:numId w:val="9"/>
        </w:numPr>
        <w:spacing w:after="0" w:line="360" w:lineRule="auto"/>
        <w:ind w:right="-346"/>
        <w:jc w:val="both"/>
        <w:rPr>
          <w:rFonts w:ascii="Times New Roman" w:eastAsia="Times New Roman+FPEF" w:hAnsi="Times New Roman" w:cs="Times New Roman"/>
          <w:i/>
          <w:sz w:val="20"/>
          <w:szCs w:val="20"/>
        </w:rPr>
      </w:pPr>
      <w:proofErr w:type="spellStart"/>
      <w:r w:rsidRPr="00550BC1">
        <w:rPr>
          <w:rFonts w:ascii="Times New Roman" w:hAnsi="Times New Roman" w:cs="Times New Roman"/>
          <w:sz w:val="20"/>
          <w:szCs w:val="20"/>
        </w:rPr>
        <w:t>Ammar</w:t>
      </w:r>
      <w:proofErr w:type="spellEnd"/>
      <w:r w:rsidRPr="00550BC1">
        <w:rPr>
          <w:rFonts w:ascii="Times New Roman" w:hAnsi="Times New Roman" w:cs="Times New Roman"/>
          <w:sz w:val="20"/>
          <w:szCs w:val="20"/>
        </w:rPr>
        <w:t xml:space="preserve"> M.S, </w:t>
      </w:r>
      <w:proofErr w:type="spellStart"/>
      <w:r w:rsidRPr="00550BC1">
        <w:rPr>
          <w:rFonts w:ascii="Times New Roman" w:hAnsi="Times New Roman" w:cs="Times New Roman"/>
          <w:sz w:val="20"/>
          <w:szCs w:val="20"/>
        </w:rPr>
        <w:t>Hegazy</w:t>
      </w:r>
      <w:proofErr w:type="spellEnd"/>
      <w:r w:rsidRPr="00550BC1">
        <w:rPr>
          <w:rFonts w:ascii="Times New Roman" w:hAnsi="Times New Roman" w:cs="Times New Roman"/>
          <w:sz w:val="20"/>
          <w:szCs w:val="20"/>
        </w:rPr>
        <w:t xml:space="preserve"> A.E. and </w:t>
      </w:r>
      <w:proofErr w:type="spellStart"/>
      <w:r w:rsidRPr="00550BC1">
        <w:rPr>
          <w:rFonts w:ascii="Times New Roman" w:hAnsi="Times New Roman" w:cs="Times New Roman"/>
          <w:sz w:val="20"/>
          <w:szCs w:val="20"/>
        </w:rPr>
        <w:t>Bedeir</w:t>
      </w:r>
      <w:proofErr w:type="spellEnd"/>
      <w:r w:rsidRPr="00550BC1">
        <w:rPr>
          <w:rFonts w:ascii="Times New Roman" w:hAnsi="Times New Roman" w:cs="Times New Roman"/>
          <w:sz w:val="20"/>
          <w:szCs w:val="20"/>
        </w:rPr>
        <w:t xml:space="preserve"> S.H.2009.Using of Taro Flour as Partial Substitute of Wheat Flour in Bread Making, World Journal of Dairy &amp; Food Sciences, 4 (2): 94-99.</w:t>
      </w:r>
    </w:p>
    <w:p w:rsidR="00550BC1" w:rsidRPr="00550BC1" w:rsidRDefault="00550BC1" w:rsidP="00550BC1">
      <w:pPr>
        <w:pStyle w:val="ListParagraph"/>
        <w:rPr>
          <w:rFonts w:ascii="Times New Roman" w:eastAsia="Times New Roman+FPEF" w:hAnsi="Times New Roman" w:cs="Times New Roman"/>
          <w:sz w:val="20"/>
          <w:szCs w:val="20"/>
        </w:rPr>
      </w:pPr>
    </w:p>
    <w:p w:rsidR="00550BC1" w:rsidRPr="00823E36" w:rsidRDefault="00550BC1" w:rsidP="00550BC1">
      <w:pPr>
        <w:pStyle w:val="ListParagraph"/>
        <w:numPr>
          <w:ilvl w:val="0"/>
          <w:numId w:val="9"/>
        </w:numPr>
        <w:spacing w:after="0" w:line="360" w:lineRule="auto"/>
        <w:ind w:right="-346"/>
        <w:jc w:val="both"/>
        <w:rPr>
          <w:rStyle w:val="Hyperlink"/>
          <w:rFonts w:ascii="Times New Roman" w:eastAsia="Times New Roman+FPEF" w:hAnsi="Times New Roman" w:cs="Times New Roman"/>
          <w:i/>
          <w:color w:val="auto"/>
          <w:sz w:val="20"/>
          <w:szCs w:val="20"/>
          <w:u w:val="none"/>
        </w:rPr>
      </w:pPr>
      <w:proofErr w:type="spellStart"/>
      <w:r w:rsidRPr="00550BC1">
        <w:rPr>
          <w:rFonts w:ascii="Times New Roman" w:eastAsia="Times New Roman+FPEF" w:hAnsi="Times New Roman" w:cs="Times New Roman"/>
          <w:sz w:val="20"/>
          <w:szCs w:val="20"/>
        </w:rPr>
        <w:t>Samue</w:t>
      </w:r>
      <w:proofErr w:type="spellEnd"/>
      <w:r w:rsidRPr="00550BC1">
        <w:rPr>
          <w:rFonts w:ascii="Times New Roman" w:eastAsia="Times New Roman+FPEF" w:hAnsi="Times New Roman" w:cs="Times New Roman"/>
          <w:sz w:val="20"/>
          <w:szCs w:val="20"/>
        </w:rPr>
        <w:t xml:space="preserve"> A. and John A. 2014. </w:t>
      </w:r>
      <w:r w:rsidRPr="00550BC1">
        <w:rPr>
          <w:rFonts w:ascii="Times New Roman" w:hAnsi="Times New Roman" w:cs="Times New Roman"/>
          <w:bCs/>
          <w:sz w:val="20"/>
          <w:szCs w:val="20"/>
        </w:rPr>
        <w:t>Evaluation of Nutritional and Sensory Properties of Cookies Produced from Sweet Potato- Maize Flour</w:t>
      </w:r>
      <w:r w:rsidRPr="00550BC1">
        <w:rPr>
          <w:rFonts w:ascii="Times New Roman" w:eastAsia="TimesNewRoman" w:hAnsi="Times New Roman" w:cs="Times New Roman"/>
          <w:sz w:val="20"/>
          <w:szCs w:val="20"/>
        </w:rPr>
        <w:t xml:space="preserve"> </w:t>
      </w:r>
      <w:r w:rsidRPr="00550BC1">
        <w:rPr>
          <w:rFonts w:ascii="Times New Roman" w:hAnsi="Times New Roman" w:cs="Times New Roman"/>
          <w:bCs/>
          <w:sz w:val="20"/>
          <w:szCs w:val="20"/>
        </w:rPr>
        <w:t xml:space="preserve">Blends, </w:t>
      </w:r>
      <w:r w:rsidRPr="00550BC1">
        <w:rPr>
          <w:rFonts w:ascii="Times New Roman" w:eastAsia="Times New Roman+FPEF" w:hAnsi="Times New Roman" w:cs="Times New Roman"/>
          <w:i/>
          <w:sz w:val="20"/>
          <w:szCs w:val="20"/>
        </w:rPr>
        <w:t xml:space="preserve">Researcher; 6(9) 6(9): </w:t>
      </w:r>
      <w:proofErr w:type="spellStart"/>
      <w:r w:rsidRPr="00550BC1">
        <w:rPr>
          <w:rFonts w:ascii="Times New Roman" w:eastAsia="Times New Roman+FPEF" w:hAnsi="Times New Roman" w:cs="Times New Roman"/>
          <w:i/>
          <w:sz w:val="20"/>
          <w:szCs w:val="20"/>
        </w:rPr>
        <w:t>Pp</w:t>
      </w:r>
      <w:proofErr w:type="spellEnd"/>
      <w:r w:rsidRPr="00550BC1">
        <w:rPr>
          <w:rFonts w:ascii="Times New Roman" w:eastAsia="Times New Roman+FPEF" w:hAnsi="Times New Roman" w:cs="Times New Roman"/>
          <w:i/>
          <w:sz w:val="20"/>
          <w:szCs w:val="20"/>
        </w:rPr>
        <w:t xml:space="preserve"> 61-70. </w:t>
      </w:r>
      <w:hyperlink r:id="rId12" w:history="1">
        <w:r w:rsidRPr="00550BC1">
          <w:rPr>
            <w:rStyle w:val="Hyperlink"/>
            <w:rFonts w:ascii="Times New Roman" w:eastAsia="Times New Roman+FPEF" w:hAnsi="Times New Roman" w:cs="Times New Roman"/>
            <w:i/>
            <w:color w:val="00B0F0"/>
            <w:sz w:val="20"/>
            <w:szCs w:val="20"/>
          </w:rPr>
          <w:t>http://www.sciencepub.net/researcher</w:t>
        </w:r>
      </w:hyperlink>
    </w:p>
    <w:p w:rsidR="00823E36" w:rsidRPr="00823E36" w:rsidRDefault="00823E36" w:rsidP="00823E36">
      <w:pPr>
        <w:spacing w:after="0" w:line="360" w:lineRule="auto"/>
        <w:ind w:right="-346"/>
        <w:jc w:val="both"/>
        <w:rPr>
          <w:rFonts w:ascii="Times New Roman" w:eastAsia="Times New Roman+FPEF" w:hAnsi="Times New Roman" w:cs="Times New Roman"/>
          <w:i/>
          <w:sz w:val="20"/>
          <w:szCs w:val="20"/>
        </w:rPr>
      </w:pPr>
    </w:p>
    <w:p w:rsidR="00D14000" w:rsidRPr="00D14000" w:rsidRDefault="00823E36" w:rsidP="00823E36">
      <w:pPr>
        <w:pStyle w:val="ListParagraph"/>
        <w:numPr>
          <w:ilvl w:val="0"/>
          <w:numId w:val="9"/>
        </w:numPr>
        <w:spacing w:after="0" w:line="180" w:lineRule="auto"/>
        <w:ind w:right="-346"/>
        <w:jc w:val="both"/>
        <w:rPr>
          <w:rFonts w:ascii="Times New Roman" w:hAnsi="Times New Roman" w:cs="Times New Roman"/>
          <w:sz w:val="20"/>
          <w:szCs w:val="20"/>
        </w:rPr>
      </w:pPr>
      <w:r w:rsidRPr="00823E36">
        <w:rPr>
          <w:rFonts w:ascii="Times New Roman" w:eastAsia="ArialMT" w:hAnsi="Times New Roman" w:cs="Times New Roman"/>
          <w:sz w:val="20"/>
          <w:szCs w:val="20"/>
        </w:rPr>
        <w:t xml:space="preserve">Wang JK .1983. Taro-a review of </w:t>
      </w:r>
      <w:proofErr w:type="spellStart"/>
      <w:r w:rsidRPr="00823E36">
        <w:rPr>
          <w:rFonts w:ascii="Times New Roman" w:hAnsi="Times New Roman" w:cs="Times New Roman"/>
          <w:color w:val="000000"/>
          <w:sz w:val="20"/>
          <w:szCs w:val="20"/>
        </w:rPr>
        <w:t>Colocasia</w:t>
      </w:r>
      <w:proofErr w:type="spellEnd"/>
      <w:r w:rsidRPr="00823E36">
        <w:rPr>
          <w:rFonts w:ascii="Times New Roman" w:hAnsi="Times New Roman" w:cs="Times New Roman"/>
          <w:color w:val="000000"/>
          <w:sz w:val="20"/>
          <w:szCs w:val="20"/>
        </w:rPr>
        <w:t xml:space="preserve"> </w:t>
      </w:r>
      <w:proofErr w:type="spellStart"/>
      <w:proofErr w:type="gramStart"/>
      <w:r w:rsidRPr="00823E36">
        <w:rPr>
          <w:rFonts w:ascii="Times New Roman" w:hAnsi="Times New Roman" w:cs="Times New Roman"/>
          <w:color w:val="000000"/>
          <w:sz w:val="20"/>
          <w:szCs w:val="20"/>
        </w:rPr>
        <w:t>esculenta</w:t>
      </w:r>
      <w:proofErr w:type="spellEnd"/>
      <w:r w:rsidRPr="00823E36">
        <w:rPr>
          <w:rFonts w:ascii="Times New Roman" w:hAnsi="Times New Roman" w:cs="Times New Roman"/>
          <w:sz w:val="20"/>
          <w:szCs w:val="20"/>
        </w:rPr>
        <w:t xml:space="preserve"> </w:t>
      </w:r>
      <w:r w:rsidRPr="00823E36">
        <w:rPr>
          <w:rFonts w:ascii="Times New Roman" w:eastAsia="ArialMT" w:hAnsi="Times New Roman" w:cs="Times New Roman"/>
          <w:sz w:val="20"/>
          <w:szCs w:val="20"/>
        </w:rPr>
        <w:t xml:space="preserve"> and</w:t>
      </w:r>
      <w:proofErr w:type="gramEnd"/>
      <w:r w:rsidRPr="00823E36">
        <w:rPr>
          <w:rFonts w:ascii="Times New Roman" w:eastAsia="ArialMT" w:hAnsi="Times New Roman" w:cs="Times New Roman"/>
          <w:sz w:val="20"/>
          <w:szCs w:val="20"/>
        </w:rPr>
        <w:t xml:space="preserve"> its potentials. University of Hawaii press Honolulu. </w:t>
      </w:r>
    </w:p>
    <w:p w:rsidR="00D14000" w:rsidRPr="00D14000" w:rsidRDefault="00D14000" w:rsidP="00D14000">
      <w:pPr>
        <w:tabs>
          <w:tab w:val="left" w:pos="1120"/>
        </w:tabs>
        <w:spacing w:after="0" w:line="180" w:lineRule="auto"/>
        <w:ind w:right="-346" w:firstLine="720"/>
        <w:jc w:val="both"/>
        <w:rPr>
          <w:rFonts w:ascii="Times New Roman" w:hAnsi="Times New Roman" w:cs="Times New Roman"/>
          <w:sz w:val="24"/>
          <w:szCs w:val="24"/>
        </w:rPr>
      </w:pPr>
      <w:r>
        <w:rPr>
          <w:rFonts w:ascii="Times New Roman" w:hAnsi="Times New Roman" w:cs="Times New Roman"/>
          <w:sz w:val="24"/>
          <w:szCs w:val="24"/>
        </w:rPr>
        <w:tab/>
      </w:r>
    </w:p>
    <w:p w:rsidR="00823E36" w:rsidRPr="00D14000" w:rsidRDefault="00823E36" w:rsidP="00D14000">
      <w:pPr>
        <w:spacing w:after="0" w:line="180" w:lineRule="auto"/>
        <w:ind w:right="-346"/>
        <w:jc w:val="both"/>
        <w:rPr>
          <w:rFonts w:ascii="Times New Roman" w:hAnsi="Times New Roman" w:cs="Times New Roman"/>
          <w:sz w:val="20"/>
          <w:szCs w:val="20"/>
        </w:rPr>
      </w:pPr>
      <w:r w:rsidRPr="00D14000">
        <w:rPr>
          <w:rFonts w:ascii="Times New Roman" w:eastAsia="ArialMT" w:hAnsi="Times New Roman" w:cs="Times New Roman"/>
          <w:sz w:val="20"/>
          <w:szCs w:val="20"/>
        </w:rPr>
        <w:t xml:space="preserve"> </w:t>
      </w:r>
    </w:p>
    <w:p w:rsidR="00851ACD" w:rsidRPr="00851ACD" w:rsidRDefault="00D14000" w:rsidP="00851ACD">
      <w:pPr>
        <w:pStyle w:val="ListParagraph"/>
        <w:numPr>
          <w:ilvl w:val="0"/>
          <w:numId w:val="9"/>
        </w:numPr>
        <w:spacing w:after="0" w:line="360" w:lineRule="auto"/>
        <w:ind w:right="-346"/>
        <w:jc w:val="both"/>
        <w:rPr>
          <w:rFonts w:ascii="Times New Roman" w:eastAsia="Times New Roman+FPEF" w:hAnsi="Times New Roman" w:cs="Times New Roman"/>
          <w:sz w:val="20"/>
          <w:szCs w:val="20"/>
        </w:rPr>
      </w:pPr>
      <w:proofErr w:type="spellStart"/>
      <w:r w:rsidRPr="00851ACD">
        <w:rPr>
          <w:rFonts w:ascii="Times New Roman" w:hAnsi="Times New Roman" w:cs="Times New Roman"/>
          <w:sz w:val="20"/>
          <w:szCs w:val="20"/>
        </w:rPr>
        <w:t>Giami</w:t>
      </w:r>
      <w:proofErr w:type="spellEnd"/>
      <w:r w:rsidRPr="00851ACD">
        <w:rPr>
          <w:rFonts w:ascii="Times New Roman" w:hAnsi="Times New Roman" w:cs="Times New Roman"/>
          <w:sz w:val="20"/>
          <w:szCs w:val="20"/>
        </w:rPr>
        <w:t xml:space="preserve">, S. Y., </w:t>
      </w:r>
      <w:proofErr w:type="spellStart"/>
      <w:r w:rsidRPr="00851ACD">
        <w:rPr>
          <w:rFonts w:ascii="Times New Roman" w:hAnsi="Times New Roman" w:cs="Times New Roman"/>
          <w:sz w:val="20"/>
          <w:szCs w:val="20"/>
        </w:rPr>
        <w:t>Amasisi</w:t>
      </w:r>
      <w:proofErr w:type="spellEnd"/>
      <w:r w:rsidRPr="00851ACD">
        <w:rPr>
          <w:rFonts w:ascii="Times New Roman" w:hAnsi="Times New Roman" w:cs="Times New Roman"/>
          <w:sz w:val="20"/>
          <w:szCs w:val="20"/>
        </w:rPr>
        <w:t xml:space="preserve">, T. and </w:t>
      </w:r>
      <w:proofErr w:type="spellStart"/>
      <w:r w:rsidRPr="00851ACD">
        <w:rPr>
          <w:rFonts w:ascii="Times New Roman" w:hAnsi="Times New Roman" w:cs="Times New Roman"/>
          <w:sz w:val="20"/>
          <w:szCs w:val="20"/>
        </w:rPr>
        <w:t>Ekiyor</w:t>
      </w:r>
      <w:proofErr w:type="spellEnd"/>
      <w:r w:rsidRPr="00851ACD">
        <w:rPr>
          <w:rFonts w:ascii="Times New Roman" w:hAnsi="Times New Roman" w:cs="Times New Roman"/>
          <w:sz w:val="20"/>
          <w:szCs w:val="20"/>
        </w:rPr>
        <w:t>, G. 2004. Comparison of bread making properties of composite flour from kernels of roasted and boiled African breadfruit (</w:t>
      </w:r>
      <w:proofErr w:type="spellStart"/>
      <w:r w:rsidRPr="00851ACD">
        <w:rPr>
          <w:rFonts w:ascii="Times New Roman" w:hAnsi="Times New Roman" w:cs="Times New Roman"/>
          <w:i/>
          <w:sz w:val="20"/>
          <w:szCs w:val="20"/>
        </w:rPr>
        <w:t>Treculia</w:t>
      </w:r>
      <w:proofErr w:type="spellEnd"/>
      <w:r w:rsidRPr="00851ACD">
        <w:rPr>
          <w:rFonts w:ascii="Times New Roman" w:hAnsi="Times New Roman" w:cs="Times New Roman"/>
          <w:i/>
          <w:sz w:val="20"/>
          <w:szCs w:val="20"/>
        </w:rPr>
        <w:t xml:space="preserve"> Africana </w:t>
      </w:r>
      <w:proofErr w:type="spellStart"/>
      <w:r w:rsidRPr="00851ACD">
        <w:rPr>
          <w:rFonts w:ascii="Times New Roman" w:hAnsi="Times New Roman" w:cs="Times New Roman"/>
          <w:i/>
          <w:sz w:val="20"/>
          <w:szCs w:val="20"/>
        </w:rPr>
        <w:t>decne</w:t>
      </w:r>
      <w:proofErr w:type="spellEnd"/>
      <w:r w:rsidRPr="00851ACD">
        <w:rPr>
          <w:rFonts w:ascii="Times New Roman" w:hAnsi="Times New Roman" w:cs="Times New Roman"/>
          <w:sz w:val="20"/>
          <w:szCs w:val="20"/>
        </w:rPr>
        <w:t>) seeds. Journal Raw Material Resources 1: 16–25.</w:t>
      </w:r>
    </w:p>
    <w:p w:rsidR="00851ACD" w:rsidRDefault="00851ACD" w:rsidP="00851ACD">
      <w:pPr>
        <w:pStyle w:val="ListParagraph"/>
        <w:spacing w:after="0" w:line="360" w:lineRule="auto"/>
        <w:ind w:right="-346"/>
        <w:jc w:val="both"/>
        <w:rPr>
          <w:rFonts w:ascii="Times New Roman" w:eastAsia="Times New Roman+FPEF" w:hAnsi="Times New Roman" w:cs="Times New Roman"/>
          <w:sz w:val="20"/>
          <w:szCs w:val="20"/>
        </w:rPr>
      </w:pPr>
    </w:p>
    <w:p w:rsidR="00217E1F" w:rsidRPr="00217E1F" w:rsidRDefault="00851ACD" w:rsidP="00217E1F">
      <w:pPr>
        <w:pStyle w:val="ListParagraph"/>
        <w:numPr>
          <w:ilvl w:val="0"/>
          <w:numId w:val="9"/>
        </w:numPr>
        <w:spacing w:after="0" w:line="360" w:lineRule="auto"/>
        <w:ind w:right="-346"/>
        <w:jc w:val="both"/>
        <w:rPr>
          <w:rFonts w:ascii="Times New Roman" w:eastAsia="TimesNewRoman" w:hAnsi="Times New Roman" w:cs="Times New Roman"/>
          <w:i/>
          <w:sz w:val="20"/>
          <w:szCs w:val="20"/>
        </w:rPr>
      </w:pPr>
      <w:proofErr w:type="spellStart"/>
      <w:r w:rsidRPr="00217E1F">
        <w:rPr>
          <w:rFonts w:ascii="Times New Roman" w:eastAsia="Times New Roman+FPEF" w:hAnsi="Times New Roman" w:cs="Times New Roman"/>
          <w:sz w:val="20"/>
          <w:szCs w:val="20"/>
        </w:rPr>
        <w:t>Njintang</w:t>
      </w:r>
      <w:proofErr w:type="spellEnd"/>
      <w:r w:rsidRPr="00217E1F">
        <w:rPr>
          <w:rFonts w:ascii="Times New Roman" w:eastAsia="Times New Roman+FPEF" w:hAnsi="Times New Roman" w:cs="Times New Roman"/>
          <w:sz w:val="20"/>
          <w:szCs w:val="20"/>
        </w:rPr>
        <w:t xml:space="preserve"> NY, Parker ML, </w:t>
      </w:r>
      <w:proofErr w:type="spellStart"/>
      <w:r w:rsidRPr="00217E1F">
        <w:rPr>
          <w:rFonts w:ascii="Times New Roman" w:eastAsia="Times New Roman+FPEF" w:hAnsi="Times New Roman" w:cs="Times New Roman"/>
          <w:sz w:val="20"/>
          <w:szCs w:val="20"/>
        </w:rPr>
        <w:t>Moates</w:t>
      </w:r>
      <w:proofErr w:type="spellEnd"/>
      <w:r w:rsidRPr="00217E1F">
        <w:rPr>
          <w:rFonts w:ascii="Times New Roman" w:eastAsia="Times New Roman+FPEF" w:hAnsi="Times New Roman" w:cs="Times New Roman"/>
          <w:sz w:val="20"/>
          <w:szCs w:val="20"/>
        </w:rPr>
        <w:t xml:space="preserve"> GK, </w:t>
      </w:r>
      <w:proofErr w:type="spellStart"/>
      <w:r w:rsidRPr="00217E1F">
        <w:rPr>
          <w:rFonts w:ascii="Times New Roman" w:eastAsia="Times New Roman+FPEF" w:hAnsi="Times New Roman" w:cs="Times New Roman"/>
          <w:sz w:val="20"/>
          <w:szCs w:val="20"/>
        </w:rPr>
        <w:t>Faulds</w:t>
      </w:r>
      <w:proofErr w:type="spellEnd"/>
      <w:r w:rsidRPr="00217E1F">
        <w:rPr>
          <w:rFonts w:ascii="Times New Roman" w:eastAsia="Times New Roman+FPEF" w:hAnsi="Times New Roman" w:cs="Times New Roman"/>
          <w:sz w:val="20"/>
          <w:szCs w:val="20"/>
        </w:rPr>
        <w:t xml:space="preserve"> CB, Smith AC, Waldron KW, </w:t>
      </w:r>
      <w:proofErr w:type="spellStart"/>
      <w:r w:rsidRPr="00217E1F">
        <w:rPr>
          <w:rFonts w:ascii="Times New Roman" w:eastAsia="Times New Roman+FPEF" w:hAnsi="Times New Roman" w:cs="Times New Roman"/>
          <w:sz w:val="20"/>
          <w:szCs w:val="20"/>
        </w:rPr>
        <w:t>Mbofung</w:t>
      </w:r>
      <w:proofErr w:type="spellEnd"/>
      <w:r w:rsidRPr="00217E1F">
        <w:rPr>
          <w:rFonts w:ascii="Times New Roman" w:eastAsia="Times New Roman+FPEF" w:hAnsi="Times New Roman" w:cs="Times New Roman"/>
          <w:sz w:val="20"/>
          <w:szCs w:val="20"/>
        </w:rPr>
        <w:t xml:space="preserve"> CMF, </w:t>
      </w:r>
      <w:proofErr w:type="spellStart"/>
      <w:r w:rsidRPr="00217E1F">
        <w:rPr>
          <w:rFonts w:ascii="Times New Roman" w:eastAsia="Times New Roman+FPEF" w:hAnsi="Times New Roman" w:cs="Times New Roman"/>
          <w:sz w:val="20"/>
          <w:szCs w:val="20"/>
        </w:rPr>
        <w:t>Scher</w:t>
      </w:r>
      <w:proofErr w:type="spellEnd"/>
      <w:r w:rsidRPr="00217E1F">
        <w:rPr>
          <w:rFonts w:ascii="Times New Roman" w:eastAsia="Times New Roman+FPEF" w:hAnsi="Times New Roman" w:cs="Times New Roman"/>
          <w:sz w:val="20"/>
          <w:szCs w:val="20"/>
        </w:rPr>
        <w:t xml:space="preserve"> J. 2008. Microstructure and creep-recovery characteristics of </w:t>
      </w:r>
      <w:proofErr w:type="spellStart"/>
      <w:r w:rsidRPr="00217E1F">
        <w:rPr>
          <w:rFonts w:ascii="Times New Roman" w:eastAsia="Times New Roman+FPEF" w:hAnsi="Times New Roman" w:cs="Times New Roman"/>
          <w:sz w:val="20"/>
          <w:szCs w:val="20"/>
        </w:rPr>
        <w:t>achu</w:t>
      </w:r>
      <w:proofErr w:type="spellEnd"/>
      <w:r w:rsidRPr="00217E1F">
        <w:rPr>
          <w:rFonts w:ascii="Times New Roman" w:eastAsia="Times New Roman+FPEF" w:hAnsi="Times New Roman" w:cs="Times New Roman"/>
          <w:sz w:val="20"/>
          <w:szCs w:val="20"/>
        </w:rPr>
        <w:t xml:space="preserve"> (a taro based paste) made from freeze dried taro chips as affected by moisture content and variety. J Food Eng.; </w:t>
      </w:r>
      <w:proofErr w:type="spellStart"/>
      <w:r w:rsidRPr="00217E1F">
        <w:rPr>
          <w:rFonts w:ascii="Times New Roman" w:eastAsia="Times New Roman+FPEF" w:hAnsi="Times New Roman" w:cs="Times New Roman"/>
          <w:sz w:val="20"/>
          <w:szCs w:val="20"/>
        </w:rPr>
        <w:t>Pp</w:t>
      </w:r>
      <w:proofErr w:type="spellEnd"/>
      <w:r w:rsidRPr="00217E1F">
        <w:rPr>
          <w:rFonts w:ascii="Times New Roman" w:eastAsia="Times New Roman+FPEF" w:hAnsi="Times New Roman" w:cs="Times New Roman"/>
          <w:sz w:val="20"/>
          <w:szCs w:val="20"/>
        </w:rPr>
        <w:t xml:space="preserve"> 87:172–180. </w:t>
      </w:r>
      <w:proofErr w:type="spellStart"/>
      <w:proofErr w:type="gramStart"/>
      <w:r w:rsidRPr="00217E1F">
        <w:rPr>
          <w:rFonts w:ascii="Times New Roman" w:eastAsia="Times New Roman+FPEF" w:hAnsi="Times New Roman" w:cs="Times New Roman"/>
          <w:color w:val="00B0F0"/>
          <w:sz w:val="20"/>
          <w:szCs w:val="20"/>
        </w:rPr>
        <w:t>doi</w:t>
      </w:r>
      <w:proofErr w:type="spellEnd"/>
      <w:proofErr w:type="gramEnd"/>
      <w:r w:rsidRPr="00217E1F">
        <w:rPr>
          <w:rFonts w:ascii="Times New Roman" w:eastAsia="Times New Roman+FPEF" w:hAnsi="Times New Roman" w:cs="Times New Roman"/>
          <w:color w:val="00B0F0"/>
          <w:sz w:val="20"/>
          <w:szCs w:val="20"/>
        </w:rPr>
        <w:t>: 10.1016/j.jfoodeng.2007.11.033</w:t>
      </w:r>
      <w:r w:rsidRPr="00217E1F">
        <w:rPr>
          <w:rFonts w:ascii="Times New Roman" w:eastAsia="Times New Roman+FPEF" w:hAnsi="Times New Roman" w:cs="Times New Roman"/>
          <w:sz w:val="20"/>
          <w:szCs w:val="20"/>
        </w:rPr>
        <w:t xml:space="preserve">. </w:t>
      </w:r>
    </w:p>
    <w:p w:rsidR="00217E1F" w:rsidRPr="00217E1F" w:rsidRDefault="00217E1F" w:rsidP="00217E1F">
      <w:pPr>
        <w:pStyle w:val="ListParagraph"/>
        <w:rPr>
          <w:rFonts w:ascii="Times New Roman" w:eastAsia="TimesNewRoman" w:hAnsi="Times New Roman" w:cs="Times New Roman"/>
          <w:sz w:val="20"/>
          <w:szCs w:val="20"/>
        </w:rPr>
      </w:pPr>
    </w:p>
    <w:p w:rsidR="00217E1F" w:rsidRDefault="00217E1F" w:rsidP="00217E1F">
      <w:pPr>
        <w:pStyle w:val="ListParagraph"/>
        <w:numPr>
          <w:ilvl w:val="0"/>
          <w:numId w:val="9"/>
        </w:numPr>
        <w:spacing w:after="0" w:line="360" w:lineRule="auto"/>
        <w:ind w:right="-346"/>
        <w:jc w:val="both"/>
        <w:rPr>
          <w:rFonts w:ascii="Times New Roman" w:eastAsia="TimesNewRoman" w:hAnsi="Times New Roman" w:cs="Times New Roman"/>
          <w:i/>
          <w:sz w:val="20"/>
          <w:szCs w:val="20"/>
        </w:rPr>
      </w:pPr>
      <w:proofErr w:type="spellStart"/>
      <w:r w:rsidRPr="00217E1F">
        <w:rPr>
          <w:rFonts w:ascii="Times New Roman" w:eastAsia="TimesNewRoman" w:hAnsi="Times New Roman" w:cs="Times New Roman"/>
          <w:sz w:val="20"/>
          <w:szCs w:val="20"/>
        </w:rPr>
        <w:t>Schneeman</w:t>
      </w:r>
      <w:proofErr w:type="spellEnd"/>
      <w:r w:rsidRPr="00217E1F">
        <w:rPr>
          <w:rFonts w:ascii="Times New Roman" w:eastAsia="TimesNewRoman" w:hAnsi="Times New Roman" w:cs="Times New Roman"/>
          <w:sz w:val="20"/>
          <w:szCs w:val="20"/>
        </w:rPr>
        <w:t xml:space="preserve"> B .2002. Gastrointestinal physiology and functions. </w:t>
      </w:r>
      <w:r w:rsidRPr="00217E1F">
        <w:rPr>
          <w:rFonts w:ascii="Times New Roman" w:eastAsia="TimesNewRoman" w:hAnsi="Times New Roman" w:cs="Times New Roman"/>
          <w:i/>
          <w:sz w:val="20"/>
          <w:szCs w:val="20"/>
        </w:rPr>
        <w:t xml:space="preserve">British Journal of Nutrition. Vol. 88 (2), 2002, </w:t>
      </w:r>
      <w:proofErr w:type="spellStart"/>
      <w:r w:rsidRPr="00217E1F">
        <w:rPr>
          <w:rFonts w:ascii="Times New Roman" w:eastAsia="Times New Roman+FPEF" w:hAnsi="Times New Roman" w:cs="Times New Roman"/>
          <w:i/>
          <w:sz w:val="20"/>
          <w:szCs w:val="20"/>
        </w:rPr>
        <w:t>Pp</w:t>
      </w:r>
      <w:proofErr w:type="spellEnd"/>
      <w:r w:rsidRPr="00217E1F">
        <w:rPr>
          <w:rFonts w:ascii="Times New Roman" w:eastAsia="TimesNewRoman" w:hAnsi="Times New Roman" w:cs="Times New Roman"/>
          <w:i/>
          <w:sz w:val="20"/>
          <w:szCs w:val="20"/>
        </w:rPr>
        <w:t xml:space="preserve"> 159-163</w:t>
      </w:r>
      <w:r w:rsidR="003D510F">
        <w:rPr>
          <w:rFonts w:ascii="Times New Roman" w:eastAsia="TimesNewRoman" w:hAnsi="Times New Roman" w:cs="Times New Roman"/>
          <w:i/>
          <w:sz w:val="20"/>
          <w:szCs w:val="20"/>
        </w:rPr>
        <w:t>.</w:t>
      </w:r>
    </w:p>
    <w:p w:rsidR="003D510F" w:rsidRDefault="003D510F" w:rsidP="003D510F">
      <w:pPr>
        <w:spacing w:after="0" w:line="360" w:lineRule="auto"/>
        <w:ind w:right="-346"/>
        <w:jc w:val="both"/>
        <w:rPr>
          <w:rFonts w:ascii="Times New Roman" w:eastAsia="TimesNewRoman" w:hAnsi="Times New Roman" w:cs="Times New Roman"/>
          <w:i/>
          <w:sz w:val="20"/>
          <w:szCs w:val="20"/>
        </w:rPr>
      </w:pPr>
    </w:p>
    <w:p w:rsidR="003D510F" w:rsidRPr="003D510F" w:rsidRDefault="003D510F" w:rsidP="003D510F">
      <w:pPr>
        <w:tabs>
          <w:tab w:val="left" w:pos="4027"/>
        </w:tabs>
        <w:rPr>
          <w:rFonts w:ascii="Times New Roman" w:eastAsia="TimesNewRoman" w:hAnsi="Times New Roman" w:cs="Times New Roman"/>
          <w:sz w:val="20"/>
          <w:szCs w:val="20"/>
        </w:rPr>
      </w:pPr>
      <w:r>
        <w:rPr>
          <w:rFonts w:ascii="Times New Roman" w:eastAsia="TimesNewRoman" w:hAnsi="Times New Roman" w:cs="Times New Roman"/>
          <w:sz w:val="20"/>
          <w:szCs w:val="20"/>
        </w:rPr>
        <w:tab/>
      </w:r>
    </w:p>
    <w:p w:rsidR="001C79B7" w:rsidRDefault="001C79B7" w:rsidP="00553960">
      <w:pPr>
        <w:pStyle w:val="ListParagraph"/>
        <w:numPr>
          <w:ilvl w:val="0"/>
          <w:numId w:val="9"/>
        </w:numPr>
        <w:spacing w:after="0" w:line="360" w:lineRule="auto"/>
        <w:ind w:right="-346"/>
        <w:jc w:val="both"/>
        <w:rPr>
          <w:rFonts w:ascii="Times New Roman" w:hAnsi="Times New Roman" w:cs="Times New Roman"/>
          <w:sz w:val="20"/>
          <w:szCs w:val="20"/>
        </w:rPr>
      </w:pPr>
      <w:r w:rsidRPr="001C79B7">
        <w:rPr>
          <w:rFonts w:ascii="Times New Roman" w:hAnsi="Times New Roman" w:cs="Times New Roman"/>
          <w:sz w:val="20"/>
          <w:szCs w:val="20"/>
        </w:rPr>
        <w:t>World Health Organization and Food and Agriculture Organization of the United Nations (WHO). 2004. Vitamin and mineral requirements in human nutrition, Second edition, printed by Sun Fung, China.</w:t>
      </w:r>
    </w:p>
    <w:p w:rsidR="001C79B7" w:rsidRDefault="001C79B7" w:rsidP="001C79B7">
      <w:pPr>
        <w:pStyle w:val="ListParagraph"/>
        <w:spacing w:after="0" w:line="360" w:lineRule="auto"/>
        <w:ind w:right="-346"/>
        <w:jc w:val="both"/>
        <w:rPr>
          <w:rFonts w:ascii="Times New Roman" w:hAnsi="Times New Roman" w:cs="Times New Roman"/>
          <w:sz w:val="20"/>
          <w:szCs w:val="20"/>
        </w:rPr>
      </w:pPr>
    </w:p>
    <w:p w:rsidR="00553960" w:rsidRPr="001C79B7" w:rsidRDefault="003D510F" w:rsidP="00553960">
      <w:pPr>
        <w:pStyle w:val="ListParagraph"/>
        <w:numPr>
          <w:ilvl w:val="0"/>
          <w:numId w:val="9"/>
        </w:numPr>
        <w:spacing w:after="0" w:line="360" w:lineRule="auto"/>
        <w:ind w:right="-346"/>
        <w:jc w:val="both"/>
        <w:rPr>
          <w:rFonts w:ascii="Times New Roman" w:hAnsi="Times New Roman" w:cs="Times New Roman"/>
          <w:sz w:val="20"/>
          <w:szCs w:val="20"/>
        </w:rPr>
      </w:pPr>
      <w:proofErr w:type="spellStart"/>
      <w:r w:rsidRPr="001C79B7">
        <w:rPr>
          <w:rFonts w:ascii="Times New Roman" w:hAnsi="Times New Roman" w:cs="Times New Roman"/>
          <w:sz w:val="20"/>
          <w:szCs w:val="20"/>
        </w:rPr>
        <w:t>Md</w:t>
      </w:r>
      <w:proofErr w:type="spellEnd"/>
      <w:r w:rsidRPr="001C79B7">
        <w:rPr>
          <w:rFonts w:ascii="Times New Roman" w:hAnsi="Times New Roman" w:cs="Times New Roman"/>
          <w:sz w:val="20"/>
          <w:szCs w:val="20"/>
        </w:rPr>
        <w:t xml:space="preserve"> </w:t>
      </w:r>
      <w:proofErr w:type="spellStart"/>
      <w:r w:rsidRPr="001C79B7">
        <w:rPr>
          <w:rFonts w:ascii="Times New Roman" w:hAnsi="Times New Roman" w:cs="Times New Roman"/>
          <w:sz w:val="20"/>
          <w:szCs w:val="20"/>
        </w:rPr>
        <w:t>Bellal</w:t>
      </w:r>
      <w:proofErr w:type="spellEnd"/>
      <w:r w:rsidRPr="001C79B7">
        <w:rPr>
          <w:rFonts w:ascii="Times New Roman" w:hAnsi="Times New Roman" w:cs="Times New Roman"/>
          <w:sz w:val="20"/>
          <w:szCs w:val="20"/>
        </w:rPr>
        <w:t xml:space="preserve"> H .2016. Effect of Taro Flour Addition on the Functional and Physiochemical Properties of Wheat Flour and Dough for the Processing of Bread. </w:t>
      </w:r>
      <w:proofErr w:type="spellStart"/>
      <w:r w:rsidRPr="001C79B7">
        <w:rPr>
          <w:rFonts w:ascii="Times New Roman" w:hAnsi="Times New Roman" w:cs="Times New Roman"/>
          <w:i/>
          <w:sz w:val="20"/>
          <w:szCs w:val="20"/>
        </w:rPr>
        <w:t>Nutri</w:t>
      </w:r>
      <w:proofErr w:type="spellEnd"/>
      <w:r w:rsidRPr="001C79B7">
        <w:rPr>
          <w:rFonts w:ascii="Times New Roman" w:hAnsi="Times New Roman" w:cs="Times New Roman"/>
          <w:i/>
          <w:sz w:val="20"/>
          <w:szCs w:val="20"/>
        </w:rPr>
        <w:t xml:space="preserve"> Food </w:t>
      </w:r>
      <w:proofErr w:type="spellStart"/>
      <w:r w:rsidRPr="001C79B7">
        <w:rPr>
          <w:rFonts w:ascii="Times New Roman" w:hAnsi="Times New Roman" w:cs="Times New Roman"/>
          <w:i/>
          <w:sz w:val="20"/>
          <w:szCs w:val="20"/>
        </w:rPr>
        <w:t>Sci</w:t>
      </w:r>
      <w:proofErr w:type="spellEnd"/>
      <w:r w:rsidRPr="001C79B7">
        <w:rPr>
          <w:rFonts w:ascii="Times New Roman" w:hAnsi="Times New Roman" w:cs="Times New Roman"/>
          <w:i/>
          <w:sz w:val="20"/>
          <w:szCs w:val="20"/>
        </w:rPr>
        <w:t xml:space="preserve"> </w:t>
      </w:r>
      <w:proofErr w:type="spellStart"/>
      <w:r w:rsidRPr="001C79B7">
        <w:rPr>
          <w:rFonts w:ascii="Times New Roman" w:hAnsi="Times New Roman" w:cs="Times New Roman"/>
          <w:i/>
          <w:sz w:val="20"/>
          <w:szCs w:val="20"/>
        </w:rPr>
        <w:t>Int</w:t>
      </w:r>
      <w:proofErr w:type="spellEnd"/>
      <w:r w:rsidRPr="001C79B7">
        <w:rPr>
          <w:rFonts w:ascii="Times New Roman" w:hAnsi="Times New Roman" w:cs="Times New Roman"/>
          <w:i/>
          <w:sz w:val="20"/>
          <w:szCs w:val="20"/>
        </w:rPr>
        <w:t xml:space="preserve"> J.; vol. 1(2): 555556</w:t>
      </w:r>
      <w:r w:rsidRPr="001C79B7">
        <w:rPr>
          <w:rFonts w:ascii="Times New Roman" w:hAnsi="Times New Roman" w:cs="Times New Roman"/>
          <w:sz w:val="20"/>
          <w:szCs w:val="20"/>
        </w:rPr>
        <w:t>.</w:t>
      </w:r>
    </w:p>
    <w:p w:rsidR="00553960" w:rsidRPr="00553960" w:rsidRDefault="00553960" w:rsidP="00553960">
      <w:pPr>
        <w:pStyle w:val="ListParagraph"/>
        <w:spacing w:after="0" w:line="360" w:lineRule="auto"/>
        <w:ind w:right="-346"/>
        <w:jc w:val="both"/>
        <w:rPr>
          <w:rFonts w:ascii="Times New Roman" w:hAnsi="Times New Roman" w:cs="Times New Roman"/>
          <w:sz w:val="20"/>
          <w:szCs w:val="20"/>
        </w:rPr>
      </w:pPr>
    </w:p>
    <w:p w:rsidR="006A2419" w:rsidRDefault="006A2419" w:rsidP="006A2419">
      <w:pPr>
        <w:pStyle w:val="ListParagraph"/>
        <w:numPr>
          <w:ilvl w:val="0"/>
          <w:numId w:val="9"/>
        </w:numPr>
        <w:spacing w:after="0" w:line="360" w:lineRule="auto"/>
        <w:ind w:right="-346"/>
        <w:jc w:val="both"/>
        <w:rPr>
          <w:rFonts w:ascii="Times New Roman" w:hAnsi="Times New Roman" w:cs="Times New Roman"/>
          <w:sz w:val="20"/>
          <w:szCs w:val="20"/>
        </w:rPr>
      </w:pPr>
      <w:proofErr w:type="spellStart"/>
      <w:r w:rsidRPr="006A2419">
        <w:rPr>
          <w:rFonts w:ascii="Times New Roman" w:hAnsi="Times New Roman" w:cs="Times New Roman"/>
          <w:sz w:val="20"/>
          <w:szCs w:val="20"/>
        </w:rPr>
        <w:t>Almazan</w:t>
      </w:r>
      <w:proofErr w:type="spellEnd"/>
      <w:r w:rsidRPr="006A2419">
        <w:rPr>
          <w:rFonts w:ascii="Times New Roman" w:hAnsi="Times New Roman" w:cs="Times New Roman"/>
          <w:sz w:val="20"/>
          <w:szCs w:val="20"/>
        </w:rPr>
        <w:t xml:space="preserve">, M. 1990. Effect of cassava flour variety and concentration on bread loaf quality, </w:t>
      </w:r>
      <w:r w:rsidRPr="006A2419">
        <w:rPr>
          <w:rFonts w:ascii="Times New Roman" w:hAnsi="Times New Roman" w:cs="Times New Roman"/>
          <w:i/>
          <w:sz w:val="20"/>
          <w:szCs w:val="20"/>
        </w:rPr>
        <w:t xml:space="preserve">Cereal Chemistry, Vol. 67, </w:t>
      </w:r>
      <w:proofErr w:type="spellStart"/>
      <w:r w:rsidRPr="006A2419">
        <w:rPr>
          <w:rFonts w:ascii="Times New Roman" w:hAnsi="Times New Roman" w:cs="Times New Roman"/>
          <w:i/>
          <w:sz w:val="20"/>
          <w:szCs w:val="20"/>
        </w:rPr>
        <w:t>Pp</w:t>
      </w:r>
      <w:proofErr w:type="spellEnd"/>
      <w:r w:rsidRPr="006A2419">
        <w:rPr>
          <w:rFonts w:ascii="Times New Roman" w:hAnsi="Times New Roman" w:cs="Times New Roman"/>
          <w:i/>
          <w:sz w:val="20"/>
          <w:szCs w:val="20"/>
        </w:rPr>
        <w:t xml:space="preserve"> 97-99</w:t>
      </w:r>
      <w:r w:rsidRPr="006A2419">
        <w:rPr>
          <w:rFonts w:ascii="Times New Roman" w:hAnsi="Times New Roman" w:cs="Times New Roman"/>
          <w:sz w:val="20"/>
          <w:szCs w:val="20"/>
        </w:rPr>
        <w:t xml:space="preserve">. </w:t>
      </w:r>
    </w:p>
    <w:p w:rsidR="00706E8B" w:rsidRPr="00706E8B" w:rsidRDefault="00706E8B" w:rsidP="00706E8B">
      <w:pPr>
        <w:spacing w:after="0" w:line="360" w:lineRule="auto"/>
        <w:ind w:right="-346"/>
        <w:jc w:val="both"/>
        <w:rPr>
          <w:rFonts w:ascii="Times New Roman" w:hAnsi="Times New Roman" w:cs="Times New Roman"/>
          <w:sz w:val="20"/>
          <w:szCs w:val="20"/>
        </w:rPr>
      </w:pPr>
    </w:p>
    <w:p w:rsidR="00706E8B" w:rsidRPr="00706E8B" w:rsidRDefault="00706E8B" w:rsidP="00706E8B">
      <w:pPr>
        <w:pStyle w:val="ListParagraph"/>
        <w:numPr>
          <w:ilvl w:val="0"/>
          <w:numId w:val="9"/>
        </w:numPr>
        <w:spacing w:after="0" w:line="360" w:lineRule="auto"/>
        <w:ind w:right="-346"/>
        <w:jc w:val="both"/>
        <w:rPr>
          <w:rFonts w:ascii="Times New Roman" w:hAnsi="Times New Roman" w:cs="Times New Roman"/>
          <w:bCs/>
          <w:color w:val="000000"/>
          <w:sz w:val="20"/>
          <w:szCs w:val="20"/>
        </w:rPr>
      </w:pPr>
      <w:proofErr w:type="spellStart"/>
      <w:r w:rsidRPr="00706E8B">
        <w:rPr>
          <w:rFonts w:ascii="Times New Roman" w:hAnsi="Times New Roman" w:cs="Times New Roman"/>
          <w:sz w:val="20"/>
          <w:szCs w:val="20"/>
        </w:rPr>
        <w:t>Masamba</w:t>
      </w:r>
      <w:proofErr w:type="spellEnd"/>
      <w:r w:rsidRPr="00706E8B">
        <w:rPr>
          <w:rFonts w:ascii="Times New Roman" w:hAnsi="Times New Roman" w:cs="Times New Roman"/>
          <w:sz w:val="20"/>
          <w:szCs w:val="20"/>
        </w:rPr>
        <w:t xml:space="preserve"> K and </w:t>
      </w:r>
      <w:proofErr w:type="spellStart"/>
      <w:r w:rsidRPr="00706E8B">
        <w:rPr>
          <w:rFonts w:ascii="Times New Roman" w:hAnsi="Times New Roman" w:cs="Times New Roman"/>
          <w:sz w:val="20"/>
          <w:szCs w:val="20"/>
        </w:rPr>
        <w:t>Jinazali</w:t>
      </w:r>
      <w:proofErr w:type="spellEnd"/>
      <w:r w:rsidRPr="00706E8B">
        <w:rPr>
          <w:rFonts w:ascii="Times New Roman" w:hAnsi="Times New Roman" w:cs="Times New Roman"/>
          <w:sz w:val="20"/>
          <w:szCs w:val="20"/>
        </w:rPr>
        <w:t xml:space="preserve"> H .2014.</w:t>
      </w:r>
      <w:r w:rsidRPr="00706E8B">
        <w:rPr>
          <w:rFonts w:ascii="Times New Roman" w:hAnsi="Times New Roman" w:cs="Times New Roman"/>
          <w:bCs/>
          <w:color w:val="000000"/>
          <w:sz w:val="20"/>
          <w:szCs w:val="20"/>
        </w:rPr>
        <w:t xml:space="preserve"> Effect of Cassava Flour Processing Methods and Substitution Level on Proximate Composition, Sensory Characteristics and Overall Acceptability of Bread Made From Wheat- Cassava Flour Blends, </w:t>
      </w:r>
      <w:r w:rsidRPr="00706E8B">
        <w:rPr>
          <w:rFonts w:ascii="Times New Roman" w:hAnsi="Times New Roman" w:cs="Times New Roman"/>
          <w:bCs/>
          <w:i/>
          <w:color w:val="000000"/>
          <w:sz w:val="20"/>
          <w:szCs w:val="20"/>
        </w:rPr>
        <w:t xml:space="preserve">African Journal of Food, Agriculture, Nutrition and Development, Vol. 14 Number 6. </w:t>
      </w:r>
      <w:proofErr w:type="spellStart"/>
      <w:r w:rsidRPr="00706E8B">
        <w:rPr>
          <w:rFonts w:ascii="Times New Roman" w:hAnsi="Times New Roman" w:cs="Times New Roman"/>
          <w:bCs/>
          <w:i/>
          <w:color w:val="000000"/>
          <w:sz w:val="20"/>
          <w:szCs w:val="20"/>
        </w:rPr>
        <w:t>Pp</w:t>
      </w:r>
      <w:proofErr w:type="spellEnd"/>
      <w:r w:rsidRPr="00706E8B">
        <w:rPr>
          <w:rFonts w:ascii="Times New Roman" w:hAnsi="Times New Roman" w:cs="Times New Roman"/>
          <w:bCs/>
          <w:i/>
          <w:color w:val="000000"/>
          <w:sz w:val="20"/>
          <w:szCs w:val="20"/>
        </w:rPr>
        <w:t xml:space="preserve"> 9390-9403.</w:t>
      </w:r>
    </w:p>
    <w:p w:rsidR="0051073F" w:rsidRDefault="0051073F" w:rsidP="00D23F32">
      <w:pPr>
        <w:pStyle w:val="Heading1"/>
        <w:spacing w:line="240" w:lineRule="auto"/>
        <w:jc w:val="both"/>
        <w:rPr>
          <w:rFonts w:ascii="Times New Roman" w:hAnsi="Times New Roman" w:cs="Times New Roman"/>
          <w:bCs/>
          <w:i/>
          <w:color w:val="000000" w:themeColor="text1"/>
          <w:sz w:val="20"/>
          <w:szCs w:val="20"/>
        </w:rPr>
      </w:pPr>
    </w:p>
    <w:sectPr w:rsidR="0051073F" w:rsidSect="003D3F5F">
      <w:headerReference w:type="default" r:id="rId13"/>
      <w:footerReference w:type="default" r:id="rId14"/>
      <w:pgSz w:w="12240" w:h="15840"/>
      <w:pgMar w:top="1440" w:right="1440" w:bottom="1440" w:left="1440" w:header="720" w:footer="9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ECC" w:rsidRDefault="00224ECC" w:rsidP="00154681">
      <w:pPr>
        <w:spacing w:after="0" w:line="240" w:lineRule="auto"/>
      </w:pPr>
      <w:r>
        <w:separator/>
      </w:r>
    </w:p>
  </w:endnote>
  <w:endnote w:type="continuationSeparator" w:id="0">
    <w:p w:rsidR="00224ECC" w:rsidRDefault="00224ECC" w:rsidP="0015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dobe Fangsong Std R">
    <w:altName w:val="Adobe Fangsong Std 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691314"/>
      <w:docPartObj>
        <w:docPartGallery w:val="Page Numbers (Bottom of Page)"/>
        <w:docPartUnique/>
      </w:docPartObj>
    </w:sdtPr>
    <w:sdtEndPr>
      <w:rPr>
        <w:noProof/>
      </w:rPr>
    </w:sdtEndPr>
    <w:sdtContent>
      <w:p w:rsidR="00145D71" w:rsidRDefault="00E92EC2" w:rsidP="00E92EC2">
        <w:pPr>
          <w:pStyle w:val="Footer"/>
        </w:pPr>
        <w:r>
          <w:tab/>
        </w:r>
        <w:r w:rsidR="00145D71">
          <w:fldChar w:fldCharType="begin"/>
        </w:r>
        <w:r w:rsidR="00145D71">
          <w:instrText xml:space="preserve"> PAGE   \* MERGEFORMAT </w:instrText>
        </w:r>
        <w:r w:rsidR="00145D71">
          <w:fldChar w:fldCharType="separate"/>
        </w:r>
        <w:r w:rsidR="00B17E26">
          <w:rPr>
            <w:noProof/>
          </w:rPr>
          <w:t>10</w:t>
        </w:r>
        <w:r w:rsidR="00145D71">
          <w:rPr>
            <w:noProof/>
          </w:rPr>
          <w:fldChar w:fldCharType="end"/>
        </w:r>
      </w:p>
    </w:sdtContent>
  </w:sdt>
  <w:p w:rsidR="00E92EC2" w:rsidRPr="004E0547" w:rsidRDefault="00E92EC2" w:rsidP="00E92EC2">
    <w:pPr>
      <w:pStyle w:val="Els-footnote"/>
      <w:spacing w:line="360" w:lineRule="auto"/>
      <w:ind w:firstLine="0"/>
      <w:rPr>
        <w:rFonts w:asciiTheme="majorBidi" w:hAnsiTheme="majorBidi" w:cstheme="majorBidi"/>
        <w:szCs w:val="16"/>
      </w:rPr>
    </w:pPr>
    <w:r w:rsidRPr="004E0547">
      <w:rPr>
        <w:rFonts w:asciiTheme="majorBidi" w:hAnsiTheme="majorBidi" w:cstheme="majorBidi"/>
        <w:szCs w:val="16"/>
      </w:rPr>
      <w:t xml:space="preserve">* Corresponding author. </w:t>
    </w:r>
  </w:p>
  <w:p w:rsidR="00E92EC2" w:rsidRDefault="00E92EC2" w:rsidP="00E92EC2">
    <w:pPr>
      <w:pStyle w:val="Els-body-text"/>
      <w:keepNext w:val="0"/>
      <w:widowControl w:val="0"/>
      <w:spacing w:line="360" w:lineRule="auto"/>
      <w:ind w:firstLine="0"/>
      <w:rPr>
        <w:rFonts w:asciiTheme="majorBidi" w:hAnsiTheme="majorBidi" w:cstheme="majorBidi"/>
        <w:sz w:val="16"/>
      </w:rPr>
    </w:pPr>
    <w:r w:rsidRPr="004E0547">
      <w:rPr>
        <w:rFonts w:asciiTheme="majorBidi" w:hAnsiTheme="majorBidi" w:cstheme="majorBidi"/>
        <w:sz w:val="16"/>
        <w:szCs w:val="16"/>
      </w:rPr>
      <w:t xml:space="preserve">E-mail address: </w:t>
    </w:r>
    <w:r>
      <w:rPr>
        <w:rFonts w:asciiTheme="majorBidi" w:hAnsiTheme="majorBidi" w:cstheme="majorBidi"/>
        <w:sz w:val="16"/>
        <w:szCs w:val="16"/>
      </w:rPr>
      <w:t>alemayehu25@yahoo.com</w:t>
    </w:r>
    <w:r w:rsidRPr="004E0547">
      <w:rPr>
        <w:rFonts w:asciiTheme="majorBidi" w:hAnsiTheme="majorBidi" w:cstheme="majorBidi"/>
        <w:sz w:val="16"/>
      </w:rPr>
      <w:t>.</w:t>
    </w:r>
  </w:p>
  <w:p w:rsidR="003D3F5F" w:rsidRPr="003D3F5F" w:rsidRDefault="003D3F5F" w:rsidP="00E92EC2">
    <w:pPr>
      <w:pStyle w:val="Els-footnote"/>
      <w:spacing w:line="360" w:lineRule="auto"/>
      <w:ind w:firstLine="0"/>
      <w:rPr>
        <w:rFonts w:asciiTheme="majorBidi" w:hAnsiTheme="majorBidi" w:cstheme="majorBidi"/>
        <w:sz w:val="24"/>
        <w:szCs w:val="24"/>
        <w:vertAlign w:val="sub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ECC" w:rsidRDefault="00224ECC" w:rsidP="00154681">
      <w:pPr>
        <w:spacing w:after="0" w:line="240" w:lineRule="auto"/>
      </w:pPr>
      <w:r>
        <w:separator/>
      </w:r>
    </w:p>
  </w:footnote>
  <w:footnote w:type="continuationSeparator" w:id="0">
    <w:p w:rsidR="00224ECC" w:rsidRDefault="00224ECC" w:rsidP="00154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A3" w:rsidRPr="00CB36A3" w:rsidRDefault="00CB36A3" w:rsidP="00CB36A3">
    <w:pPr>
      <w:tabs>
        <w:tab w:val="center" w:pos="4680"/>
        <w:tab w:val="right" w:pos="9360"/>
      </w:tabs>
      <w:spacing w:after="0" w:line="240" w:lineRule="auto"/>
      <w:jc w:val="center"/>
      <w:rPr>
        <w:rFonts w:ascii="Times New Roman" w:eastAsiaTheme="minorHAnsi" w:hAnsi="Times New Roman" w:cs="Times New Roman"/>
        <w:i/>
        <w:sz w:val="16"/>
        <w:szCs w:val="16"/>
      </w:rPr>
    </w:pPr>
    <w:r w:rsidRPr="00CB36A3">
      <w:rPr>
        <w:rFonts w:ascii="Times New Roman" w:eastAsiaTheme="minorHAnsi" w:hAnsi="Times New Roman" w:cs="Times New Roman"/>
        <w:i/>
        <w:sz w:val="16"/>
        <w:szCs w:val="16"/>
      </w:rPr>
      <w:t>International Journal of Sciences: Basic and Applied Research (IJSBAR) (</w:t>
    </w:r>
    <w:r w:rsidRPr="00CB36A3">
      <w:rPr>
        <w:rFonts w:ascii="Times New Roman" w:eastAsiaTheme="minorHAnsi" w:hAnsi="Times New Roman" w:cs="Times New Roman"/>
        <w:i/>
        <w:sz w:val="16"/>
        <w:szCs w:val="16"/>
      </w:rPr>
      <w:fldChar w:fldCharType="begin"/>
    </w:r>
    <w:r w:rsidRPr="00CB36A3">
      <w:rPr>
        <w:rFonts w:ascii="Times New Roman" w:eastAsiaTheme="minorHAnsi" w:hAnsi="Times New Roman" w:cs="Times New Roman"/>
        <w:i/>
        <w:sz w:val="16"/>
        <w:szCs w:val="16"/>
      </w:rPr>
      <w:instrText xml:space="preserve"> DATE \@ "yyyy" \* MERGEFORMAT </w:instrText>
    </w:r>
    <w:r w:rsidRPr="00CB36A3">
      <w:rPr>
        <w:rFonts w:ascii="Times New Roman" w:eastAsiaTheme="minorHAnsi" w:hAnsi="Times New Roman" w:cs="Times New Roman"/>
        <w:i/>
        <w:sz w:val="16"/>
        <w:szCs w:val="16"/>
      </w:rPr>
      <w:fldChar w:fldCharType="separate"/>
    </w:r>
    <w:r w:rsidR="00B17E26">
      <w:rPr>
        <w:rFonts w:ascii="Times New Roman" w:eastAsiaTheme="minorHAnsi" w:hAnsi="Times New Roman" w:cs="Times New Roman"/>
        <w:i/>
        <w:noProof/>
        <w:sz w:val="16"/>
        <w:szCs w:val="16"/>
      </w:rPr>
      <w:t>2016</w:t>
    </w:r>
    <w:r w:rsidRPr="00CB36A3">
      <w:rPr>
        <w:rFonts w:ascii="Times New Roman" w:eastAsiaTheme="minorHAnsi" w:hAnsi="Times New Roman" w:cs="Times New Roman"/>
        <w:i/>
        <w:sz w:val="16"/>
        <w:szCs w:val="16"/>
      </w:rPr>
      <w:fldChar w:fldCharType="end"/>
    </w:r>
    <w:r w:rsidRPr="00CB36A3">
      <w:rPr>
        <w:rFonts w:ascii="Times New Roman" w:eastAsiaTheme="minorHAnsi" w:hAnsi="Times New Roman" w:cs="Times New Roman"/>
        <w:i/>
        <w:sz w:val="16"/>
        <w:szCs w:val="16"/>
      </w:rPr>
      <w:t xml:space="preserve">) Volume 00, </w:t>
    </w:r>
    <w:proofErr w:type="gramStart"/>
    <w:r w:rsidRPr="00CB36A3">
      <w:rPr>
        <w:rFonts w:ascii="Times New Roman" w:eastAsiaTheme="minorHAnsi" w:hAnsi="Times New Roman" w:cs="Times New Roman"/>
        <w:i/>
        <w:sz w:val="16"/>
        <w:szCs w:val="16"/>
      </w:rPr>
      <w:t>No  1</w:t>
    </w:r>
    <w:proofErr w:type="gramEnd"/>
    <w:r w:rsidRPr="00CB36A3">
      <w:rPr>
        <w:rFonts w:ascii="Times New Roman" w:eastAsiaTheme="minorHAnsi" w:hAnsi="Times New Roman" w:cs="Times New Roman"/>
        <w:i/>
        <w:sz w:val="16"/>
        <w:szCs w:val="16"/>
      </w:rPr>
      <w:t xml:space="preserve">, </w:t>
    </w:r>
    <w:proofErr w:type="spellStart"/>
    <w:r w:rsidRPr="00CB36A3">
      <w:rPr>
        <w:rFonts w:ascii="Times New Roman" w:eastAsiaTheme="minorHAnsi" w:hAnsi="Times New Roman" w:cs="Times New Roman"/>
        <w:i/>
        <w:sz w:val="16"/>
        <w:szCs w:val="16"/>
      </w:rPr>
      <w:t>pp</w:t>
    </w:r>
    <w:proofErr w:type="spellEnd"/>
    <w:r w:rsidRPr="00CB36A3">
      <w:rPr>
        <w:rFonts w:ascii="Times New Roman" w:eastAsiaTheme="minorHAnsi" w:hAnsi="Times New Roman" w:cs="Times New Roman"/>
        <w:i/>
        <w:sz w:val="16"/>
        <w:szCs w:val="16"/>
      </w:rPr>
      <w:t xml:space="preserve"> 00-00</w:t>
    </w:r>
  </w:p>
  <w:p w:rsidR="00CB36A3" w:rsidRDefault="00CB36A3"/>
  <w:p w:rsidR="00CB36A3" w:rsidRDefault="00CB36A3"/>
  <w:p w:rsidR="0019653A" w:rsidRDefault="00E80C63">
    <w:pPr>
      <w:pStyle w:val="Header"/>
    </w:pPr>
    <w:r>
      <w:rPr>
        <w:noProof/>
      </w:rPr>
      <mc:AlternateContent>
        <mc:Choice Requires="wps">
          <w:drawing>
            <wp:anchor distT="0" distB="0" distL="114300" distR="114300" simplePos="0" relativeHeight="251661312" behindDoc="0" locked="0" layoutInCell="0" allowOverlap="1" wp14:anchorId="5B4B9201" wp14:editId="7D2D0E65">
              <wp:simplePos x="0" y="0"/>
              <wp:positionH relativeFrom="margin">
                <wp:align>left</wp:align>
              </wp:positionH>
              <wp:positionV relativeFrom="topMargin">
                <wp:align>center</wp:align>
              </wp:positionV>
              <wp:extent cx="5943600" cy="16065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53A" w:rsidRPr="00154681" w:rsidRDefault="0019653A">
                          <w:pPr>
                            <w:spacing w:after="0" w:line="240" w:lineRule="auto"/>
                            <w:jc w:val="right"/>
                            <w:rPr>
                              <w:rFonts w:ascii="Times New Roman" w:hAnsi="Times New Roman" w:cs="Times New Roman"/>
                              <w:i/>
                              <w:color w:val="00B050"/>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12.6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5isQIAALMFAAAOAAAAZHJzL2Uyb0RvYy54bWysVG1vmzAQ/j5p/8Hyd8pLgQZUUrUhTJO6&#10;F6ndD3CMCdbAZrYT0k377zubJE1aTZq28QHZ5/Nz99w9vuubXd+hLVOaS1Hg8CLAiAkqay7WBf7y&#10;WHkzjLQhoiadFKzAT0zjm/nbN9fjkLNItrKrmUIAInQ+DgVujRly39e0ZT3RF3JgAg4bqXpiYKvW&#10;fq3ICOh950dBkPqjVPWgJGVag7WcDvHc4TcNo+ZT02hmUFdgyM24v3L/lf3782uSrxUZWk73aZC/&#10;yKInXEDQI1RJDEEbxV9B9ZwqqWVjLqjsfdk0nDLHAdiEwQs2Dy0ZmOMCxdHDsUz6/8HSj9vPCvG6&#10;wBFGgvTQoke2M+hO7lBkqzMOOgenhwHczA7M0GXHVA/3kn7VSMhFS8Sa3Solx5aRGrIL7U3/5OqE&#10;oy3IavwgawhDNkY6oF2jels6KAYCdOjS07EzNhUKxiSLL9MAjiichWmQJokLQfLD7UFp847JHtlF&#10;gRV03qGT7b02NhuSH1xsMCEr3nWu+504M4DjZIHYcNWe2SxcM39kQbacLWexF0fp0ouDsvRuq0Xs&#10;pVV4lZSX5WJRhj9t3DDOW17XTNgwB2GF8Z81bi/xSRJHaWnZ8drC2ZS0Wq8WnUJbAsKu3LcvyImb&#10;f56GKwJweUEpjOLgLsq8Kp1deXEVJ152Fcy8IMzusjSIs7iszindc8H+nRIaC5wlUTKJ6bfcAve9&#10;5kbynhsYHR3vCzw7OpHcSnApatdaQ3g3rU9KYdN/LgW0+9BoJ1ir0UmtZrfaAYpV8UrWTyBdJUFZ&#10;IEKYd7BopfqO0Qizo8D624YohlH3XoD8szCO7bBxG1ioU+vqYCWCAkSBqVEYTZuFmUbTZlB83UKM&#10;w1O7hcdScafj53z2Twwmg6Ozn2J29JzundfzrJ3/AgAA//8DAFBLAwQUAAYACAAAACEA4ppJ7dsA&#10;AAAEAQAADwAAAGRycy9kb3ducmV2LnhtbEyPQUvDQBCF74L/YRnBm93Y1mJjNkUEPUhVjKLXaXbc&#10;BLOzMbtt03/v6EUvA483vPe9YjX6Tu1oiG1gA+eTDBRxHWzLzsDry+3ZJaiYkC12gcnAgSKsyuOj&#10;AnMb9vxMuyo5JSEcczTQpNTnWse6IY9xEnpi8T7C4DGJHJy2A+4l3Hd6mmUL7bFlaWiwp5uG6s9q&#10;66Xk7QEPj9naP9X3X8u797Wr5nNnzOnJeH0FKtGY/p7hB1/QoRSmTdiyjaozIEPS7xVvOVuI3BiY&#10;XsxAl4X+D19+AwAA//8DAFBLAQItABQABgAIAAAAIQC2gziS/gAAAOEBAAATAAAAAAAAAAAAAAAA&#10;AAAAAABbQ29udGVudF9UeXBlc10ueG1sUEsBAi0AFAAGAAgAAAAhADj9If/WAAAAlAEAAAsAAAAA&#10;AAAAAAAAAAAALwEAAF9yZWxzLy5yZWxzUEsBAi0AFAAGAAgAAAAhAHlS/mKxAgAAswUAAA4AAAAA&#10;AAAAAAAAAAAALgIAAGRycy9lMm9Eb2MueG1sUEsBAi0AFAAGAAgAAAAhAOKaSe3bAAAABAEAAA8A&#10;AAAAAAAAAAAAAAAACwUAAGRycy9kb3ducmV2LnhtbFBLBQYAAAAABAAEAPMAAAATBgAAAAA=&#10;" o:allowincell="f" filled="f" stroked="f">
              <v:textbox style="mso-fit-shape-to-text:t" inset=",0,,0">
                <w:txbxContent>
                  <w:p w:rsidR="0019653A" w:rsidRPr="00154681" w:rsidRDefault="0019653A">
                    <w:pPr>
                      <w:spacing w:after="0" w:line="240" w:lineRule="auto"/>
                      <w:jc w:val="right"/>
                      <w:rPr>
                        <w:rFonts w:ascii="Times New Roman" w:hAnsi="Times New Roman" w:cs="Times New Roman"/>
                        <w:i/>
                        <w:color w:val="00B050"/>
                      </w:rPr>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F01"/>
    <w:multiLevelType w:val="multilevel"/>
    <w:tmpl w:val="22B85614"/>
    <w:lvl w:ilvl="0">
      <w:start w:val="3"/>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ascii="Times New Roman" w:hAnsi="Times New Roman" w:cs="Times New Roman" w:hint="default"/>
        <w:b/>
        <w:bCs w:val="0"/>
        <w:i w:val="0"/>
        <w:iCs/>
        <w:sz w:val="24"/>
        <w:szCs w:val="24"/>
      </w:rPr>
    </w:lvl>
    <w:lvl w:ilvl="3">
      <w:start w:val="1"/>
      <w:numFmt w:val="decimal"/>
      <w:isLgl/>
      <w:lvlText w:val="%1.%2.%3.%4."/>
      <w:lvlJc w:val="left"/>
      <w:pPr>
        <w:ind w:left="1558" w:hanging="1080"/>
      </w:pPr>
      <w:rPr>
        <w:rFonts w:hint="default"/>
      </w:rPr>
    </w:lvl>
    <w:lvl w:ilvl="4">
      <w:start w:val="1"/>
      <w:numFmt w:val="decimal"/>
      <w:isLgl/>
      <w:lvlText w:val="%1.%2.%3.%4.%5."/>
      <w:lvlJc w:val="left"/>
      <w:pPr>
        <w:ind w:left="1558" w:hanging="1080"/>
      </w:pPr>
      <w:rPr>
        <w:rFonts w:hint="default"/>
      </w:rPr>
    </w:lvl>
    <w:lvl w:ilvl="5">
      <w:start w:val="1"/>
      <w:numFmt w:val="decimal"/>
      <w:isLgl/>
      <w:lvlText w:val="%1.%2.%3.%4.%5.%6."/>
      <w:lvlJc w:val="left"/>
      <w:pPr>
        <w:ind w:left="1918" w:hanging="1440"/>
      </w:pPr>
      <w:rPr>
        <w:rFonts w:hint="default"/>
      </w:rPr>
    </w:lvl>
    <w:lvl w:ilvl="6">
      <w:start w:val="1"/>
      <w:numFmt w:val="decimal"/>
      <w:isLgl/>
      <w:lvlText w:val="%1.%2.%3.%4.%5.%6.%7."/>
      <w:lvlJc w:val="left"/>
      <w:pPr>
        <w:ind w:left="2278" w:hanging="1800"/>
      </w:pPr>
      <w:rPr>
        <w:rFonts w:hint="default"/>
      </w:rPr>
    </w:lvl>
    <w:lvl w:ilvl="7">
      <w:start w:val="1"/>
      <w:numFmt w:val="decimal"/>
      <w:isLgl/>
      <w:lvlText w:val="%1.%2.%3.%4.%5.%6.%7.%8."/>
      <w:lvlJc w:val="left"/>
      <w:pPr>
        <w:ind w:left="2278" w:hanging="1800"/>
      </w:pPr>
      <w:rPr>
        <w:rFonts w:hint="default"/>
      </w:rPr>
    </w:lvl>
    <w:lvl w:ilvl="8">
      <w:start w:val="1"/>
      <w:numFmt w:val="decimal"/>
      <w:isLgl/>
      <w:lvlText w:val="%1.%2.%3.%4.%5.%6.%7.%8.%9."/>
      <w:lvlJc w:val="left"/>
      <w:pPr>
        <w:ind w:left="2638" w:hanging="2160"/>
      </w:pPr>
      <w:rPr>
        <w:rFonts w:hint="default"/>
      </w:rPr>
    </w:lvl>
  </w:abstractNum>
  <w:abstractNum w:abstractNumId="1">
    <w:nsid w:val="113A0192"/>
    <w:multiLevelType w:val="multilevel"/>
    <w:tmpl w:val="22B85614"/>
    <w:lvl w:ilvl="0">
      <w:start w:val="3"/>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Times New Roman" w:hAnsi="Times New Roman" w:cs="Times New Roman" w:hint="default"/>
        <w:b/>
        <w:bCs w:val="0"/>
        <w:i w:val="0"/>
        <w:iCs/>
        <w:sz w:val="24"/>
        <w:szCs w:val="24"/>
      </w:rPr>
    </w:lvl>
    <w:lvl w:ilvl="3">
      <w:start w:val="1"/>
      <w:numFmt w:val="decimal"/>
      <w:isLgl/>
      <w:lvlText w:val="%1.%2.%3.%4."/>
      <w:lvlJc w:val="left"/>
      <w:pPr>
        <w:ind w:left="1558" w:hanging="1080"/>
      </w:pPr>
      <w:rPr>
        <w:rFonts w:hint="default"/>
      </w:rPr>
    </w:lvl>
    <w:lvl w:ilvl="4">
      <w:start w:val="1"/>
      <w:numFmt w:val="decimal"/>
      <w:isLgl/>
      <w:lvlText w:val="%1.%2.%3.%4.%5."/>
      <w:lvlJc w:val="left"/>
      <w:pPr>
        <w:ind w:left="1558" w:hanging="1080"/>
      </w:pPr>
      <w:rPr>
        <w:rFonts w:hint="default"/>
      </w:rPr>
    </w:lvl>
    <w:lvl w:ilvl="5">
      <w:start w:val="1"/>
      <w:numFmt w:val="decimal"/>
      <w:isLgl/>
      <w:lvlText w:val="%1.%2.%3.%4.%5.%6."/>
      <w:lvlJc w:val="left"/>
      <w:pPr>
        <w:ind w:left="1918" w:hanging="1440"/>
      </w:pPr>
      <w:rPr>
        <w:rFonts w:hint="default"/>
      </w:rPr>
    </w:lvl>
    <w:lvl w:ilvl="6">
      <w:start w:val="1"/>
      <w:numFmt w:val="decimal"/>
      <w:isLgl/>
      <w:lvlText w:val="%1.%2.%3.%4.%5.%6.%7."/>
      <w:lvlJc w:val="left"/>
      <w:pPr>
        <w:ind w:left="2278" w:hanging="1800"/>
      </w:pPr>
      <w:rPr>
        <w:rFonts w:hint="default"/>
      </w:rPr>
    </w:lvl>
    <w:lvl w:ilvl="7">
      <w:start w:val="1"/>
      <w:numFmt w:val="decimal"/>
      <w:isLgl/>
      <w:lvlText w:val="%1.%2.%3.%4.%5.%6.%7.%8."/>
      <w:lvlJc w:val="left"/>
      <w:pPr>
        <w:ind w:left="2278" w:hanging="1800"/>
      </w:pPr>
      <w:rPr>
        <w:rFonts w:hint="default"/>
      </w:rPr>
    </w:lvl>
    <w:lvl w:ilvl="8">
      <w:start w:val="1"/>
      <w:numFmt w:val="decimal"/>
      <w:isLgl/>
      <w:lvlText w:val="%1.%2.%3.%4.%5.%6.%7.%8.%9."/>
      <w:lvlJc w:val="left"/>
      <w:pPr>
        <w:ind w:left="2638" w:hanging="2160"/>
      </w:pPr>
      <w:rPr>
        <w:rFonts w:hint="default"/>
      </w:rPr>
    </w:lvl>
  </w:abstractNum>
  <w:abstractNum w:abstractNumId="2">
    <w:nsid w:val="2EBA434A"/>
    <w:multiLevelType w:val="multilevel"/>
    <w:tmpl w:val="22B85614"/>
    <w:lvl w:ilvl="0">
      <w:start w:val="3"/>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Times New Roman" w:hAnsi="Times New Roman" w:cs="Times New Roman" w:hint="default"/>
        <w:b/>
        <w:bCs w:val="0"/>
        <w:i w:val="0"/>
        <w:iCs/>
        <w:sz w:val="24"/>
        <w:szCs w:val="24"/>
      </w:rPr>
    </w:lvl>
    <w:lvl w:ilvl="3">
      <w:start w:val="1"/>
      <w:numFmt w:val="decimal"/>
      <w:isLgl/>
      <w:lvlText w:val="%1.%2.%3.%4."/>
      <w:lvlJc w:val="left"/>
      <w:pPr>
        <w:ind w:left="1558" w:hanging="1080"/>
      </w:pPr>
      <w:rPr>
        <w:rFonts w:hint="default"/>
      </w:rPr>
    </w:lvl>
    <w:lvl w:ilvl="4">
      <w:start w:val="1"/>
      <w:numFmt w:val="decimal"/>
      <w:isLgl/>
      <w:lvlText w:val="%1.%2.%3.%4.%5."/>
      <w:lvlJc w:val="left"/>
      <w:pPr>
        <w:ind w:left="1558" w:hanging="1080"/>
      </w:pPr>
      <w:rPr>
        <w:rFonts w:hint="default"/>
      </w:rPr>
    </w:lvl>
    <w:lvl w:ilvl="5">
      <w:start w:val="1"/>
      <w:numFmt w:val="decimal"/>
      <w:isLgl/>
      <w:lvlText w:val="%1.%2.%3.%4.%5.%6."/>
      <w:lvlJc w:val="left"/>
      <w:pPr>
        <w:ind w:left="1918" w:hanging="1440"/>
      </w:pPr>
      <w:rPr>
        <w:rFonts w:hint="default"/>
      </w:rPr>
    </w:lvl>
    <w:lvl w:ilvl="6">
      <w:start w:val="1"/>
      <w:numFmt w:val="decimal"/>
      <w:isLgl/>
      <w:lvlText w:val="%1.%2.%3.%4.%5.%6.%7."/>
      <w:lvlJc w:val="left"/>
      <w:pPr>
        <w:ind w:left="2278" w:hanging="1800"/>
      </w:pPr>
      <w:rPr>
        <w:rFonts w:hint="default"/>
      </w:rPr>
    </w:lvl>
    <w:lvl w:ilvl="7">
      <w:start w:val="1"/>
      <w:numFmt w:val="decimal"/>
      <w:isLgl/>
      <w:lvlText w:val="%1.%2.%3.%4.%5.%6.%7.%8."/>
      <w:lvlJc w:val="left"/>
      <w:pPr>
        <w:ind w:left="2278" w:hanging="1800"/>
      </w:pPr>
      <w:rPr>
        <w:rFonts w:hint="default"/>
      </w:rPr>
    </w:lvl>
    <w:lvl w:ilvl="8">
      <w:start w:val="1"/>
      <w:numFmt w:val="decimal"/>
      <w:isLgl/>
      <w:lvlText w:val="%1.%2.%3.%4.%5.%6.%7.%8.%9."/>
      <w:lvlJc w:val="left"/>
      <w:pPr>
        <w:ind w:left="2638" w:hanging="2160"/>
      </w:pPr>
      <w:rPr>
        <w:rFonts w:hint="default"/>
      </w:rPr>
    </w:lvl>
  </w:abstractNum>
  <w:abstractNum w:abstractNumId="3">
    <w:nsid w:val="38A42090"/>
    <w:multiLevelType w:val="multilevel"/>
    <w:tmpl w:val="0996083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A167594"/>
    <w:multiLevelType w:val="multilevel"/>
    <w:tmpl w:val="22B85614"/>
    <w:lvl w:ilvl="0">
      <w:start w:val="3"/>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ascii="Times New Roman" w:hAnsi="Times New Roman" w:cs="Times New Roman" w:hint="default"/>
        <w:b/>
        <w:bCs w:val="0"/>
        <w:i w:val="0"/>
        <w:iCs/>
        <w:sz w:val="24"/>
        <w:szCs w:val="24"/>
      </w:rPr>
    </w:lvl>
    <w:lvl w:ilvl="3">
      <w:start w:val="1"/>
      <w:numFmt w:val="decimal"/>
      <w:isLgl/>
      <w:lvlText w:val="%1.%2.%3.%4."/>
      <w:lvlJc w:val="left"/>
      <w:pPr>
        <w:ind w:left="1558" w:hanging="1080"/>
      </w:pPr>
      <w:rPr>
        <w:rFonts w:hint="default"/>
      </w:rPr>
    </w:lvl>
    <w:lvl w:ilvl="4">
      <w:start w:val="1"/>
      <w:numFmt w:val="decimal"/>
      <w:isLgl/>
      <w:lvlText w:val="%1.%2.%3.%4.%5."/>
      <w:lvlJc w:val="left"/>
      <w:pPr>
        <w:ind w:left="1558" w:hanging="1080"/>
      </w:pPr>
      <w:rPr>
        <w:rFonts w:hint="default"/>
      </w:rPr>
    </w:lvl>
    <w:lvl w:ilvl="5">
      <w:start w:val="1"/>
      <w:numFmt w:val="decimal"/>
      <w:isLgl/>
      <w:lvlText w:val="%1.%2.%3.%4.%5.%6."/>
      <w:lvlJc w:val="left"/>
      <w:pPr>
        <w:ind w:left="1918" w:hanging="1440"/>
      </w:pPr>
      <w:rPr>
        <w:rFonts w:hint="default"/>
      </w:rPr>
    </w:lvl>
    <w:lvl w:ilvl="6">
      <w:start w:val="1"/>
      <w:numFmt w:val="decimal"/>
      <w:isLgl/>
      <w:lvlText w:val="%1.%2.%3.%4.%5.%6.%7."/>
      <w:lvlJc w:val="left"/>
      <w:pPr>
        <w:ind w:left="2278" w:hanging="1800"/>
      </w:pPr>
      <w:rPr>
        <w:rFonts w:hint="default"/>
      </w:rPr>
    </w:lvl>
    <w:lvl w:ilvl="7">
      <w:start w:val="1"/>
      <w:numFmt w:val="decimal"/>
      <w:isLgl/>
      <w:lvlText w:val="%1.%2.%3.%4.%5.%6.%7.%8."/>
      <w:lvlJc w:val="left"/>
      <w:pPr>
        <w:ind w:left="2278" w:hanging="1800"/>
      </w:pPr>
      <w:rPr>
        <w:rFonts w:hint="default"/>
      </w:rPr>
    </w:lvl>
    <w:lvl w:ilvl="8">
      <w:start w:val="1"/>
      <w:numFmt w:val="decimal"/>
      <w:isLgl/>
      <w:lvlText w:val="%1.%2.%3.%4.%5.%6.%7.%8.%9."/>
      <w:lvlJc w:val="left"/>
      <w:pPr>
        <w:ind w:left="2638" w:hanging="2160"/>
      </w:pPr>
      <w:rPr>
        <w:rFonts w:hint="default"/>
      </w:rPr>
    </w:lvl>
  </w:abstractNum>
  <w:abstractNum w:abstractNumId="5">
    <w:nsid w:val="63226AEB"/>
    <w:multiLevelType w:val="hybridMultilevel"/>
    <w:tmpl w:val="237CB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5E2890"/>
    <w:multiLevelType w:val="hybridMultilevel"/>
    <w:tmpl w:val="EB302086"/>
    <w:lvl w:ilvl="0" w:tplc="BA386B40">
      <w:start w:val="1"/>
      <w:numFmt w:val="decimal"/>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8A39DC"/>
    <w:multiLevelType w:val="multilevel"/>
    <w:tmpl w:val="22B85614"/>
    <w:lvl w:ilvl="0">
      <w:start w:val="3"/>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Times New Roman" w:hAnsi="Times New Roman" w:cs="Times New Roman" w:hint="default"/>
        <w:b/>
        <w:bCs w:val="0"/>
        <w:i w:val="0"/>
        <w:iCs/>
        <w:sz w:val="24"/>
        <w:szCs w:val="24"/>
      </w:rPr>
    </w:lvl>
    <w:lvl w:ilvl="3">
      <w:start w:val="1"/>
      <w:numFmt w:val="decimal"/>
      <w:isLgl/>
      <w:lvlText w:val="%1.%2.%3.%4."/>
      <w:lvlJc w:val="left"/>
      <w:pPr>
        <w:ind w:left="1558" w:hanging="1080"/>
      </w:pPr>
      <w:rPr>
        <w:rFonts w:hint="default"/>
      </w:rPr>
    </w:lvl>
    <w:lvl w:ilvl="4">
      <w:start w:val="1"/>
      <w:numFmt w:val="decimal"/>
      <w:isLgl/>
      <w:lvlText w:val="%1.%2.%3.%4.%5."/>
      <w:lvlJc w:val="left"/>
      <w:pPr>
        <w:ind w:left="1558" w:hanging="1080"/>
      </w:pPr>
      <w:rPr>
        <w:rFonts w:hint="default"/>
      </w:rPr>
    </w:lvl>
    <w:lvl w:ilvl="5">
      <w:start w:val="1"/>
      <w:numFmt w:val="decimal"/>
      <w:isLgl/>
      <w:lvlText w:val="%1.%2.%3.%4.%5.%6."/>
      <w:lvlJc w:val="left"/>
      <w:pPr>
        <w:ind w:left="1918" w:hanging="1440"/>
      </w:pPr>
      <w:rPr>
        <w:rFonts w:hint="default"/>
      </w:rPr>
    </w:lvl>
    <w:lvl w:ilvl="6">
      <w:start w:val="1"/>
      <w:numFmt w:val="decimal"/>
      <w:isLgl/>
      <w:lvlText w:val="%1.%2.%3.%4.%5.%6.%7."/>
      <w:lvlJc w:val="left"/>
      <w:pPr>
        <w:ind w:left="2278" w:hanging="1800"/>
      </w:pPr>
      <w:rPr>
        <w:rFonts w:hint="default"/>
      </w:rPr>
    </w:lvl>
    <w:lvl w:ilvl="7">
      <w:start w:val="1"/>
      <w:numFmt w:val="decimal"/>
      <w:isLgl/>
      <w:lvlText w:val="%1.%2.%3.%4.%5.%6.%7.%8."/>
      <w:lvlJc w:val="left"/>
      <w:pPr>
        <w:ind w:left="2278" w:hanging="1800"/>
      </w:pPr>
      <w:rPr>
        <w:rFonts w:hint="default"/>
      </w:rPr>
    </w:lvl>
    <w:lvl w:ilvl="8">
      <w:start w:val="1"/>
      <w:numFmt w:val="decimal"/>
      <w:isLgl/>
      <w:lvlText w:val="%1.%2.%3.%4.%5.%6.%7.%8.%9."/>
      <w:lvlJc w:val="left"/>
      <w:pPr>
        <w:ind w:left="2638" w:hanging="2160"/>
      </w:pPr>
      <w:rPr>
        <w:rFonts w:hint="default"/>
      </w:rPr>
    </w:lvl>
  </w:abstractNum>
  <w:abstractNum w:abstractNumId="8">
    <w:nsid w:val="79E17F74"/>
    <w:multiLevelType w:val="multilevel"/>
    <w:tmpl w:val="22B85614"/>
    <w:lvl w:ilvl="0">
      <w:start w:val="3"/>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Times New Roman" w:hAnsi="Times New Roman" w:cs="Times New Roman" w:hint="default"/>
        <w:b/>
        <w:bCs w:val="0"/>
        <w:i w:val="0"/>
        <w:iCs/>
        <w:sz w:val="24"/>
        <w:szCs w:val="24"/>
      </w:rPr>
    </w:lvl>
    <w:lvl w:ilvl="3">
      <w:start w:val="1"/>
      <w:numFmt w:val="decimal"/>
      <w:isLgl/>
      <w:lvlText w:val="%1.%2.%3.%4."/>
      <w:lvlJc w:val="left"/>
      <w:pPr>
        <w:ind w:left="1558" w:hanging="1080"/>
      </w:pPr>
      <w:rPr>
        <w:rFonts w:hint="default"/>
      </w:rPr>
    </w:lvl>
    <w:lvl w:ilvl="4">
      <w:start w:val="1"/>
      <w:numFmt w:val="decimal"/>
      <w:isLgl/>
      <w:lvlText w:val="%1.%2.%3.%4.%5."/>
      <w:lvlJc w:val="left"/>
      <w:pPr>
        <w:ind w:left="1558" w:hanging="1080"/>
      </w:pPr>
      <w:rPr>
        <w:rFonts w:hint="default"/>
      </w:rPr>
    </w:lvl>
    <w:lvl w:ilvl="5">
      <w:start w:val="1"/>
      <w:numFmt w:val="decimal"/>
      <w:isLgl/>
      <w:lvlText w:val="%1.%2.%3.%4.%5.%6."/>
      <w:lvlJc w:val="left"/>
      <w:pPr>
        <w:ind w:left="1918" w:hanging="1440"/>
      </w:pPr>
      <w:rPr>
        <w:rFonts w:hint="default"/>
      </w:rPr>
    </w:lvl>
    <w:lvl w:ilvl="6">
      <w:start w:val="1"/>
      <w:numFmt w:val="decimal"/>
      <w:isLgl/>
      <w:lvlText w:val="%1.%2.%3.%4.%5.%6.%7."/>
      <w:lvlJc w:val="left"/>
      <w:pPr>
        <w:ind w:left="2278" w:hanging="1800"/>
      </w:pPr>
      <w:rPr>
        <w:rFonts w:hint="default"/>
      </w:rPr>
    </w:lvl>
    <w:lvl w:ilvl="7">
      <w:start w:val="1"/>
      <w:numFmt w:val="decimal"/>
      <w:isLgl/>
      <w:lvlText w:val="%1.%2.%3.%4.%5.%6.%7.%8."/>
      <w:lvlJc w:val="left"/>
      <w:pPr>
        <w:ind w:left="2278" w:hanging="1800"/>
      </w:pPr>
      <w:rPr>
        <w:rFonts w:hint="default"/>
      </w:rPr>
    </w:lvl>
    <w:lvl w:ilvl="8">
      <w:start w:val="1"/>
      <w:numFmt w:val="decimal"/>
      <w:isLgl/>
      <w:lvlText w:val="%1.%2.%3.%4.%5.%6.%7.%8.%9."/>
      <w:lvlJc w:val="left"/>
      <w:pPr>
        <w:ind w:left="2638" w:hanging="2160"/>
      </w:pPr>
      <w:rPr>
        <w:rFonts w:hint="default"/>
      </w:rPr>
    </w:lvl>
  </w:abstractNum>
  <w:num w:numId="1">
    <w:abstractNumId w:val="0"/>
  </w:num>
  <w:num w:numId="2">
    <w:abstractNumId w:val="4"/>
  </w:num>
  <w:num w:numId="3">
    <w:abstractNumId w:val="2"/>
  </w:num>
  <w:num w:numId="4">
    <w:abstractNumId w:val="7"/>
  </w:num>
  <w:num w:numId="5">
    <w:abstractNumId w:val="1"/>
  </w:num>
  <w:num w:numId="6">
    <w:abstractNumId w:val="8"/>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CC"/>
    <w:rsid w:val="00003838"/>
    <w:rsid w:val="00003D6F"/>
    <w:rsid w:val="00007347"/>
    <w:rsid w:val="00007FCD"/>
    <w:rsid w:val="0001413B"/>
    <w:rsid w:val="00021CE8"/>
    <w:rsid w:val="00022A36"/>
    <w:rsid w:val="000279DE"/>
    <w:rsid w:val="00031BC5"/>
    <w:rsid w:val="00032858"/>
    <w:rsid w:val="000341DF"/>
    <w:rsid w:val="00047A96"/>
    <w:rsid w:val="00050378"/>
    <w:rsid w:val="0005259B"/>
    <w:rsid w:val="00053C32"/>
    <w:rsid w:val="00055A44"/>
    <w:rsid w:val="00055E7E"/>
    <w:rsid w:val="00063199"/>
    <w:rsid w:val="00063CCC"/>
    <w:rsid w:val="00063DA5"/>
    <w:rsid w:val="00067D7F"/>
    <w:rsid w:val="00072101"/>
    <w:rsid w:val="00076717"/>
    <w:rsid w:val="00086DE6"/>
    <w:rsid w:val="000963EF"/>
    <w:rsid w:val="000A061F"/>
    <w:rsid w:val="000A1D5F"/>
    <w:rsid w:val="000A521B"/>
    <w:rsid w:val="000B4F7F"/>
    <w:rsid w:val="000C3A0E"/>
    <w:rsid w:val="000C7112"/>
    <w:rsid w:val="000D0AB1"/>
    <w:rsid w:val="000D158D"/>
    <w:rsid w:val="000D7138"/>
    <w:rsid w:val="000E1092"/>
    <w:rsid w:val="000E1E74"/>
    <w:rsid w:val="000E2863"/>
    <w:rsid w:val="000F546F"/>
    <w:rsid w:val="000F7DBD"/>
    <w:rsid w:val="00106BC8"/>
    <w:rsid w:val="00114485"/>
    <w:rsid w:val="00114847"/>
    <w:rsid w:val="00117E67"/>
    <w:rsid w:val="00130CCC"/>
    <w:rsid w:val="00133B74"/>
    <w:rsid w:val="001342F1"/>
    <w:rsid w:val="00135300"/>
    <w:rsid w:val="00140C80"/>
    <w:rsid w:val="00144E08"/>
    <w:rsid w:val="00145D71"/>
    <w:rsid w:val="00152E08"/>
    <w:rsid w:val="00154681"/>
    <w:rsid w:val="00156A8F"/>
    <w:rsid w:val="00174595"/>
    <w:rsid w:val="00190221"/>
    <w:rsid w:val="00191178"/>
    <w:rsid w:val="0019653A"/>
    <w:rsid w:val="001B5BB7"/>
    <w:rsid w:val="001B6CF2"/>
    <w:rsid w:val="001C79B7"/>
    <w:rsid w:val="001D4DBE"/>
    <w:rsid w:val="001D61E7"/>
    <w:rsid w:val="001E0F8C"/>
    <w:rsid w:val="001E3E3C"/>
    <w:rsid w:val="001E7D7C"/>
    <w:rsid w:val="001F4F3C"/>
    <w:rsid w:val="00200242"/>
    <w:rsid w:val="00201DED"/>
    <w:rsid w:val="00204422"/>
    <w:rsid w:val="00204B4F"/>
    <w:rsid w:val="002120EC"/>
    <w:rsid w:val="00212EAC"/>
    <w:rsid w:val="00216289"/>
    <w:rsid w:val="00217E1F"/>
    <w:rsid w:val="00224ECC"/>
    <w:rsid w:val="00226627"/>
    <w:rsid w:val="00227D5B"/>
    <w:rsid w:val="00235B7C"/>
    <w:rsid w:val="00244DFC"/>
    <w:rsid w:val="002535BB"/>
    <w:rsid w:val="00256AFA"/>
    <w:rsid w:val="00263453"/>
    <w:rsid w:val="002642B4"/>
    <w:rsid w:val="0027308B"/>
    <w:rsid w:val="00277A9B"/>
    <w:rsid w:val="002806FE"/>
    <w:rsid w:val="00280B57"/>
    <w:rsid w:val="00284154"/>
    <w:rsid w:val="00295164"/>
    <w:rsid w:val="002A6412"/>
    <w:rsid w:val="002A6A6A"/>
    <w:rsid w:val="002B3510"/>
    <w:rsid w:val="002C1D70"/>
    <w:rsid w:val="002C2C4D"/>
    <w:rsid w:val="002C61EF"/>
    <w:rsid w:val="002D4547"/>
    <w:rsid w:val="002E0840"/>
    <w:rsid w:val="002F0602"/>
    <w:rsid w:val="002F0C34"/>
    <w:rsid w:val="002F0CC5"/>
    <w:rsid w:val="00301C5F"/>
    <w:rsid w:val="00302C17"/>
    <w:rsid w:val="003055ED"/>
    <w:rsid w:val="00326FB6"/>
    <w:rsid w:val="00331AA2"/>
    <w:rsid w:val="00335577"/>
    <w:rsid w:val="00340977"/>
    <w:rsid w:val="00343700"/>
    <w:rsid w:val="00375CFD"/>
    <w:rsid w:val="00375ED6"/>
    <w:rsid w:val="00376220"/>
    <w:rsid w:val="00380A7D"/>
    <w:rsid w:val="00385976"/>
    <w:rsid w:val="00393B07"/>
    <w:rsid w:val="00394BC0"/>
    <w:rsid w:val="003A414D"/>
    <w:rsid w:val="003A57B9"/>
    <w:rsid w:val="003A7644"/>
    <w:rsid w:val="003B62A4"/>
    <w:rsid w:val="003B703F"/>
    <w:rsid w:val="003C3C8F"/>
    <w:rsid w:val="003C753C"/>
    <w:rsid w:val="003D2B4A"/>
    <w:rsid w:val="003D2B88"/>
    <w:rsid w:val="003D3F5F"/>
    <w:rsid w:val="003D510F"/>
    <w:rsid w:val="003E085C"/>
    <w:rsid w:val="003E34BB"/>
    <w:rsid w:val="0040651C"/>
    <w:rsid w:val="00406F86"/>
    <w:rsid w:val="00417D36"/>
    <w:rsid w:val="00420591"/>
    <w:rsid w:val="00426010"/>
    <w:rsid w:val="0042738E"/>
    <w:rsid w:val="004365F0"/>
    <w:rsid w:val="00436AC4"/>
    <w:rsid w:val="004435B0"/>
    <w:rsid w:val="00443954"/>
    <w:rsid w:val="00444A5B"/>
    <w:rsid w:val="0044552E"/>
    <w:rsid w:val="0045217B"/>
    <w:rsid w:val="00457A39"/>
    <w:rsid w:val="00464F1E"/>
    <w:rsid w:val="004676EA"/>
    <w:rsid w:val="0047226F"/>
    <w:rsid w:val="004729BB"/>
    <w:rsid w:val="00473576"/>
    <w:rsid w:val="00473B2F"/>
    <w:rsid w:val="00475293"/>
    <w:rsid w:val="0048297F"/>
    <w:rsid w:val="00484CCB"/>
    <w:rsid w:val="004933F0"/>
    <w:rsid w:val="00493E1E"/>
    <w:rsid w:val="0049487C"/>
    <w:rsid w:val="004A0855"/>
    <w:rsid w:val="004A153F"/>
    <w:rsid w:val="004A202B"/>
    <w:rsid w:val="004B5866"/>
    <w:rsid w:val="004C7379"/>
    <w:rsid w:val="004D0674"/>
    <w:rsid w:val="004D0833"/>
    <w:rsid w:val="004E02F1"/>
    <w:rsid w:val="004F27C9"/>
    <w:rsid w:val="004F4946"/>
    <w:rsid w:val="004F6C7C"/>
    <w:rsid w:val="00502170"/>
    <w:rsid w:val="005022DB"/>
    <w:rsid w:val="00504879"/>
    <w:rsid w:val="00505444"/>
    <w:rsid w:val="00507078"/>
    <w:rsid w:val="005101E9"/>
    <w:rsid w:val="0051073F"/>
    <w:rsid w:val="00511105"/>
    <w:rsid w:val="0051387A"/>
    <w:rsid w:val="00521CAE"/>
    <w:rsid w:val="00537108"/>
    <w:rsid w:val="00541CB5"/>
    <w:rsid w:val="00544C72"/>
    <w:rsid w:val="00545945"/>
    <w:rsid w:val="00545F3C"/>
    <w:rsid w:val="00550BC1"/>
    <w:rsid w:val="00550DC0"/>
    <w:rsid w:val="00553629"/>
    <w:rsid w:val="00553960"/>
    <w:rsid w:val="00553D89"/>
    <w:rsid w:val="005570F5"/>
    <w:rsid w:val="00572033"/>
    <w:rsid w:val="00587D90"/>
    <w:rsid w:val="0059189E"/>
    <w:rsid w:val="00594ED7"/>
    <w:rsid w:val="0059562E"/>
    <w:rsid w:val="005A3779"/>
    <w:rsid w:val="005B3615"/>
    <w:rsid w:val="005B50B2"/>
    <w:rsid w:val="005C1B9C"/>
    <w:rsid w:val="005C7767"/>
    <w:rsid w:val="005C7973"/>
    <w:rsid w:val="005D30E4"/>
    <w:rsid w:val="005E613C"/>
    <w:rsid w:val="005F00BC"/>
    <w:rsid w:val="005F3955"/>
    <w:rsid w:val="00600044"/>
    <w:rsid w:val="006103A2"/>
    <w:rsid w:val="00613351"/>
    <w:rsid w:val="00615C47"/>
    <w:rsid w:val="006321CD"/>
    <w:rsid w:val="0063310F"/>
    <w:rsid w:val="0063397B"/>
    <w:rsid w:val="006343B6"/>
    <w:rsid w:val="006347CF"/>
    <w:rsid w:val="00634D45"/>
    <w:rsid w:val="00636204"/>
    <w:rsid w:val="0063715F"/>
    <w:rsid w:val="00644C8D"/>
    <w:rsid w:val="00645838"/>
    <w:rsid w:val="00646245"/>
    <w:rsid w:val="006468F5"/>
    <w:rsid w:val="00650406"/>
    <w:rsid w:val="00652EC6"/>
    <w:rsid w:val="006544A3"/>
    <w:rsid w:val="00656847"/>
    <w:rsid w:val="00656AE1"/>
    <w:rsid w:val="00666D1D"/>
    <w:rsid w:val="00674A7C"/>
    <w:rsid w:val="00677CF8"/>
    <w:rsid w:val="00685441"/>
    <w:rsid w:val="00696E55"/>
    <w:rsid w:val="006A2419"/>
    <w:rsid w:val="006A274C"/>
    <w:rsid w:val="006A6E5F"/>
    <w:rsid w:val="006B3600"/>
    <w:rsid w:val="006B7A0D"/>
    <w:rsid w:val="006C0F5C"/>
    <w:rsid w:val="006C30F4"/>
    <w:rsid w:val="006C467F"/>
    <w:rsid w:val="006D05F3"/>
    <w:rsid w:val="006D1996"/>
    <w:rsid w:val="006D387A"/>
    <w:rsid w:val="006E2D04"/>
    <w:rsid w:val="006E6EFA"/>
    <w:rsid w:val="006F1992"/>
    <w:rsid w:val="006F4DCB"/>
    <w:rsid w:val="006F7103"/>
    <w:rsid w:val="00700454"/>
    <w:rsid w:val="00701E01"/>
    <w:rsid w:val="00706E8B"/>
    <w:rsid w:val="00711B6D"/>
    <w:rsid w:val="007245AE"/>
    <w:rsid w:val="00730248"/>
    <w:rsid w:val="0073024E"/>
    <w:rsid w:val="007305D8"/>
    <w:rsid w:val="00730728"/>
    <w:rsid w:val="0073458B"/>
    <w:rsid w:val="007377C6"/>
    <w:rsid w:val="00742182"/>
    <w:rsid w:val="00742667"/>
    <w:rsid w:val="00742D43"/>
    <w:rsid w:val="007474BC"/>
    <w:rsid w:val="00751E82"/>
    <w:rsid w:val="00753B85"/>
    <w:rsid w:val="007606BA"/>
    <w:rsid w:val="0076421B"/>
    <w:rsid w:val="00767B83"/>
    <w:rsid w:val="007716E5"/>
    <w:rsid w:val="00780601"/>
    <w:rsid w:val="00782F5D"/>
    <w:rsid w:val="00787AAA"/>
    <w:rsid w:val="00792793"/>
    <w:rsid w:val="007947DF"/>
    <w:rsid w:val="007A600C"/>
    <w:rsid w:val="007B0C7C"/>
    <w:rsid w:val="007B2A6A"/>
    <w:rsid w:val="007B3500"/>
    <w:rsid w:val="007B616F"/>
    <w:rsid w:val="007B6365"/>
    <w:rsid w:val="007B6453"/>
    <w:rsid w:val="007B72E1"/>
    <w:rsid w:val="007C2F99"/>
    <w:rsid w:val="007C44A6"/>
    <w:rsid w:val="007C758E"/>
    <w:rsid w:val="007D1BAB"/>
    <w:rsid w:val="007D52C1"/>
    <w:rsid w:val="007E0C68"/>
    <w:rsid w:val="007E62F8"/>
    <w:rsid w:val="007E695B"/>
    <w:rsid w:val="007F5639"/>
    <w:rsid w:val="007F63C9"/>
    <w:rsid w:val="0080103D"/>
    <w:rsid w:val="008066F6"/>
    <w:rsid w:val="0080700A"/>
    <w:rsid w:val="00813A45"/>
    <w:rsid w:val="00820EE4"/>
    <w:rsid w:val="00821DFD"/>
    <w:rsid w:val="008220FC"/>
    <w:rsid w:val="00823E36"/>
    <w:rsid w:val="00824B84"/>
    <w:rsid w:val="00825ACF"/>
    <w:rsid w:val="00826776"/>
    <w:rsid w:val="00840FDE"/>
    <w:rsid w:val="00844D99"/>
    <w:rsid w:val="008450E8"/>
    <w:rsid w:val="00847720"/>
    <w:rsid w:val="0084773F"/>
    <w:rsid w:val="00851ACD"/>
    <w:rsid w:val="008539E6"/>
    <w:rsid w:val="00855EA7"/>
    <w:rsid w:val="0086286E"/>
    <w:rsid w:val="0086355C"/>
    <w:rsid w:val="008641F6"/>
    <w:rsid w:val="00867128"/>
    <w:rsid w:val="00893DDA"/>
    <w:rsid w:val="008956B5"/>
    <w:rsid w:val="008B5FD3"/>
    <w:rsid w:val="008C3FA7"/>
    <w:rsid w:val="008C4F54"/>
    <w:rsid w:val="008C7130"/>
    <w:rsid w:val="008D089E"/>
    <w:rsid w:val="008E1726"/>
    <w:rsid w:val="00904CFD"/>
    <w:rsid w:val="009120A4"/>
    <w:rsid w:val="00923C37"/>
    <w:rsid w:val="00926302"/>
    <w:rsid w:val="0093414D"/>
    <w:rsid w:val="00935DF4"/>
    <w:rsid w:val="00941E19"/>
    <w:rsid w:val="00953F36"/>
    <w:rsid w:val="009613A2"/>
    <w:rsid w:val="00981475"/>
    <w:rsid w:val="00983D4B"/>
    <w:rsid w:val="00984AAC"/>
    <w:rsid w:val="00985B66"/>
    <w:rsid w:val="00987FED"/>
    <w:rsid w:val="00992CAE"/>
    <w:rsid w:val="00993AD1"/>
    <w:rsid w:val="009A3830"/>
    <w:rsid w:val="009B03B4"/>
    <w:rsid w:val="009B6AA5"/>
    <w:rsid w:val="009C3C81"/>
    <w:rsid w:val="009C78E6"/>
    <w:rsid w:val="009D3FC8"/>
    <w:rsid w:val="009D599C"/>
    <w:rsid w:val="009E0593"/>
    <w:rsid w:val="009E18DA"/>
    <w:rsid w:val="009E388B"/>
    <w:rsid w:val="009E5885"/>
    <w:rsid w:val="009F5D96"/>
    <w:rsid w:val="009F68E4"/>
    <w:rsid w:val="00A07C84"/>
    <w:rsid w:val="00A14E7C"/>
    <w:rsid w:val="00A1699F"/>
    <w:rsid w:val="00A21B12"/>
    <w:rsid w:val="00A25CDA"/>
    <w:rsid w:val="00A4245C"/>
    <w:rsid w:val="00A428C7"/>
    <w:rsid w:val="00A5141D"/>
    <w:rsid w:val="00A52108"/>
    <w:rsid w:val="00A61DA9"/>
    <w:rsid w:val="00A738D1"/>
    <w:rsid w:val="00A74025"/>
    <w:rsid w:val="00A750B8"/>
    <w:rsid w:val="00A756CD"/>
    <w:rsid w:val="00A82B10"/>
    <w:rsid w:val="00A840F6"/>
    <w:rsid w:val="00A87763"/>
    <w:rsid w:val="00AA24CF"/>
    <w:rsid w:val="00AA4896"/>
    <w:rsid w:val="00AB0D02"/>
    <w:rsid w:val="00AB16D2"/>
    <w:rsid w:val="00AB178F"/>
    <w:rsid w:val="00AB2E2E"/>
    <w:rsid w:val="00AB61F7"/>
    <w:rsid w:val="00AB7C5F"/>
    <w:rsid w:val="00AC0716"/>
    <w:rsid w:val="00AC187C"/>
    <w:rsid w:val="00AC7D2F"/>
    <w:rsid w:val="00AD43EE"/>
    <w:rsid w:val="00AE0BBC"/>
    <w:rsid w:val="00AE1E80"/>
    <w:rsid w:val="00AE72CD"/>
    <w:rsid w:val="00AF02B6"/>
    <w:rsid w:val="00B002EE"/>
    <w:rsid w:val="00B06893"/>
    <w:rsid w:val="00B11875"/>
    <w:rsid w:val="00B13CBD"/>
    <w:rsid w:val="00B149CE"/>
    <w:rsid w:val="00B16228"/>
    <w:rsid w:val="00B1789A"/>
    <w:rsid w:val="00B17E26"/>
    <w:rsid w:val="00B204E3"/>
    <w:rsid w:val="00B22EA7"/>
    <w:rsid w:val="00B2667B"/>
    <w:rsid w:val="00B27196"/>
    <w:rsid w:val="00B3056C"/>
    <w:rsid w:val="00B30583"/>
    <w:rsid w:val="00B30807"/>
    <w:rsid w:val="00B35DFE"/>
    <w:rsid w:val="00B4302A"/>
    <w:rsid w:val="00B5005A"/>
    <w:rsid w:val="00B5067C"/>
    <w:rsid w:val="00B50746"/>
    <w:rsid w:val="00B52D2E"/>
    <w:rsid w:val="00B57280"/>
    <w:rsid w:val="00B5764D"/>
    <w:rsid w:val="00B60C17"/>
    <w:rsid w:val="00B8228D"/>
    <w:rsid w:val="00B85761"/>
    <w:rsid w:val="00BA1623"/>
    <w:rsid w:val="00BA6581"/>
    <w:rsid w:val="00BA68F7"/>
    <w:rsid w:val="00BB364D"/>
    <w:rsid w:val="00BB3D12"/>
    <w:rsid w:val="00BC7295"/>
    <w:rsid w:val="00BD2A11"/>
    <w:rsid w:val="00BE43C0"/>
    <w:rsid w:val="00BE52A9"/>
    <w:rsid w:val="00BF0DAD"/>
    <w:rsid w:val="00BF1BD4"/>
    <w:rsid w:val="00BF65D6"/>
    <w:rsid w:val="00BF7E08"/>
    <w:rsid w:val="00C040A3"/>
    <w:rsid w:val="00C06296"/>
    <w:rsid w:val="00C1716C"/>
    <w:rsid w:val="00C25093"/>
    <w:rsid w:val="00C25A18"/>
    <w:rsid w:val="00C25B95"/>
    <w:rsid w:val="00C27C18"/>
    <w:rsid w:val="00C311B8"/>
    <w:rsid w:val="00C33771"/>
    <w:rsid w:val="00C34E16"/>
    <w:rsid w:val="00C40033"/>
    <w:rsid w:val="00C445A6"/>
    <w:rsid w:val="00C47702"/>
    <w:rsid w:val="00C47DB0"/>
    <w:rsid w:val="00C47E1F"/>
    <w:rsid w:val="00C51400"/>
    <w:rsid w:val="00C52F3C"/>
    <w:rsid w:val="00C7733A"/>
    <w:rsid w:val="00C8003B"/>
    <w:rsid w:val="00C82C64"/>
    <w:rsid w:val="00C91031"/>
    <w:rsid w:val="00C91565"/>
    <w:rsid w:val="00C92F9E"/>
    <w:rsid w:val="00C93298"/>
    <w:rsid w:val="00C94937"/>
    <w:rsid w:val="00C9666D"/>
    <w:rsid w:val="00C9754F"/>
    <w:rsid w:val="00CA051E"/>
    <w:rsid w:val="00CA1D35"/>
    <w:rsid w:val="00CB36A3"/>
    <w:rsid w:val="00CB4C64"/>
    <w:rsid w:val="00CC17FD"/>
    <w:rsid w:val="00CC382D"/>
    <w:rsid w:val="00CC76B8"/>
    <w:rsid w:val="00CD0DDF"/>
    <w:rsid w:val="00CD150C"/>
    <w:rsid w:val="00CD52E9"/>
    <w:rsid w:val="00CD5875"/>
    <w:rsid w:val="00CE1405"/>
    <w:rsid w:val="00CE46C3"/>
    <w:rsid w:val="00CF3852"/>
    <w:rsid w:val="00D1264A"/>
    <w:rsid w:val="00D14000"/>
    <w:rsid w:val="00D17A1B"/>
    <w:rsid w:val="00D23F32"/>
    <w:rsid w:val="00D24D98"/>
    <w:rsid w:val="00D272A8"/>
    <w:rsid w:val="00D3639D"/>
    <w:rsid w:val="00D36641"/>
    <w:rsid w:val="00D36A4B"/>
    <w:rsid w:val="00D44A6A"/>
    <w:rsid w:val="00D536E5"/>
    <w:rsid w:val="00D56695"/>
    <w:rsid w:val="00D60D21"/>
    <w:rsid w:val="00D61067"/>
    <w:rsid w:val="00D63D57"/>
    <w:rsid w:val="00D704DF"/>
    <w:rsid w:val="00D71747"/>
    <w:rsid w:val="00D71B36"/>
    <w:rsid w:val="00D7579F"/>
    <w:rsid w:val="00D87338"/>
    <w:rsid w:val="00D91A8A"/>
    <w:rsid w:val="00D94505"/>
    <w:rsid w:val="00DA1FED"/>
    <w:rsid w:val="00DB2F07"/>
    <w:rsid w:val="00DB5137"/>
    <w:rsid w:val="00DB5C9A"/>
    <w:rsid w:val="00DC387E"/>
    <w:rsid w:val="00DD0238"/>
    <w:rsid w:val="00DD0437"/>
    <w:rsid w:val="00DD3086"/>
    <w:rsid w:val="00DE3880"/>
    <w:rsid w:val="00DF0331"/>
    <w:rsid w:val="00DF79C7"/>
    <w:rsid w:val="00E00EC1"/>
    <w:rsid w:val="00E16FCB"/>
    <w:rsid w:val="00E246B1"/>
    <w:rsid w:val="00E2792F"/>
    <w:rsid w:val="00E312B9"/>
    <w:rsid w:val="00E3320F"/>
    <w:rsid w:val="00E50355"/>
    <w:rsid w:val="00E506B2"/>
    <w:rsid w:val="00E52C28"/>
    <w:rsid w:val="00E56AFA"/>
    <w:rsid w:val="00E642C3"/>
    <w:rsid w:val="00E65417"/>
    <w:rsid w:val="00E716CC"/>
    <w:rsid w:val="00E741AB"/>
    <w:rsid w:val="00E76A54"/>
    <w:rsid w:val="00E7780F"/>
    <w:rsid w:val="00E80C63"/>
    <w:rsid w:val="00E92EC2"/>
    <w:rsid w:val="00EA0FC9"/>
    <w:rsid w:val="00EA49D6"/>
    <w:rsid w:val="00EA54AE"/>
    <w:rsid w:val="00EA6C3F"/>
    <w:rsid w:val="00EB377C"/>
    <w:rsid w:val="00EB61D0"/>
    <w:rsid w:val="00EC2A8D"/>
    <w:rsid w:val="00EC3979"/>
    <w:rsid w:val="00ED1C84"/>
    <w:rsid w:val="00ED1E7D"/>
    <w:rsid w:val="00EE7906"/>
    <w:rsid w:val="00EF4E79"/>
    <w:rsid w:val="00EF631E"/>
    <w:rsid w:val="00F04C63"/>
    <w:rsid w:val="00F05DA3"/>
    <w:rsid w:val="00F17A97"/>
    <w:rsid w:val="00F235E8"/>
    <w:rsid w:val="00F24D46"/>
    <w:rsid w:val="00F2663E"/>
    <w:rsid w:val="00F33B4E"/>
    <w:rsid w:val="00F40F99"/>
    <w:rsid w:val="00F452C7"/>
    <w:rsid w:val="00F51198"/>
    <w:rsid w:val="00F537E5"/>
    <w:rsid w:val="00F5740D"/>
    <w:rsid w:val="00F66915"/>
    <w:rsid w:val="00F7363D"/>
    <w:rsid w:val="00F75462"/>
    <w:rsid w:val="00F86A93"/>
    <w:rsid w:val="00F938BC"/>
    <w:rsid w:val="00FA617D"/>
    <w:rsid w:val="00FA7ABF"/>
    <w:rsid w:val="00FB57F2"/>
    <w:rsid w:val="00FB58A5"/>
    <w:rsid w:val="00FB5DD1"/>
    <w:rsid w:val="00FB7A15"/>
    <w:rsid w:val="00FC263C"/>
    <w:rsid w:val="00FD0476"/>
    <w:rsid w:val="00FF385C"/>
    <w:rsid w:val="00FF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2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778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5761"/>
    <w:pPr>
      <w:keepNext/>
      <w:spacing w:before="240" w:after="60" w:line="360" w:lineRule="auto"/>
      <w:ind w:left="576" w:right="-432" w:hanging="432"/>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E279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AB16D2"/>
    <w:rPr>
      <w:rFonts w:cs="Adobe Fangsong Std R"/>
      <w:color w:val="000000"/>
      <w:sz w:val="32"/>
      <w:szCs w:val="32"/>
    </w:rPr>
  </w:style>
  <w:style w:type="character" w:styleId="Hyperlink">
    <w:name w:val="Hyperlink"/>
    <w:basedOn w:val="DefaultParagraphFont"/>
    <w:uiPriority w:val="99"/>
    <w:unhideWhenUsed/>
    <w:rsid w:val="00BF7E08"/>
    <w:rPr>
      <w:color w:val="0000FF"/>
      <w:u w:val="single"/>
    </w:rPr>
  </w:style>
  <w:style w:type="paragraph" w:customStyle="1" w:styleId="Default">
    <w:name w:val="Default"/>
    <w:rsid w:val="00BF7E08"/>
    <w:pPr>
      <w:autoSpaceDE w:val="0"/>
      <w:autoSpaceDN w:val="0"/>
      <w:adjustRightInd w:val="0"/>
      <w:spacing w:after="0" w:line="360" w:lineRule="auto"/>
      <w:ind w:right="-147"/>
    </w:pPr>
    <w:rPr>
      <w:rFonts w:ascii="Times New Roman" w:eastAsia="Times New Roman" w:hAnsi="Times New Roman" w:cs="Times New Roman"/>
      <w:color w:val="000000"/>
      <w:sz w:val="24"/>
      <w:szCs w:val="24"/>
    </w:rPr>
  </w:style>
  <w:style w:type="table" w:styleId="TableGrid">
    <w:name w:val="Table Grid"/>
    <w:basedOn w:val="TableSimple1"/>
    <w:uiPriority w:val="59"/>
    <w:rsid w:val="00D272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B85761"/>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6E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D04"/>
    <w:rPr>
      <w:rFonts w:ascii="Tahoma" w:hAnsi="Tahoma" w:cs="Tahoma"/>
      <w:sz w:val="16"/>
      <w:szCs w:val="16"/>
    </w:rPr>
  </w:style>
  <w:style w:type="table" w:customStyle="1" w:styleId="Style1">
    <w:name w:val="Style1"/>
    <w:basedOn w:val="TableSimple1"/>
    <w:uiPriority w:val="99"/>
    <w:qFormat/>
    <w:rsid w:val="00326FB6"/>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reference-text">
    <w:name w:val="reference-text"/>
    <w:basedOn w:val="DefaultParagraphFont"/>
    <w:rsid w:val="00244DFC"/>
  </w:style>
  <w:style w:type="table" w:styleId="TableSimple1">
    <w:name w:val="Table Simple 1"/>
    <w:basedOn w:val="TableNormal"/>
    <w:uiPriority w:val="99"/>
    <w:semiHidden/>
    <w:unhideWhenUsed/>
    <w:rsid w:val="00326FB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itation">
    <w:name w:val="citation"/>
    <w:basedOn w:val="DefaultParagraphFont"/>
    <w:rsid w:val="00244DFC"/>
  </w:style>
  <w:style w:type="character" w:styleId="PlaceholderText">
    <w:name w:val="Placeholder Text"/>
    <w:basedOn w:val="DefaultParagraphFont"/>
    <w:uiPriority w:val="99"/>
    <w:semiHidden/>
    <w:rsid w:val="0059562E"/>
    <w:rPr>
      <w:color w:val="808080"/>
    </w:rPr>
  </w:style>
  <w:style w:type="character" w:customStyle="1" w:styleId="Heading2Char">
    <w:name w:val="Heading 2 Char"/>
    <w:basedOn w:val="DefaultParagraphFont"/>
    <w:link w:val="Heading2"/>
    <w:uiPriority w:val="9"/>
    <w:rsid w:val="00E7780F"/>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E7780F"/>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E2792F"/>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154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681"/>
  </w:style>
  <w:style w:type="paragraph" w:styleId="Footer">
    <w:name w:val="footer"/>
    <w:basedOn w:val="Normal"/>
    <w:link w:val="FooterChar"/>
    <w:uiPriority w:val="99"/>
    <w:unhideWhenUsed/>
    <w:rsid w:val="00154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681"/>
  </w:style>
  <w:style w:type="paragraph" w:styleId="NoSpacing">
    <w:name w:val="No Spacing"/>
    <w:uiPriority w:val="1"/>
    <w:qFormat/>
    <w:rsid w:val="00824B84"/>
    <w:pPr>
      <w:spacing w:after="0" w:line="240" w:lineRule="auto"/>
    </w:pPr>
  </w:style>
  <w:style w:type="character" w:customStyle="1" w:styleId="Heading1Char">
    <w:name w:val="Heading 1 Char"/>
    <w:basedOn w:val="DefaultParagraphFont"/>
    <w:link w:val="Heading1"/>
    <w:uiPriority w:val="9"/>
    <w:rsid w:val="000A521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51387A"/>
  </w:style>
  <w:style w:type="character" w:customStyle="1" w:styleId="fontstyle01">
    <w:name w:val="fontstyle01"/>
    <w:basedOn w:val="DefaultParagraphFont"/>
    <w:rsid w:val="00263453"/>
    <w:rPr>
      <w:rFonts w:ascii="TimesNewRomanPSMT" w:hAnsi="TimesNewRomanPSMT" w:hint="default"/>
      <w:b w:val="0"/>
      <w:bCs w:val="0"/>
      <w:i w:val="0"/>
      <w:iCs w:val="0"/>
      <w:color w:val="000000"/>
      <w:sz w:val="20"/>
      <w:szCs w:val="20"/>
    </w:rPr>
  </w:style>
  <w:style w:type="table" w:styleId="LightShading">
    <w:name w:val="Light Shading"/>
    <w:basedOn w:val="TableNormal"/>
    <w:uiPriority w:val="60"/>
    <w:rsid w:val="007C44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ls-footnote">
    <w:name w:val="Els-footnote"/>
    <w:rsid w:val="003D3F5F"/>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body-text">
    <w:name w:val="Els-body-text"/>
    <w:rsid w:val="003D3F5F"/>
    <w:pPr>
      <w:keepNext/>
      <w:spacing w:after="0" w:line="240" w:lineRule="exact"/>
      <w:ind w:firstLine="238"/>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634D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2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778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5761"/>
    <w:pPr>
      <w:keepNext/>
      <w:spacing w:before="240" w:after="60" w:line="360" w:lineRule="auto"/>
      <w:ind w:left="576" w:right="-432" w:hanging="432"/>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E279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AB16D2"/>
    <w:rPr>
      <w:rFonts w:cs="Adobe Fangsong Std R"/>
      <w:color w:val="000000"/>
      <w:sz w:val="32"/>
      <w:szCs w:val="32"/>
    </w:rPr>
  </w:style>
  <w:style w:type="character" w:styleId="Hyperlink">
    <w:name w:val="Hyperlink"/>
    <w:basedOn w:val="DefaultParagraphFont"/>
    <w:uiPriority w:val="99"/>
    <w:unhideWhenUsed/>
    <w:rsid w:val="00BF7E08"/>
    <w:rPr>
      <w:color w:val="0000FF"/>
      <w:u w:val="single"/>
    </w:rPr>
  </w:style>
  <w:style w:type="paragraph" w:customStyle="1" w:styleId="Default">
    <w:name w:val="Default"/>
    <w:rsid w:val="00BF7E08"/>
    <w:pPr>
      <w:autoSpaceDE w:val="0"/>
      <w:autoSpaceDN w:val="0"/>
      <w:adjustRightInd w:val="0"/>
      <w:spacing w:after="0" w:line="360" w:lineRule="auto"/>
      <w:ind w:right="-147"/>
    </w:pPr>
    <w:rPr>
      <w:rFonts w:ascii="Times New Roman" w:eastAsia="Times New Roman" w:hAnsi="Times New Roman" w:cs="Times New Roman"/>
      <w:color w:val="000000"/>
      <w:sz w:val="24"/>
      <w:szCs w:val="24"/>
    </w:rPr>
  </w:style>
  <w:style w:type="table" w:styleId="TableGrid">
    <w:name w:val="Table Grid"/>
    <w:basedOn w:val="TableSimple1"/>
    <w:uiPriority w:val="59"/>
    <w:rsid w:val="00D272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B85761"/>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6E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D04"/>
    <w:rPr>
      <w:rFonts w:ascii="Tahoma" w:hAnsi="Tahoma" w:cs="Tahoma"/>
      <w:sz w:val="16"/>
      <w:szCs w:val="16"/>
    </w:rPr>
  </w:style>
  <w:style w:type="table" w:customStyle="1" w:styleId="Style1">
    <w:name w:val="Style1"/>
    <w:basedOn w:val="TableSimple1"/>
    <w:uiPriority w:val="99"/>
    <w:qFormat/>
    <w:rsid w:val="00326FB6"/>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reference-text">
    <w:name w:val="reference-text"/>
    <w:basedOn w:val="DefaultParagraphFont"/>
    <w:rsid w:val="00244DFC"/>
  </w:style>
  <w:style w:type="table" w:styleId="TableSimple1">
    <w:name w:val="Table Simple 1"/>
    <w:basedOn w:val="TableNormal"/>
    <w:uiPriority w:val="99"/>
    <w:semiHidden/>
    <w:unhideWhenUsed/>
    <w:rsid w:val="00326FB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itation">
    <w:name w:val="citation"/>
    <w:basedOn w:val="DefaultParagraphFont"/>
    <w:rsid w:val="00244DFC"/>
  </w:style>
  <w:style w:type="character" w:styleId="PlaceholderText">
    <w:name w:val="Placeholder Text"/>
    <w:basedOn w:val="DefaultParagraphFont"/>
    <w:uiPriority w:val="99"/>
    <w:semiHidden/>
    <w:rsid w:val="0059562E"/>
    <w:rPr>
      <w:color w:val="808080"/>
    </w:rPr>
  </w:style>
  <w:style w:type="character" w:customStyle="1" w:styleId="Heading2Char">
    <w:name w:val="Heading 2 Char"/>
    <w:basedOn w:val="DefaultParagraphFont"/>
    <w:link w:val="Heading2"/>
    <w:uiPriority w:val="9"/>
    <w:rsid w:val="00E7780F"/>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E7780F"/>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E2792F"/>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154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681"/>
  </w:style>
  <w:style w:type="paragraph" w:styleId="Footer">
    <w:name w:val="footer"/>
    <w:basedOn w:val="Normal"/>
    <w:link w:val="FooterChar"/>
    <w:uiPriority w:val="99"/>
    <w:unhideWhenUsed/>
    <w:rsid w:val="00154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681"/>
  </w:style>
  <w:style w:type="paragraph" w:styleId="NoSpacing">
    <w:name w:val="No Spacing"/>
    <w:uiPriority w:val="1"/>
    <w:qFormat/>
    <w:rsid w:val="00824B84"/>
    <w:pPr>
      <w:spacing w:after="0" w:line="240" w:lineRule="auto"/>
    </w:pPr>
  </w:style>
  <w:style w:type="character" w:customStyle="1" w:styleId="Heading1Char">
    <w:name w:val="Heading 1 Char"/>
    <w:basedOn w:val="DefaultParagraphFont"/>
    <w:link w:val="Heading1"/>
    <w:uiPriority w:val="9"/>
    <w:rsid w:val="000A521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51387A"/>
  </w:style>
  <w:style w:type="character" w:customStyle="1" w:styleId="fontstyle01">
    <w:name w:val="fontstyle01"/>
    <w:basedOn w:val="DefaultParagraphFont"/>
    <w:rsid w:val="00263453"/>
    <w:rPr>
      <w:rFonts w:ascii="TimesNewRomanPSMT" w:hAnsi="TimesNewRomanPSMT" w:hint="default"/>
      <w:b w:val="0"/>
      <w:bCs w:val="0"/>
      <w:i w:val="0"/>
      <w:iCs w:val="0"/>
      <w:color w:val="000000"/>
      <w:sz w:val="20"/>
      <w:szCs w:val="20"/>
    </w:rPr>
  </w:style>
  <w:style w:type="table" w:styleId="LightShading">
    <w:name w:val="Light Shading"/>
    <w:basedOn w:val="TableNormal"/>
    <w:uiPriority w:val="60"/>
    <w:rsid w:val="007C44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ls-footnote">
    <w:name w:val="Els-footnote"/>
    <w:rsid w:val="003D3F5F"/>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body-text">
    <w:name w:val="Els-body-text"/>
    <w:rsid w:val="003D3F5F"/>
    <w:pPr>
      <w:keepNext/>
      <w:spacing w:after="0" w:line="240" w:lineRule="exact"/>
      <w:ind w:firstLine="238"/>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634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iencepub.net/research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skeremmilkesa@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ssrr.org/index.php?journal=JournalOfBasicAndAppli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11</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Sensory Properties and Proximate composition of Taro ((Colocasia esculenta (L.) SCHOTT)  and Wheat flour Formulated bread</Company>
  <LinksUpToDate>false</LinksUpToDate>
  <CharactersWithSpaces>26020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Hailush</dc:creator>
  <cp:lastModifiedBy>Alex</cp:lastModifiedBy>
  <cp:revision>128</cp:revision>
  <cp:lastPrinted>2016-07-13T08:24:00Z</cp:lastPrinted>
  <dcterms:created xsi:type="dcterms:W3CDTF">2016-11-22T12:20:00Z</dcterms:created>
  <dcterms:modified xsi:type="dcterms:W3CDTF">2016-12-06T06:49:00Z</dcterms:modified>
</cp:coreProperties>
</file>